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CB65F4" w:rsidRDefault="00210557" w:rsidP="00CB65F4">
      <w:pPr>
        <w:jc w:val="center"/>
        <w:rPr>
          <w:rFonts w:cs="Arial"/>
          <w:b/>
          <w:lang w:val="sr-Latn-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DC5302" w:rsidRPr="00DC5302">
        <w:t xml:space="preserve"> </w:t>
      </w:r>
      <w:r w:rsidR="00E809CF">
        <w:rPr>
          <w:rFonts w:cs="Arial"/>
          <w:b/>
          <w:lang w:val="sr-Cyrl-CS"/>
        </w:rPr>
        <w:t>1370/2019 (3000/0281/2019)</w:t>
      </w:r>
    </w:p>
    <w:p w:rsidR="00210557" w:rsidRPr="00F10346" w:rsidRDefault="00E809CF" w:rsidP="00CB65F4">
      <w:pPr>
        <w:jc w:val="center"/>
        <w:rPr>
          <w:rFonts w:cs="Arial"/>
          <w:b/>
          <w:color w:val="FF0000"/>
        </w:rPr>
      </w:pPr>
      <w:r>
        <w:rPr>
          <w:rFonts w:cs="Arial"/>
          <w:lang w:val="sr-Cyrl-RS"/>
        </w:rPr>
        <w:t>Набавка уља за потребе Огранка ТЕНТ</w:t>
      </w:r>
    </w:p>
    <w:p w:rsidR="001B619C" w:rsidRPr="00E809CF" w:rsidRDefault="00E809CF" w:rsidP="00E809CF">
      <w:pPr>
        <w:spacing w:before="0"/>
        <w:rPr>
          <w:rFonts w:eastAsia="Arial" w:cs="Arial"/>
          <w:color w:val="000000"/>
          <w:szCs w:val="20"/>
          <w:lang w:val="sr-Latn-RS" w:eastAsia="sr-Latn-RS"/>
        </w:rPr>
      </w:pPr>
      <w:r w:rsidRPr="00E809CF">
        <w:rPr>
          <w:rFonts w:eastAsia="Arial" w:cs="Arial"/>
          <w:color w:val="000000"/>
          <w:szCs w:val="20"/>
          <w:lang w:val="sr-Latn-RS" w:eastAsia="sr-Latn-RS"/>
        </w:rPr>
        <w:t>Партија 1. Уља за пумпе и турбинско постројење</w:t>
      </w:r>
    </w:p>
    <w:p w:rsidR="00E809CF" w:rsidRPr="00E809CF" w:rsidRDefault="00E809CF" w:rsidP="00E809CF">
      <w:pPr>
        <w:spacing w:before="0"/>
        <w:rPr>
          <w:rFonts w:eastAsia="Arial Unicode MS" w:cs="Arial"/>
          <w:kern w:val="2"/>
        </w:rPr>
      </w:pPr>
      <w:r w:rsidRPr="00E809CF">
        <w:rPr>
          <w:rFonts w:eastAsia="Arial" w:cs="Arial"/>
          <w:color w:val="000000"/>
          <w:szCs w:val="20"/>
          <w:lang w:val="sr-Latn-RS" w:eastAsia="sr-Latn-RS"/>
        </w:rPr>
        <w:t>Партија 2. Трафо уља</w:t>
      </w:r>
    </w:p>
    <w:p w:rsidR="00164A25" w:rsidRPr="00E809CF" w:rsidRDefault="00E809CF" w:rsidP="00E809CF">
      <w:pPr>
        <w:spacing w:before="0"/>
        <w:rPr>
          <w:rFonts w:eastAsia="Arial Unicode MS" w:cs="Arial"/>
          <w:kern w:val="2"/>
        </w:rPr>
      </w:pPr>
      <w:r w:rsidRPr="00E809CF">
        <w:rPr>
          <w:rFonts w:eastAsia="Arial" w:cs="Arial"/>
          <w:color w:val="000000"/>
          <w:szCs w:val="20"/>
          <w:lang w:val="sr-Latn-RS" w:eastAsia="sr-Latn-RS"/>
        </w:rPr>
        <w:t>Партија 3. Регулациони флуид ТА и ТТНП - ТЕНТ Б</w:t>
      </w:r>
    </w:p>
    <w:p w:rsidR="00E809CF" w:rsidRPr="00E809CF" w:rsidRDefault="00E809CF" w:rsidP="00E809CF">
      <w:pPr>
        <w:spacing w:before="0"/>
        <w:rPr>
          <w:rFonts w:eastAsia="Arial" w:cs="Arial"/>
          <w:color w:val="000000"/>
          <w:szCs w:val="20"/>
          <w:lang w:val="sr-Latn-RS" w:eastAsia="sr-Latn-RS"/>
        </w:rPr>
      </w:pPr>
      <w:r w:rsidRPr="00E809CF">
        <w:rPr>
          <w:rFonts w:eastAsia="Arial" w:cs="Arial"/>
          <w:color w:val="000000"/>
          <w:szCs w:val="20"/>
          <w:lang w:val="sr-Latn-RS" w:eastAsia="sr-Latn-RS"/>
        </w:rPr>
        <w:t>Партија 4. Уље за луво , хидрауличну спојницу и прецизне механизме - ТЕНТ Б</w:t>
      </w:r>
    </w:p>
    <w:p w:rsidR="00E809CF" w:rsidRPr="00E809CF" w:rsidRDefault="00E809CF" w:rsidP="00E809CF">
      <w:pPr>
        <w:spacing w:before="0"/>
        <w:rPr>
          <w:rFonts w:eastAsia="Arial" w:cs="Arial"/>
          <w:color w:val="000000"/>
          <w:szCs w:val="20"/>
          <w:lang w:val="sr-Latn-RS" w:eastAsia="sr-Latn-RS"/>
        </w:rPr>
      </w:pPr>
      <w:r w:rsidRPr="00E809CF">
        <w:rPr>
          <w:rFonts w:eastAsia="Arial" w:cs="Arial"/>
          <w:color w:val="000000"/>
          <w:szCs w:val="20"/>
          <w:lang w:val="sr-Latn-RS" w:eastAsia="sr-Latn-RS"/>
        </w:rPr>
        <w:t>Партија 5. Уља хидрауличка, компресорска, редукторска</w:t>
      </w:r>
    </w:p>
    <w:p w:rsidR="00E809CF" w:rsidRPr="00E809CF" w:rsidRDefault="00E809CF" w:rsidP="00E809CF">
      <w:pPr>
        <w:spacing w:before="0"/>
        <w:rPr>
          <w:rFonts w:eastAsia="Arial" w:cs="Arial"/>
          <w:color w:val="000000"/>
          <w:szCs w:val="20"/>
          <w:lang w:val="sr-Latn-RS" w:eastAsia="sr-Latn-RS"/>
        </w:rPr>
      </w:pPr>
      <w:r w:rsidRPr="00E809CF">
        <w:rPr>
          <w:rFonts w:eastAsia="Arial" w:cs="Arial"/>
          <w:color w:val="000000"/>
          <w:szCs w:val="20"/>
          <w:lang w:val="sr-Latn-RS" w:eastAsia="sr-Latn-RS"/>
        </w:rPr>
        <w:t>Партија 6. Компресорска уља за посебне намене</w:t>
      </w:r>
    </w:p>
    <w:p w:rsidR="00E809CF" w:rsidRPr="00E809CF" w:rsidRDefault="00E809CF" w:rsidP="00E809CF">
      <w:pPr>
        <w:spacing w:before="0"/>
        <w:rPr>
          <w:rFonts w:eastAsia="Arial Unicode MS" w:cs="Arial"/>
          <w:kern w:val="2"/>
          <w:lang w:val="sr-Latn-RS"/>
        </w:rPr>
      </w:pPr>
      <w:r w:rsidRPr="00E809CF">
        <w:rPr>
          <w:rFonts w:eastAsia="Arial Unicode MS" w:cs="Arial"/>
          <w:kern w:val="2"/>
          <w:lang w:val="sr-Latn-RS"/>
        </w:rPr>
        <w:t>Партија 7. Циркулационо уље</w:t>
      </w:r>
    </w:p>
    <w:p w:rsidR="00E809CF" w:rsidRPr="00E809CF" w:rsidRDefault="00E809CF" w:rsidP="00E809CF">
      <w:pPr>
        <w:spacing w:before="0"/>
        <w:rPr>
          <w:rFonts w:eastAsia="Arial Unicode MS" w:cs="Arial"/>
          <w:kern w:val="2"/>
          <w:lang w:val="sr-Latn-RS"/>
        </w:rPr>
      </w:pPr>
      <w:r w:rsidRPr="00E809CF">
        <w:rPr>
          <w:rFonts w:eastAsia="Arial Unicode MS" w:cs="Arial"/>
          <w:kern w:val="2"/>
          <w:lang w:val="sr-Latn-RS"/>
        </w:rPr>
        <w:t>Партија 8. Уља за посебне намене</w:t>
      </w:r>
    </w:p>
    <w:p w:rsidR="00E809CF" w:rsidRDefault="00E809CF" w:rsidP="009607D5">
      <w:pPr>
        <w:jc w:val="right"/>
        <w:rPr>
          <w:rFonts w:eastAsia="Arial Unicode MS" w:cs="Arial"/>
          <w:b/>
          <w:kern w:val="2"/>
          <w:lang w:val="sr-Latn-RS"/>
        </w:rPr>
      </w:pPr>
    </w:p>
    <w:p w:rsidR="009607D5" w:rsidRPr="00F10346" w:rsidRDefault="009607D5" w:rsidP="009607D5">
      <w:pPr>
        <w:jc w:val="right"/>
        <w:rPr>
          <w:rFonts w:eastAsia="Arial Unicode MS" w:cs="Arial"/>
          <w:b/>
          <w:kern w:val="2"/>
          <w:lang w:val="ru-RU"/>
        </w:rPr>
      </w:pPr>
      <w:r w:rsidRPr="00F10346">
        <w:rPr>
          <w:rFonts w:eastAsia="Arial Unicode MS" w:cs="Arial"/>
          <w:b/>
          <w:kern w:val="2"/>
          <w:lang w:val="ru-RU"/>
        </w:rPr>
        <w:t>К О М И С И Ј А</w:t>
      </w:r>
    </w:p>
    <w:p w:rsidR="009607D5" w:rsidRDefault="009607D5" w:rsidP="009607D5">
      <w:pPr>
        <w:jc w:val="right"/>
        <w:rPr>
          <w:rFonts w:eastAsia="Arial Unicode MS" w:cs="Arial"/>
          <w:kern w:val="2"/>
          <w:lang w:val="sr-Latn-RS"/>
        </w:rPr>
      </w:pPr>
      <w:r w:rsidRPr="00F10346">
        <w:rPr>
          <w:rFonts w:eastAsia="Arial Unicode MS" w:cs="Arial"/>
          <w:kern w:val="2"/>
          <w:lang w:val="ru-RU"/>
        </w:rPr>
        <w:t xml:space="preserve">                                                                      за спровођење ЈН</w:t>
      </w:r>
      <w:r>
        <w:rPr>
          <w:rFonts w:eastAsia="Arial Unicode MS" w:cs="Arial"/>
          <w:kern w:val="2"/>
          <w:lang w:val="ru-RU"/>
        </w:rPr>
        <w:t xml:space="preserve">  </w:t>
      </w:r>
      <w:r w:rsidR="00E809CF">
        <w:rPr>
          <w:rFonts w:cs="Arial"/>
          <w:b/>
          <w:lang w:val="sr-Cyrl-CS"/>
        </w:rPr>
        <w:t>1370/2019 (3000/0281/2019)</w:t>
      </w:r>
      <w:r w:rsidRPr="00F10346">
        <w:rPr>
          <w:rFonts w:eastAsia="Arial Unicode MS" w:cs="Arial"/>
          <w:kern w:val="2"/>
          <w:lang w:val="ru-RU"/>
        </w:rPr>
        <w:t xml:space="preserve">                                                     </w:t>
      </w:r>
    </w:p>
    <w:p w:rsidR="009607D5" w:rsidRPr="00E809CF" w:rsidRDefault="009607D5" w:rsidP="009607D5">
      <w:pPr>
        <w:jc w:val="right"/>
        <w:rPr>
          <w:rFonts w:eastAsia="Arial Unicode MS" w:cs="Arial"/>
          <w:kern w:val="2"/>
          <w:lang w:val="sr-Latn-RS"/>
        </w:rPr>
      </w:pPr>
      <w:r w:rsidRPr="00F10346">
        <w:rPr>
          <w:rFonts w:eastAsia="Arial Unicode MS" w:cs="Arial"/>
          <w:kern w:val="2"/>
          <w:lang w:val="ru-RU"/>
        </w:rPr>
        <w:t xml:space="preserve">  формирана Решењем бр.</w:t>
      </w:r>
      <w:r w:rsidRPr="009E6D2D">
        <w:t xml:space="preserve"> </w:t>
      </w:r>
      <w:r w:rsidRPr="004164DA">
        <w:rPr>
          <w:rFonts w:eastAsia="Arial Unicode MS" w:cs="Arial"/>
          <w:kern w:val="2"/>
          <w:lang w:val="ru-RU"/>
        </w:rPr>
        <w:t>105.E.03.01-</w:t>
      </w:r>
      <w:r w:rsidR="00E809CF">
        <w:rPr>
          <w:rFonts w:eastAsia="Arial Unicode MS" w:cs="Arial"/>
          <w:kern w:val="2"/>
          <w:lang w:val="sr-Latn-RS"/>
        </w:rPr>
        <w:t>349480</w:t>
      </w:r>
      <w:r w:rsidRPr="004164DA">
        <w:rPr>
          <w:rFonts w:eastAsia="Arial Unicode MS" w:cs="Arial"/>
          <w:kern w:val="2"/>
          <w:lang w:val="ru-RU"/>
        </w:rPr>
        <w:t>/</w:t>
      </w:r>
      <w:r w:rsidR="00E809CF">
        <w:rPr>
          <w:rFonts w:eastAsia="Arial Unicode MS" w:cs="Arial"/>
          <w:kern w:val="2"/>
          <w:lang w:val="sr-Latn-RS"/>
        </w:rPr>
        <w:t>2</w:t>
      </w:r>
      <w:r w:rsidRPr="004164DA">
        <w:rPr>
          <w:rFonts w:eastAsia="Arial Unicode MS" w:cs="Arial"/>
          <w:kern w:val="2"/>
          <w:lang w:val="ru-RU"/>
        </w:rPr>
        <w:t>-201</w:t>
      </w:r>
      <w:r w:rsidR="00E809CF">
        <w:rPr>
          <w:rFonts w:eastAsia="Arial Unicode MS" w:cs="Arial"/>
          <w:kern w:val="2"/>
          <w:lang w:val="sr-Latn-RS"/>
        </w:rPr>
        <w:t>9</w:t>
      </w:r>
    </w:p>
    <w:p w:rsidR="00164A25" w:rsidRPr="00F10346" w:rsidRDefault="00164A25" w:rsidP="00164A25">
      <w:pPr>
        <w:rPr>
          <w:rFonts w:eastAsia="Arial Unicode MS" w:cs="Arial"/>
          <w:b/>
          <w:kern w:val="2"/>
        </w:rPr>
      </w:pPr>
    </w:p>
    <w:p w:rsidR="00150FCE" w:rsidRDefault="00150FCE" w:rsidP="000C50A0">
      <w:pPr>
        <w:pStyle w:val="BodyText"/>
        <w:spacing w:before="0"/>
        <w:jc w:val="center"/>
        <w:rPr>
          <w:rFonts w:cs="Arial"/>
          <w:sz w:val="22"/>
          <w:szCs w:val="22"/>
          <w:lang w:val="en-US"/>
        </w:rPr>
      </w:pPr>
    </w:p>
    <w:p w:rsidR="004909E5" w:rsidRDefault="004909E5" w:rsidP="000C50A0">
      <w:pPr>
        <w:pStyle w:val="BodyText"/>
        <w:spacing w:before="0"/>
        <w:jc w:val="center"/>
        <w:rPr>
          <w:rFonts w:cs="Arial"/>
          <w:sz w:val="22"/>
          <w:szCs w:val="22"/>
          <w:lang w:val="en-US"/>
        </w:rPr>
      </w:pPr>
    </w:p>
    <w:p w:rsidR="004909E5" w:rsidRDefault="004909E5" w:rsidP="000C50A0">
      <w:pPr>
        <w:pStyle w:val="BodyText"/>
        <w:spacing w:before="0"/>
        <w:jc w:val="center"/>
        <w:rPr>
          <w:rFonts w:cs="Arial"/>
          <w:sz w:val="22"/>
          <w:szCs w:val="22"/>
          <w:lang w:val="en-US"/>
        </w:rPr>
      </w:pPr>
    </w:p>
    <w:p w:rsidR="004909E5" w:rsidRDefault="004909E5" w:rsidP="000C50A0">
      <w:pPr>
        <w:pStyle w:val="BodyText"/>
        <w:spacing w:before="0"/>
        <w:jc w:val="center"/>
        <w:rPr>
          <w:rFonts w:cs="Arial"/>
          <w:sz w:val="22"/>
          <w:szCs w:val="22"/>
          <w:lang w:val="en-US"/>
        </w:rPr>
      </w:pPr>
    </w:p>
    <w:p w:rsidR="004909E5" w:rsidRDefault="004909E5" w:rsidP="000C50A0">
      <w:pPr>
        <w:pStyle w:val="BodyText"/>
        <w:spacing w:before="0"/>
        <w:jc w:val="center"/>
        <w:rPr>
          <w:rFonts w:cs="Arial"/>
          <w:sz w:val="22"/>
          <w:szCs w:val="22"/>
          <w:lang w:val="en-US"/>
        </w:rPr>
      </w:pPr>
    </w:p>
    <w:p w:rsidR="004909E5" w:rsidRPr="00F10346" w:rsidRDefault="004909E5" w:rsidP="000C50A0">
      <w:pPr>
        <w:pStyle w:val="BodyText"/>
        <w:spacing w:before="0"/>
        <w:jc w:val="center"/>
        <w:rPr>
          <w:rFonts w:cs="Arial"/>
          <w:sz w:val="22"/>
          <w:szCs w:val="22"/>
          <w:lang w:val="en-US"/>
        </w:rPr>
      </w:pPr>
      <w:bookmarkStart w:id="6" w:name="_GoBack"/>
      <w:bookmarkEnd w:id="6"/>
    </w:p>
    <w:p w:rsidR="00771564" w:rsidRPr="00F10346" w:rsidRDefault="00771564" w:rsidP="00E809CF">
      <w:pPr>
        <w:pStyle w:val="BodyText"/>
        <w:spacing w:before="0"/>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256D4" w:rsidRPr="006256D4">
        <w:rPr>
          <w:rFonts w:eastAsia="Arial Unicode MS" w:cs="Arial"/>
          <w:kern w:val="2"/>
          <w:lang w:val="sr-Latn-RS"/>
        </w:rPr>
        <w:t>105.E.03.01-</w:t>
      </w:r>
      <w:r w:rsidR="00E809CF" w:rsidRPr="00E809CF">
        <w:rPr>
          <w:rFonts w:eastAsia="Arial Unicode MS" w:cs="Arial"/>
          <w:kern w:val="2"/>
          <w:lang w:val="sr-Latn-RS"/>
        </w:rPr>
        <w:t>349480</w:t>
      </w:r>
      <w:r w:rsidR="009607D5" w:rsidRPr="009607D5">
        <w:rPr>
          <w:rFonts w:eastAsia="Arial Unicode MS" w:cs="Arial"/>
          <w:kern w:val="2"/>
          <w:lang w:val="sr-Latn-RS"/>
        </w:rPr>
        <w:t>/</w:t>
      </w:r>
      <w:r w:rsidR="004909E5">
        <w:rPr>
          <w:rFonts w:eastAsia="Arial Unicode MS" w:cs="Arial"/>
          <w:kern w:val="2"/>
          <w:lang w:val="sr-Latn-RS"/>
        </w:rPr>
        <w:t>4</w:t>
      </w:r>
      <w:r w:rsidR="00E809CF">
        <w:rPr>
          <w:rFonts w:eastAsia="Arial Unicode MS" w:cs="Arial"/>
          <w:kern w:val="2"/>
          <w:lang w:val="sr-Latn-RS"/>
        </w:rPr>
        <w:t>-2019</w:t>
      </w:r>
      <w:r w:rsidR="009607D5">
        <w:rPr>
          <w:rFonts w:eastAsia="Arial Unicode MS" w:cs="Arial"/>
          <w:kern w:val="2"/>
          <w:lang w:val="sr-Latn-RS"/>
        </w:rPr>
        <w:t xml:space="preserve"> </w:t>
      </w:r>
      <w:r w:rsidRPr="00F10346">
        <w:rPr>
          <w:rFonts w:eastAsia="Arial Unicode MS" w:cs="Arial"/>
          <w:kern w:val="2"/>
          <w:lang w:val="ru-RU"/>
        </w:rPr>
        <w:t xml:space="preserve">од </w:t>
      </w:r>
      <w:r w:rsidR="004909E5">
        <w:rPr>
          <w:rFonts w:eastAsia="Arial Unicode MS" w:cs="Arial"/>
          <w:kern w:val="2"/>
          <w:lang w:val="sr-Latn-RS"/>
        </w:rPr>
        <w:t>21.08</w:t>
      </w:r>
      <w:r w:rsidR="006256D4">
        <w:rPr>
          <w:rFonts w:eastAsia="Arial Unicode MS" w:cs="Arial"/>
          <w:kern w:val="2"/>
          <w:lang w:val="sr-Latn-RS"/>
        </w:rPr>
        <w:t>.</w:t>
      </w:r>
      <w:r w:rsidR="00EC2F36" w:rsidRPr="00F10346">
        <w:rPr>
          <w:rFonts w:eastAsia="Arial Unicode MS" w:cs="Arial"/>
          <w:kern w:val="2"/>
          <w:lang w:val="ru-RU"/>
        </w:rPr>
        <w:t>.</w:t>
      </w:r>
      <w:r w:rsidR="00413BCE" w:rsidRPr="00F10346">
        <w:rPr>
          <w:rFonts w:eastAsia="Arial Unicode MS" w:cs="Arial"/>
          <w:kern w:val="2"/>
          <w:lang w:val="ru-RU"/>
        </w:rPr>
        <w:t>201</w:t>
      </w:r>
      <w:r w:rsidR="00E809CF">
        <w:rPr>
          <w:rFonts w:eastAsia="Arial Unicode MS" w:cs="Arial"/>
          <w:kern w:val="2"/>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E809CF">
        <w:rPr>
          <w:rFonts w:cs="Arial"/>
          <w:lang w:val="sr-Cyrl-RS"/>
        </w:rPr>
        <w:t>јул</w:t>
      </w:r>
      <w:r w:rsidR="006D558D">
        <w:rPr>
          <w:rFonts w:cs="Arial"/>
          <w:lang w:val="ru-RU"/>
        </w:rPr>
        <w:t xml:space="preserve"> </w:t>
      </w:r>
      <w:r w:rsidRPr="00EC37E4">
        <w:rPr>
          <w:rFonts w:cs="Arial"/>
          <w:lang w:val="ru-RU"/>
        </w:rPr>
        <w:t xml:space="preserve"> 201</w:t>
      </w:r>
      <w:r w:rsidR="00E809CF">
        <w:rPr>
          <w:rFonts w:cs="Arial"/>
          <w:lang w:val="ru-RU"/>
        </w:rPr>
        <w:t>9</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607D5" w:rsidRPr="009607D5">
        <w:rPr>
          <w:rFonts w:eastAsia="Arial Unicode MS" w:cs="Arial"/>
          <w:color w:val="000000"/>
          <w:kern w:val="2"/>
          <w:lang w:val="sr-Latn-RS"/>
        </w:rPr>
        <w:t>105.E.03.01-</w:t>
      </w:r>
      <w:r w:rsidR="00555697" w:rsidRPr="00555697">
        <w:rPr>
          <w:rFonts w:eastAsia="Arial Unicode MS" w:cs="Arial"/>
          <w:color w:val="000000"/>
          <w:kern w:val="2"/>
          <w:lang w:val="sr-Latn-RS"/>
        </w:rPr>
        <w:t>349480</w:t>
      </w:r>
      <w:r w:rsidR="00555697" w:rsidRPr="00555697">
        <w:rPr>
          <w:rFonts w:eastAsia="Arial Unicode MS" w:cs="Arial"/>
          <w:color w:val="000000"/>
          <w:kern w:val="2"/>
          <w:lang w:val="ru-RU"/>
        </w:rPr>
        <w:t>/</w:t>
      </w:r>
      <w:r w:rsidR="00555697">
        <w:rPr>
          <w:rFonts w:eastAsia="Arial Unicode MS" w:cs="Arial"/>
          <w:color w:val="000000"/>
          <w:kern w:val="2"/>
          <w:lang w:val="sr-Cyrl-RS"/>
        </w:rPr>
        <w:t>1</w:t>
      </w:r>
      <w:r w:rsidR="009607D5" w:rsidRPr="009607D5">
        <w:rPr>
          <w:rFonts w:eastAsia="Arial Unicode MS" w:cs="Arial"/>
          <w:color w:val="000000"/>
          <w:kern w:val="2"/>
          <w:lang w:val="sr-Latn-RS"/>
        </w:rPr>
        <w:t>-201</w:t>
      </w:r>
      <w:r w:rsidR="00555697">
        <w:rPr>
          <w:rFonts w:eastAsia="Arial Unicode MS" w:cs="Arial"/>
          <w:color w:val="000000"/>
          <w:kern w:val="2"/>
          <w:lang w:val="sr-Cyrl-RS"/>
        </w:rPr>
        <w:t xml:space="preserve">9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555697">
        <w:rPr>
          <w:rFonts w:eastAsia="Arial Unicode MS" w:cs="Arial"/>
          <w:color w:val="000000"/>
          <w:kern w:val="2"/>
          <w:lang w:val="sr-Cyrl-RS"/>
        </w:rPr>
        <w:t>24</w:t>
      </w:r>
      <w:r w:rsidR="006256D4">
        <w:rPr>
          <w:rFonts w:eastAsia="Arial Unicode MS" w:cs="Arial"/>
          <w:color w:val="000000"/>
          <w:kern w:val="2"/>
          <w:lang w:val="sr-Latn-RS"/>
        </w:rPr>
        <w:t>.0</w:t>
      </w:r>
      <w:r w:rsidR="00555697">
        <w:rPr>
          <w:rFonts w:eastAsia="Arial Unicode MS" w:cs="Arial"/>
          <w:color w:val="000000"/>
          <w:kern w:val="2"/>
          <w:lang w:val="sr-Cyrl-RS"/>
        </w:rPr>
        <w:t>6</w:t>
      </w:r>
      <w:r w:rsidR="006256D4">
        <w:rPr>
          <w:rFonts w:eastAsia="Arial Unicode MS" w:cs="Arial"/>
          <w:color w:val="000000"/>
          <w:kern w:val="2"/>
          <w:lang w:val="sr-Latn-RS"/>
        </w:rPr>
        <w:t>.201</w:t>
      </w:r>
      <w:r w:rsidR="00555697">
        <w:rPr>
          <w:rFonts w:eastAsia="Arial Unicode MS" w:cs="Arial"/>
          <w:color w:val="000000"/>
          <w:kern w:val="2"/>
          <w:lang w:val="sr-Cyrl-RS"/>
        </w:rPr>
        <w:t>9</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9607D5" w:rsidRPr="009607D5">
        <w:rPr>
          <w:rFonts w:eastAsia="Arial Unicode MS" w:cs="Arial"/>
          <w:color w:val="000000"/>
          <w:kern w:val="2"/>
          <w:lang w:val="sr-Latn-RS"/>
        </w:rPr>
        <w:t>105.E.03.01-</w:t>
      </w:r>
      <w:r w:rsidR="00555697" w:rsidRPr="00555697">
        <w:rPr>
          <w:rFonts w:eastAsia="Arial Unicode MS" w:cs="Arial"/>
          <w:color w:val="000000"/>
          <w:kern w:val="2"/>
          <w:lang w:val="sr-Latn-RS"/>
        </w:rPr>
        <w:t>349480</w:t>
      </w:r>
      <w:r w:rsidR="00555697" w:rsidRPr="00555697">
        <w:rPr>
          <w:rFonts w:eastAsia="Arial Unicode MS" w:cs="Arial"/>
          <w:color w:val="000000"/>
          <w:kern w:val="2"/>
          <w:lang w:val="ru-RU"/>
        </w:rPr>
        <w:t>/</w:t>
      </w:r>
      <w:r w:rsidR="00555697" w:rsidRPr="00555697">
        <w:rPr>
          <w:rFonts w:eastAsia="Arial Unicode MS" w:cs="Arial"/>
          <w:color w:val="000000"/>
          <w:kern w:val="2"/>
          <w:lang w:val="sr-Latn-RS"/>
        </w:rPr>
        <w:t>2</w:t>
      </w:r>
      <w:r w:rsidR="009607D5" w:rsidRPr="009607D5">
        <w:rPr>
          <w:rFonts w:eastAsia="Arial Unicode MS" w:cs="Arial"/>
          <w:color w:val="000000"/>
          <w:kern w:val="2"/>
          <w:lang w:val="sr-Latn-RS"/>
        </w:rPr>
        <w:t>-201</w:t>
      </w:r>
      <w:r w:rsidR="00555697">
        <w:rPr>
          <w:rFonts w:eastAsia="Arial Unicode MS" w:cs="Arial"/>
          <w:color w:val="000000"/>
          <w:kern w:val="2"/>
          <w:lang w:val="sr-Cyrl-RS"/>
        </w:rPr>
        <w:t xml:space="preserve">9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9607D5">
        <w:rPr>
          <w:rFonts w:eastAsia="Arial Unicode MS" w:cs="Arial"/>
          <w:color w:val="000000"/>
          <w:kern w:val="2"/>
          <w:lang w:val="sr-Cyrl-RS"/>
        </w:rPr>
        <w:t>2</w:t>
      </w:r>
      <w:r w:rsidR="00555697">
        <w:rPr>
          <w:rFonts w:eastAsia="Arial Unicode MS" w:cs="Arial"/>
          <w:color w:val="000000"/>
          <w:kern w:val="2"/>
          <w:lang w:val="sr-Cyrl-RS"/>
        </w:rPr>
        <w:t>4</w:t>
      </w:r>
      <w:r w:rsidR="006256D4">
        <w:rPr>
          <w:rFonts w:eastAsia="Arial Unicode MS" w:cs="Arial"/>
          <w:color w:val="000000"/>
          <w:kern w:val="2"/>
          <w:lang w:val="sr-Latn-RS"/>
        </w:rPr>
        <w:t>.0</w:t>
      </w:r>
      <w:r w:rsidR="00555697">
        <w:rPr>
          <w:rFonts w:eastAsia="Arial Unicode MS" w:cs="Arial"/>
          <w:color w:val="000000"/>
          <w:kern w:val="2"/>
          <w:lang w:val="sr-Cyrl-RS"/>
        </w:rPr>
        <w:t>6</w:t>
      </w:r>
      <w:r w:rsidR="006256D4">
        <w:rPr>
          <w:rFonts w:eastAsia="Arial Unicode MS" w:cs="Arial"/>
          <w:color w:val="000000"/>
          <w:kern w:val="2"/>
          <w:lang w:val="sr-Latn-RS"/>
        </w:rPr>
        <w:t>.201</w:t>
      </w:r>
      <w:r w:rsidR="00555697">
        <w:rPr>
          <w:rFonts w:eastAsia="Arial Unicode MS" w:cs="Arial"/>
          <w:color w:val="000000"/>
          <w:kern w:val="2"/>
          <w:lang w:val="sr-Cyrl-RS"/>
        </w:rPr>
        <w:t>9</w:t>
      </w:r>
      <w:r w:rsidR="006256D4">
        <w:rPr>
          <w:rFonts w:eastAsia="Arial Unicode MS" w:cs="Arial"/>
          <w:color w:val="000000"/>
          <w:kern w:val="2"/>
          <w:lang w:val="sr-Latn-RS"/>
        </w:rPr>
        <w:t>.</w:t>
      </w:r>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6D558D">
      <w:pPr>
        <w:jc w:val="center"/>
        <w:rPr>
          <w:rFonts w:cs="Arial"/>
          <w:color w:val="00B0F0"/>
          <w:lang w:val="sr-Latn-C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DC5302" w:rsidRPr="00DC5302">
        <w:t xml:space="preserve"> </w:t>
      </w:r>
      <w:r w:rsidR="00E809CF">
        <w:rPr>
          <w:b/>
        </w:rPr>
        <w:t>1370/2019 (3000/0281/2019)</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091"/>
        <w:gridCol w:w="1417"/>
      </w:tblGrid>
      <w:tr w:rsidR="00C62AA7" w:rsidRPr="00F10346" w:rsidTr="009F6D6D">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091"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1417" w:type="dxa"/>
          </w:tcPr>
          <w:p w:rsidR="00C62AA7" w:rsidRPr="0074569C" w:rsidRDefault="00202101" w:rsidP="004C3B38">
            <w:pPr>
              <w:tabs>
                <w:tab w:val="left" w:pos="360"/>
                <w:tab w:val="left" w:pos="567"/>
                <w:tab w:val="right" w:leader="dot" w:pos="9639"/>
              </w:tabs>
              <w:jc w:val="center"/>
            </w:pPr>
            <w:r w:rsidRPr="0074569C">
              <w:t>3</w:t>
            </w:r>
          </w:p>
        </w:tc>
      </w:tr>
      <w:tr w:rsidR="00C62AA7" w:rsidRPr="00F10346" w:rsidTr="009F6D6D">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091"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1417" w:type="dxa"/>
          </w:tcPr>
          <w:p w:rsidR="00C62AA7" w:rsidRPr="0074569C" w:rsidRDefault="00202101" w:rsidP="004C3B38">
            <w:pPr>
              <w:tabs>
                <w:tab w:val="left" w:pos="360"/>
                <w:tab w:val="left" w:pos="567"/>
                <w:tab w:val="right" w:leader="dot" w:pos="9639"/>
              </w:tabs>
              <w:jc w:val="center"/>
            </w:pPr>
            <w:r w:rsidRPr="0074569C">
              <w:t>3</w:t>
            </w:r>
          </w:p>
        </w:tc>
      </w:tr>
      <w:tr w:rsidR="00C62AA7" w:rsidRPr="00F10346" w:rsidTr="009F6D6D">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091"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1417" w:type="dxa"/>
          </w:tcPr>
          <w:p w:rsidR="00C62AA7" w:rsidRPr="00DB4F1F" w:rsidRDefault="00202101" w:rsidP="009F6D6D">
            <w:pPr>
              <w:tabs>
                <w:tab w:val="left" w:pos="360"/>
                <w:tab w:val="left" w:pos="567"/>
                <w:tab w:val="right" w:leader="dot" w:pos="9639"/>
              </w:tabs>
              <w:jc w:val="center"/>
              <w:rPr>
                <w:highlight w:val="yellow"/>
                <w:lang w:val="sr-Cyrl-RS"/>
              </w:rPr>
            </w:pPr>
            <w:r w:rsidRPr="0074569C">
              <w:t>4-</w:t>
            </w:r>
            <w:r w:rsidR="009F6D6D">
              <w:rPr>
                <w:lang w:val="sr-Cyrl-RS"/>
              </w:rPr>
              <w:t>4</w:t>
            </w:r>
            <w:r w:rsidR="000D794F">
              <w:rPr>
                <w:lang w:val="sr-Cyrl-RS"/>
              </w:rPr>
              <w:t>0</w:t>
            </w:r>
          </w:p>
        </w:tc>
      </w:tr>
      <w:tr w:rsidR="00C62AA7" w:rsidRPr="00F10346" w:rsidTr="009F6D6D">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091"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1417" w:type="dxa"/>
          </w:tcPr>
          <w:p w:rsidR="00C62AA7" w:rsidRPr="009F6D6D" w:rsidRDefault="009F6D6D" w:rsidP="000D794F">
            <w:pPr>
              <w:tabs>
                <w:tab w:val="left" w:pos="360"/>
                <w:tab w:val="left" w:pos="567"/>
                <w:tab w:val="right" w:leader="dot" w:pos="9639"/>
              </w:tabs>
              <w:jc w:val="center"/>
              <w:rPr>
                <w:lang w:val="sr-Cyrl-RS"/>
              </w:rPr>
            </w:pPr>
            <w:r>
              <w:rPr>
                <w:lang w:val="sr-Cyrl-RS"/>
              </w:rPr>
              <w:t>4</w:t>
            </w:r>
            <w:r w:rsidR="000D794F">
              <w:rPr>
                <w:lang w:val="sr-Cyrl-RS"/>
              </w:rPr>
              <w:t>1</w:t>
            </w:r>
            <w:r w:rsidR="00202101" w:rsidRPr="0074569C">
              <w:t>-</w:t>
            </w:r>
            <w:r>
              <w:rPr>
                <w:lang w:val="sr-Cyrl-RS"/>
              </w:rPr>
              <w:t>4</w:t>
            </w:r>
            <w:r w:rsidR="000D794F">
              <w:rPr>
                <w:lang w:val="sr-Cyrl-RS"/>
              </w:rPr>
              <w:t>5</w:t>
            </w:r>
          </w:p>
        </w:tc>
      </w:tr>
      <w:tr w:rsidR="00C62AA7" w:rsidRPr="00F10346" w:rsidTr="009F6D6D">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091"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1417" w:type="dxa"/>
          </w:tcPr>
          <w:p w:rsidR="00C62AA7" w:rsidRPr="009F6D6D" w:rsidRDefault="009F6D6D" w:rsidP="009F6D6D">
            <w:pPr>
              <w:tabs>
                <w:tab w:val="left" w:pos="360"/>
                <w:tab w:val="left" w:pos="567"/>
                <w:tab w:val="right" w:leader="dot" w:pos="9639"/>
              </w:tabs>
              <w:jc w:val="center"/>
              <w:rPr>
                <w:lang w:val="sr-Cyrl-RS"/>
              </w:rPr>
            </w:pPr>
            <w:r>
              <w:rPr>
                <w:lang w:val="sr-Cyrl-RS"/>
              </w:rPr>
              <w:t>45</w:t>
            </w:r>
            <w:r w:rsidR="00202101" w:rsidRPr="0074569C">
              <w:t>-</w:t>
            </w:r>
            <w:r>
              <w:rPr>
                <w:lang w:val="sr-Cyrl-RS"/>
              </w:rPr>
              <w:t>46</w:t>
            </w:r>
          </w:p>
        </w:tc>
      </w:tr>
      <w:tr w:rsidR="00C62AA7" w:rsidRPr="00F10346" w:rsidTr="009F6D6D">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091"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1417" w:type="dxa"/>
          </w:tcPr>
          <w:p w:rsidR="00C62AA7" w:rsidRPr="009F6D6D" w:rsidRDefault="00033E17" w:rsidP="00DB4F1F">
            <w:pPr>
              <w:tabs>
                <w:tab w:val="left" w:pos="360"/>
                <w:tab w:val="left" w:pos="567"/>
                <w:tab w:val="right" w:leader="dot" w:pos="9639"/>
              </w:tabs>
              <w:jc w:val="center"/>
              <w:rPr>
                <w:highlight w:val="yellow"/>
                <w:lang w:val="sr-Cyrl-RS"/>
              </w:rPr>
            </w:pPr>
            <w:r>
              <w:rPr>
                <w:lang w:val="sr-Cyrl-RS"/>
              </w:rPr>
              <w:t>46</w:t>
            </w:r>
            <w:r w:rsidR="009F6D6D">
              <w:rPr>
                <w:lang w:val="sr-Cyrl-RS"/>
              </w:rPr>
              <w:t>-</w:t>
            </w:r>
            <w:r>
              <w:rPr>
                <w:lang w:val="sr-Cyrl-RS"/>
              </w:rPr>
              <w:t>64</w:t>
            </w:r>
          </w:p>
        </w:tc>
      </w:tr>
      <w:tr w:rsidR="00C62AA7" w:rsidRPr="00F10346" w:rsidTr="009F6D6D">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091" w:type="dxa"/>
          </w:tcPr>
          <w:p w:rsidR="00C62AA7" w:rsidRPr="00F10346" w:rsidRDefault="00C62AA7" w:rsidP="009F6D6D">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 </w:t>
            </w:r>
            <w:r w:rsidR="00202101">
              <w:rPr>
                <w:rFonts w:cs="Arial"/>
                <w:lang w:val="sr-Cyrl-RS"/>
              </w:rPr>
              <w:t xml:space="preserve">Обрасци </w:t>
            </w:r>
            <w:r w:rsidRPr="00F10346">
              <w:rPr>
                <w:rFonts w:cs="Arial"/>
              </w:rPr>
              <w:t xml:space="preserve">1 </w:t>
            </w:r>
            <w:r w:rsidR="00202101">
              <w:rPr>
                <w:rFonts w:cs="Arial"/>
                <w:lang w:val="sr-Cyrl-RS"/>
              </w:rPr>
              <w:t>до</w:t>
            </w:r>
            <w:r w:rsidR="0074569C">
              <w:rPr>
                <w:rFonts w:cs="Arial"/>
                <w:lang w:val="sr-Cyrl-RS"/>
              </w:rPr>
              <w:t xml:space="preserve"> </w:t>
            </w:r>
            <w:r w:rsidR="009F6D6D">
              <w:rPr>
                <w:rFonts w:cs="Arial"/>
                <w:lang w:val="sr-Cyrl-RS"/>
              </w:rPr>
              <w:t>7</w:t>
            </w:r>
            <w:r w:rsidR="00202101">
              <w:rPr>
                <w:rFonts w:cs="Arial"/>
                <w:lang w:val="sr-Cyrl-RS"/>
              </w:rPr>
              <w:t xml:space="preserve"> и Прилози 1 до </w:t>
            </w:r>
            <w:r w:rsidR="009F6D6D">
              <w:rPr>
                <w:rFonts w:cs="Arial"/>
                <w:lang w:val="sr-Cyrl-RS"/>
              </w:rPr>
              <w:t>4</w:t>
            </w:r>
            <w:r w:rsidRPr="00F10346">
              <w:rPr>
                <w:rFonts w:cs="Arial"/>
              </w:rPr>
              <w:t>)</w:t>
            </w:r>
          </w:p>
        </w:tc>
        <w:tc>
          <w:tcPr>
            <w:tcW w:w="1417" w:type="dxa"/>
          </w:tcPr>
          <w:p w:rsidR="00C62AA7" w:rsidRPr="0095766A" w:rsidRDefault="00EB542D" w:rsidP="00033E17">
            <w:pPr>
              <w:tabs>
                <w:tab w:val="left" w:pos="360"/>
                <w:tab w:val="left" w:pos="567"/>
                <w:tab w:val="right" w:leader="dot" w:pos="9639"/>
              </w:tabs>
              <w:jc w:val="center"/>
              <w:rPr>
                <w:highlight w:val="yellow"/>
                <w:lang w:val="sr-Latn-RS"/>
              </w:rPr>
            </w:pPr>
            <w:r>
              <w:rPr>
                <w:lang w:val="sr-Cyrl-RS"/>
              </w:rPr>
              <w:t>65</w:t>
            </w:r>
            <w:r w:rsidR="00202101" w:rsidRPr="0074569C">
              <w:rPr>
                <w:lang w:val="sr-Cyrl-RS"/>
              </w:rPr>
              <w:t>-</w:t>
            </w:r>
            <w:r w:rsidR="009F6D6D">
              <w:rPr>
                <w:lang w:val="sr-Cyrl-RS"/>
              </w:rPr>
              <w:t>1</w:t>
            </w:r>
            <w:r w:rsidR="00033E17">
              <w:rPr>
                <w:lang w:val="sr-Cyrl-RS"/>
              </w:rPr>
              <w:t>10</w:t>
            </w:r>
          </w:p>
        </w:tc>
      </w:tr>
      <w:tr w:rsidR="00C62AA7" w:rsidRPr="0074569C" w:rsidTr="009F6D6D">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091"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1417" w:type="dxa"/>
          </w:tcPr>
          <w:p w:rsidR="00C62AA7" w:rsidRPr="00DB4F1F" w:rsidRDefault="00EB542D" w:rsidP="00EB542D">
            <w:pPr>
              <w:tabs>
                <w:tab w:val="left" w:pos="360"/>
                <w:tab w:val="left" w:pos="567"/>
                <w:tab w:val="right" w:leader="dot" w:pos="9639"/>
              </w:tabs>
              <w:jc w:val="center"/>
              <w:rPr>
                <w:lang w:val="sr-Cyrl-RS"/>
              </w:rPr>
            </w:pPr>
            <w:r>
              <w:rPr>
                <w:lang w:val="sr-Cyrl-RS"/>
              </w:rPr>
              <w:t>111</w:t>
            </w:r>
            <w:r w:rsidR="009F6D6D">
              <w:rPr>
                <w:lang w:val="sr-Cyrl-RS"/>
              </w:rPr>
              <w:t>-1</w:t>
            </w:r>
            <w:r>
              <w:rPr>
                <w:lang w:val="sr-Cyrl-RS"/>
              </w:rPr>
              <w:t>21</w:t>
            </w:r>
          </w:p>
        </w:tc>
      </w:tr>
    </w:tbl>
    <w:p w:rsidR="009D3699" w:rsidRPr="00F10346" w:rsidRDefault="009D3699" w:rsidP="000C50A0">
      <w:pPr>
        <w:pStyle w:val="BodyText"/>
        <w:spacing w:before="0"/>
        <w:rPr>
          <w:rFonts w:cs="Arial"/>
          <w:b/>
          <w:spacing w:val="80"/>
          <w:sz w:val="22"/>
          <w:szCs w:val="22"/>
          <w:highlight w:val="yellow"/>
        </w:rPr>
      </w:pPr>
    </w:p>
    <w:p w:rsidR="00F5264D" w:rsidRPr="00F35752" w:rsidRDefault="00C53AC6" w:rsidP="00C53AC6">
      <w:pPr>
        <w:jc w:val="right"/>
        <w:rPr>
          <w:rFonts w:cs="Arial"/>
          <w:color w:val="548DD4" w:themeColor="text2" w:themeTint="99"/>
          <w:lang w:val="sr-Cyrl-RS"/>
        </w:rPr>
      </w:pPr>
      <w:r w:rsidRPr="00F35752">
        <w:rPr>
          <w:rFonts w:cs="Arial"/>
          <w:bCs/>
          <w:noProof/>
          <w:lang w:val="sr-Cyrl-CS"/>
        </w:rPr>
        <w:t xml:space="preserve">Укупан број страна документације: </w:t>
      </w:r>
      <w:r w:rsidR="00AC5163">
        <w:rPr>
          <w:rFonts w:cs="Arial"/>
          <w:bCs/>
          <w:noProof/>
          <w:lang w:val="sr-Cyrl-RS"/>
        </w:rPr>
        <w:t>12</w:t>
      </w:r>
      <w:r w:rsidR="00EB542D">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9719DA">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214EAF" w:rsidRPr="00214EAF">
              <w:rPr>
                <w:rFonts w:cs="Arial"/>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B312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D558D"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E809CF">
              <w:rPr>
                <w:rFonts w:cs="Arial"/>
                <w:b w:val="0"/>
                <w:lang w:val="sr-Cyrl-RS"/>
              </w:rPr>
              <w:t>Набавка уља за потребе Огранка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 xml:space="preserve">Jавна набавка </w:t>
            </w:r>
            <w:r w:rsidR="00555697">
              <w:rPr>
                <w:rFonts w:ascii="Arial" w:hAnsi="Arial" w:cs="Arial"/>
                <w:lang w:val="sr-Cyrl-RS"/>
              </w:rPr>
              <w:t>је</w:t>
            </w:r>
            <w:r w:rsidRPr="00EC37E4">
              <w:rPr>
                <w:rFonts w:ascii="Arial" w:hAnsi="Arial" w:cs="Arial"/>
              </w:rPr>
              <w:t xml:space="preserve"> обликована </w:t>
            </w:r>
            <w:r w:rsidR="00555697">
              <w:rPr>
                <w:rFonts w:ascii="Arial" w:hAnsi="Arial" w:cs="Arial"/>
                <w:lang w:val="sr-Cyrl-RS"/>
              </w:rPr>
              <w:t xml:space="preserve">у 8 </w:t>
            </w:r>
            <w:r w:rsidRPr="00EC37E4">
              <w:rPr>
                <w:rFonts w:ascii="Arial" w:hAnsi="Arial" w:cs="Arial"/>
              </w:rPr>
              <w:t xml:space="preserve"> партија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9719DA">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E809CF">
        <w:rPr>
          <w:rFonts w:cs="Arial"/>
          <w:lang w:val="sr-Cyrl-RS" w:eastAsia="zh-CN"/>
        </w:rPr>
        <w:t>Набавка уља за потребе Огранка ТЕНТ</w:t>
      </w:r>
      <w:r w:rsidR="00914931" w:rsidRPr="00914931">
        <w:rPr>
          <w:rFonts w:cs="Arial"/>
          <w:lang w:val="sr-Cyrl-RS" w:eastAsia="zh-CN"/>
        </w:rPr>
        <w:t>А</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555697" w:rsidRPr="00555697">
        <w:rPr>
          <w:rFonts w:cs="Arial"/>
          <w:lang w:val="sr-Latn-RS" w:eastAsia="zh-CN"/>
        </w:rPr>
        <w:t>Уља за подмазивање и средства за подмазивање</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6D558D">
        <w:rPr>
          <w:rFonts w:cs="Arial"/>
          <w:lang w:val="sr-Cyrl-RS" w:eastAsia="zh-CN"/>
        </w:rPr>
        <w:t>09211</w:t>
      </w:r>
      <w:r w:rsidR="00555697">
        <w:rPr>
          <w:rFonts w:cs="Arial"/>
          <w:lang w:val="sr-Cyrl-RS" w:eastAsia="zh-CN"/>
        </w:rPr>
        <w:t>0</w:t>
      </w:r>
      <w:r w:rsidR="006D558D">
        <w:rPr>
          <w:rFonts w:cs="Arial"/>
          <w:lang w:val="sr-Cyrl-RS" w:eastAsia="zh-CN"/>
        </w:rPr>
        <w:t>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D52169" w:rsidRPr="008A11D9" w:rsidRDefault="00DB369C" w:rsidP="009719DA">
      <w:pPr>
        <w:pStyle w:val="Heading10"/>
        <w:numPr>
          <w:ilvl w:val="0"/>
          <w:numId w:val="14"/>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914931" w:rsidRPr="00393FF2" w:rsidRDefault="00555697" w:rsidP="00914931">
      <w:pPr>
        <w:rPr>
          <w:b/>
          <w:lang w:val="sr-Cyrl-RS" w:eastAsia="ar-SA"/>
        </w:rPr>
      </w:pPr>
      <w:r w:rsidRPr="00393FF2">
        <w:rPr>
          <w:b/>
          <w:highlight w:val="yellow"/>
          <w:lang w:val="sr-Cyrl-RS" w:eastAsia="ar-SA"/>
        </w:rPr>
        <w:t>Партија 1:</w:t>
      </w:r>
      <w:r w:rsidRPr="00393FF2">
        <w:rPr>
          <w:b/>
          <w:lang w:val="sr-Cyrl-RS" w:eastAsia="ar-SA"/>
        </w:rPr>
        <w:t xml:space="preserve"> </w:t>
      </w:r>
      <w:r w:rsidR="00393FF2" w:rsidRPr="00393FF2">
        <w:rPr>
          <w:b/>
          <w:lang w:val="sr-Latn-RS" w:eastAsia="ar-SA"/>
        </w:rPr>
        <w:t>Уља за пумпе и турбинско постројење</w:t>
      </w:r>
    </w:p>
    <w:tbl>
      <w:tblPr>
        <w:tblW w:w="58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32"/>
        <w:gridCol w:w="2890"/>
        <w:gridCol w:w="1080"/>
        <w:gridCol w:w="1080"/>
      </w:tblGrid>
      <w:tr w:rsidR="00D10B20" w:rsidRPr="00930E8A" w:rsidTr="00D10B20">
        <w:tc>
          <w:tcPr>
            <w:tcW w:w="849" w:type="dxa"/>
            <w:gridSpan w:val="2"/>
            <w:shd w:val="clear" w:color="auto" w:fill="E0E0E0"/>
            <w:vAlign w:val="center"/>
          </w:tcPr>
          <w:p w:rsidR="00D10B20" w:rsidRPr="00930E8A" w:rsidRDefault="00D10B20" w:rsidP="00296EC7">
            <w:pPr>
              <w:jc w:val="center"/>
              <w:rPr>
                <w:rFonts w:cs="Arial"/>
                <w:sz w:val="20"/>
                <w:szCs w:val="20"/>
                <w:lang w:val="sr-Cyrl-CS" w:eastAsia="hr-HR"/>
              </w:rPr>
            </w:pPr>
            <w:r w:rsidRPr="00930E8A">
              <w:rPr>
                <w:rFonts w:cs="Arial"/>
                <w:sz w:val="20"/>
                <w:szCs w:val="20"/>
                <w:lang w:val="sr-Cyrl-CS" w:eastAsia="hr-HR"/>
              </w:rPr>
              <w:t>Р. бр.</w:t>
            </w:r>
          </w:p>
        </w:tc>
        <w:tc>
          <w:tcPr>
            <w:tcW w:w="2890" w:type="dxa"/>
            <w:shd w:val="clear" w:color="auto" w:fill="E0E0E0"/>
            <w:vAlign w:val="center"/>
          </w:tcPr>
          <w:p w:rsidR="00D10B20" w:rsidRPr="00C8550E" w:rsidRDefault="00D10B20" w:rsidP="00296EC7">
            <w:pPr>
              <w:jc w:val="center"/>
              <w:rPr>
                <w:rFonts w:cs="Arial"/>
                <w:sz w:val="20"/>
                <w:szCs w:val="20"/>
                <w:lang w:eastAsia="hr-HR"/>
              </w:rPr>
            </w:pPr>
            <w:r w:rsidRPr="00930E8A">
              <w:rPr>
                <w:rFonts w:cs="Arial"/>
                <w:sz w:val="20"/>
                <w:szCs w:val="20"/>
                <w:lang w:val="sr-Cyrl-CS" w:eastAsia="hr-HR"/>
              </w:rPr>
              <w:t xml:space="preserve">Предмет </w:t>
            </w:r>
            <w:r>
              <w:rPr>
                <w:rFonts w:cs="Arial"/>
                <w:sz w:val="20"/>
                <w:szCs w:val="20"/>
                <w:lang w:val="sr-Cyrl-CS" w:eastAsia="hr-HR"/>
              </w:rPr>
              <w:t>набавке добара</w:t>
            </w:r>
          </w:p>
        </w:tc>
        <w:tc>
          <w:tcPr>
            <w:tcW w:w="1080" w:type="dxa"/>
            <w:shd w:val="clear" w:color="auto" w:fill="E0E0E0"/>
            <w:vAlign w:val="center"/>
          </w:tcPr>
          <w:p w:rsidR="00D10B20" w:rsidRPr="00930E8A" w:rsidRDefault="00D10B20" w:rsidP="00296EC7">
            <w:pPr>
              <w:jc w:val="center"/>
              <w:rPr>
                <w:rFonts w:cs="Arial"/>
                <w:sz w:val="20"/>
                <w:szCs w:val="20"/>
                <w:lang w:val="sr-Cyrl-CS" w:eastAsia="hr-HR"/>
              </w:rPr>
            </w:pPr>
            <w:r w:rsidRPr="00930E8A">
              <w:rPr>
                <w:rFonts w:cs="Arial"/>
                <w:sz w:val="20"/>
                <w:szCs w:val="20"/>
                <w:lang w:val="sr-Cyrl-CS" w:eastAsia="hr-HR"/>
              </w:rPr>
              <w:t>Јед.</w:t>
            </w:r>
          </w:p>
          <w:p w:rsidR="00D10B20" w:rsidRPr="00930E8A" w:rsidRDefault="00D10B20" w:rsidP="00296EC7">
            <w:pPr>
              <w:jc w:val="center"/>
              <w:rPr>
                <w:rFonts w:cs="Arial"/>
                <w:sz w:val="20"/>
                <w:szCs w:val="20"/>
                <w:lang w:val="sr-Cyrl-CS" w:eastAsia="hr-HR"/>
              </w:rPr>
            </w:pPr>
            <w:r w:rsidRPr="00930E8A">
              <w:rPr>
                <w:rFonts w:cs="Arial"/>
                <w:sz w:val="20"/>
                <w:szCs w:val="20"/>
                <w:lang w:val="sr-Cyrl-CS" w:eastAsia="hr-HR"/>
              </w:rPr>
              <w:t>мере</w:t>
            </w:r>
          </w:p>
        </w:tc>
        <w:tc>
          <w:tcPr>
            <w:tcW w:w="1080" w:type="dxa"/>
            <w:shd w:val="clear" w:color="auto" w:fill="E0E0E0"/>
            <w:vAlign w:val="center"/>
          </w:tcPr>
          <w:p w:rsidR="00D10B20" w:rsidRPr="00930E8A" w:rsidRDefault="00D10B20" w:rsidP="00D10B20">
            <w:pPr>
              <w:jc w:val="center"/>
              <w:rPr>
                <w:rFonts w:cs="Arial"/>
                <w:sz w:val="20"/>
                <w:szCs w:val="20"/>
                <w:lang w:val="sr-Cyrl-CS" w:eastAsia="hr-HR"/>
              </w:rPr>
            </w:pPr>
            <w:r w:rsidRPr="00930E8A">
              <w:rPr>
                <w:rFonts w:cs="Arial"/>
                <w:sz w:val="20"/>
                <w:szCs w:val="20"/>
                <w:lang w:val="sr-Cyrl-CS" w:eastAsia="hr-HR"/>
              </w:rPr>
              <w:t>Кол.</w:t>
            </w:r>
            <w:r>
              <w:rPr>
                <w:rFonts w:cs="Arial"/>
                <w:sz w:val="20"/>
                <w:szCs w:val="20"/>
                <w:lang w:val="sr-Cyrl-CS" w:eastAsia="hr-HR"/>
              </w:rPr>
              <w:t xml:space="preserve"> </w:t>
            </w:r>
          </w:p>
        </w:tc>
      </w:tr>
      <w:tr w:rsidR="00D10B20" w:rsidRPr="00930E8A" w:rsidTr="005E1038">
        <w:trPr>
          <w:trHeight w:val="419"/>
        </w:trPr>
        <w:tc>
          <w:tcPr>
            <w:tcW w:w="5899" w:type="dxa"/>
            <w:gridSpan w:val="5"/>
            <w:shd w:val="clear" w:color="auto" w:fill="auto"/>
            <w:vAlign w:val="center"/>
          </w:tcPr>
          <w:p w:rsidR="00D10B20" w:rsidRDefault="00D10B20" w:rsidP="00D10B20">
            <w:pPr>
              <w:jc w:val="center"/>
              <w:rPr>
                <w:rFonts w:cs="Arial"/>
                <w:sz w:val="24"/>
                <w:szCs w:val="24"/>
                <w:lang w:val="sr-Cyrl-RS" w:eastAsia="hr-HR"/>
              </w:rPr>
            </w:pPr>
            <w:r>
              <w:rPr>
                <w:rFonts w:cs="Arial"/>
                <w:sz w:val="24"/>
                <w:szCs w:val="24"/>
                <w:lang w:val="sr-Cyrl-RS" w:eastAsia="hr-HR"/>
              </w:rPr>
              <w:t xml:space="preserve">Локација ТЕНТ А </w:t>
            </w:r>
          </w:p>
        </w:tc>
      </w:tr>
      <w:tr w:rsidR="00D10B20" w:rsidRPr="00930E8A" w:rsidTr="00D10B20">
        <w:trPr>
          <w:trHeight w:val="419"/>
        </w:trPr>
        <w:tc>
          <w:tcPr>
            <w:tcW w:w="849" w:type="dxa"/>
            <w:gridSpan w:val="2"/>
            <w:shd w:val="clear" w:color="auto" w:fill="auto"/>
            <w:vAlign w:val="center"/>
          </w:tcPr>
          <w:p w:rsidR="00D10B20" w:rsidRPr="00C4174C" w:rsidRDefault="00D10B20" w:rsidP="00296EC7">
            <w:pPr>
              <w:jc w:val="center"/>
              <w:rPr>
                <w:rFonts w:cs="Arial"/>
                <w:sz w:val="24"/>
                <w:szCs w:val="24"/>
                <w:lang w:eastAsia="hr-HR"/>
              </w:rPr>
            </w:pPr>
            <w:r w:rsidRPr="00C4174C">
              <w:rPr>
                <w:rFonts w:cs="Arial"/>
                <w:sz w:val="24"/>
                <w:szCs w:val="24"/>
                <w:lang w:eastAsia="hr-HR"/>
              </w:rPr>
              <w:t>1.</w:t>
            </w:r>
          </w:p>
        </w:tc>
        <w:tc>
          <w:tcPr>
            <w:tcW w:w="2890" w:type="dxa"/>
            <w:shd w:val="clear" w:color="auto" w:fill="auto"/>
          </w:tcPr>
          <w:p w:rsidR="00D10B20" w:rsidRPr="00C4174C" w:rsidRDefault="00D10B20" w:rsidP="00296EC7">
            <w:pPr>
              <w:rPr>
                <w:rFonts w:cs="Arial"/>
                <w:sz w:val="20"/>
                <w:szCs w:val="20"/>
                <w:lang w:val="sr-Cyrl-RS" w:eastAsia="hr-HR"/>
              </w:rPr>
            </w:pPr>
            <w:r w:rsidRPr="00C4174C">
              <w:rPr>
                <w:rFonts w:cs="Arial"/>
                <w:sz w:val="20"/>
                <w:szCs w:val="20"/>
                <w:lang w:eastAsia="hr-HR"/>
              </w:rPr>
              <w:t>ULJE  MOBIL  DTE  24 ISO VG 32</w:t>
            </w:r>
            <w:r w:rsidRPr="00C4174C">
              <w:rPr>
                <w:rFonts w:cs="Arial"/>
                <w:sz w:val="20"/>
                <w:szCs w:val="20"/>
                <w:lang w:val="sr-Cyrl-RS" w:eastAsia="hr-HR"/>
              </w:rPr>
              <w:t xml:space="preserve"> или одговарајуће</w:t>
            </w:r>
          </w:p>
        </w:tc>
        <w:tc>
          <w:tcPr>
            <w:tcW w:w="1080" w:type="dxa"/>
            <w:shd w:val="clear" w:color="auto" w:fill="auto"/>
            <w:vAlign w:val="center"/>
          </w:tcPr>
          <w:p w:rsidR="00D10B20" w:rsidRPr="00C4174C" w:rsidRDefault="00D10B20" w:rsidP="00296EC7">
            <w:pPr>
              <w:jc w:val="center"/>
              <w:rPr>
                <w:rFonts w:cs="Arial"/>
                <w:sz w:val="24"/>
                <w:szCs w:val="24"/>
                <w:lang w:eastAsia="hr-HR"/>
              </w:rPr>
            </w:pPr>
            <w:r w:rsidRPr="00C4174C">
              <w:rPr>
                <w:rFonts w:cs="Arial"/>
                <w:sz w:val="24"/>
                <w:szCs w:val="24"/>
                <w:lang w:eastAsia="hr-HR"/>
              </w:rPr>
              <w:t>I</w:t>
            </w:r>
          </w:p>
        </w:tc>
        <w:tc>
          <w:tcPr>
            <w:tcW w:w="1080" w:type="dxa"/>
            <w:shd w:val="clear" w:color="auto" w:fill="auto"/>
            <w:vAlign w:val="center"/>
          </w:tcPr>
          <w:p w:rsidR="00D10B20" w:rsidRPr="00C4174C" w:rsidRDefault="00555697" w:rsidP="00CB65F4">
            <w:pPr>
              <w:jc w:val="right"/>
              <w:rPr>
                <w:rFonts w:cs="Arial"/>
                <w:sz w:val="24"/>
                <w:szCs w:val="24"/>
                <w:lang w:val="sr-Cyrl-RS" w:eastAsia="hr-HR"/>
              </w:rPr>
            </w:pPr>
            <w:r w:rsidRPr="00C4174C">
              <w:rPr>
                <w:rFonts w:cs="Arial"/>
                <w:sz w:val="24"/>
                <w:szCs w:val="24"/>
                <w:lang w:val="sr-Cyrl-RS" w:eastAsia="hr-HR"/>
              </w:rPr>
              <w:t>10.400</w:t>
            </w:r>
          </w:p>
        </w:tc>
      </w:tr>
      <w:tr w:rsidR="00D10B20" w:rsidRPr="00930E8A" w:rsidTr="00D10B20">
        <w:trPr>
          <w:trHeight w:val="424"/>
        </w:trPr>
        <w:tc>
          <w:tcPr>
            <w:tcW w:w="849" w:type="dxa"/>
            <w:gridSpan w:val="2"/>
            <w:shd w:val="clear" w:color="auto" w:fill="auto"/>
            <w:vAlign w:val="center"/>
          </w:tcPr>
          <w:p w:rsidR="00D10B20" w:rsidRPr="00C4174C" w:rsidRDefault="00D10B20" w:rsidP="00296EC7">
            <w:pPr>
              <w:jc w:val="center"/>
              <w:rPr>
                <w:rFonts w:cs="Arial"/>
                <w:sz w:val="24"/>
                <w:szCs w:val="24"/>
                <w:lang w:eastAsia="hr-HR"/>
              </w:rPr>
            </w:pPr>
            <w:r w:rsidRPr="00C4174C">
              <w:rPr>
                <w:rFonts w:cs="Arial"/>
                <w:sz w:val="24"/>
                <w:szCs w:val="24"/>
                <w:lang w:eastAsia="hr-HR"/>
              </w:rPr>
              <w:t>2</w:t>
            </w:r>
          </w:p>
        </w:tc>
        <w:tc>
          <w:tcPr>
            <w:tcW w:w="2890" w:type="dxa"/>
            <w:shd w:val="clear" w:color="auto" w:fill="auto"/>
          </w:tcPr>
          <w:p w:rsidR="00D10B20" w:rsidRPr="00C4174C" w:rsidRDefault="00D10B20" w:rsidP="00296EC7">
            <w:pPr>
              <w:rPr>
                <w:rFonts w:cs="Arial"/>
                <w:sz w:val="20"/>
                <w:szCs w:val="20"/>
                <w:lang w:eastAsia="hr-HR"/>
              </w:rPr>
            </w:pPr>
            <w:r w:rsidRPr="00C4174C">
              <w:rPr>
                <w:rFonts w:cs="Arial"/>
                <w:sz w:val="20"/>
                <w:szCs w:val="20"/>
                <w:lang w:eastAsia="hr-HR"/>
              </w:rPr>
              <w:t>ULJE  MOBIL DTE OIL LIGHT или одговарајуће</w:t>
            </w:r>
          </w:p>
        </w:tc>
        <w:tc>
          <w:tcPr>
            <w:tcW w:w="1080" w:type="dxa"/>
            <w:shd w:val="clear" w:color="auto" w:fill="auto"/>
            <w:vAlign w:val="center"/>
          </w:tcPr>
          <w:p w:rsidR="00D10B20" w:rsidRPr="00C4174C" w:rsidRDefault="00D10B20" w:rsidP="00296EC7">
            <w:pPr>
              <w:jc w:val="center"/>
              <w:rPr>
                <w:rFonts w:cs="Arial"/>
                <w:sz w:val="24"/>
                <w:szCs w:val="24"/>
                <w:lang w:eastAsia="hr-HR"/>
              </w:rPr>
            </w:pPr>
            <w:r w:rsidRPr="00C4174C">
              <w:rPr>
                <w:rFonts w:cs="Arial"/>
                <w:sz w:val="24"/>
                <w:szCs w:val="24"/>
                <w:lang w:eastAsia="hr-HR"/>
              </w:rPr>
              <w:t>l</w:t>
            </w:r>
          </w:p>
        </w:tc>
        <w:tc>
          <w:tcPr>
            <w:tcW w:w="1080" w:type="dxa"/>
            <w:shd w:val="clear" w:color="auto" w:fill="auto"/>
            <w:vAlign w:val="center"/>
          </w:tcPr>
          <w:p w:rsidR="00D10B20" w:rsidRPr="00C4174C" w:rsidRDefault="00555697" w:rsidP="00CB65F4">
            <w:pPr>
              <w:jc w:val="right"/>
              <w:rPr>
                <w:rFonts w:cs="Arial"/>
                <w:sz w:val="24"/>
                <w:szCs w:val="24"/>
                <w:lang w:val="sr-Cyrl-RS" w:eastAsia="hr-HR"/>
              </w:rPr>
            </w:pPr>
            <w:r w:rsidRPr="00C4174C">
              <w:rPr>
                <w:rFonts w:cs="Arial"/>
                <w:sz w:val="24"/>
                <w:szCs w:val="24"/>
                <w:lang w:val="sr-Cyrl-RS" w:eastAsia="hr-HR"/>
              </w:rPr>
              <w:t>10.400</w:t>
            </w:r>
          </w:p>
        </w:tc>
      </w:tr>
      <w:tr w:rsidR="00D10B20" w:rsidRPr="00930E8A" w:rsidTr="00D10B20">
        <w:trPr>
          <w:trHeight w:val="417"/>
        </w:trPr>
        <w:tc>
          <w:tcPr>
            <w:tcW w:w="849" w:type="dxa"/>
            <w:gridSpan w:val="2"/>
            <w:shd w:val="clear" w:color="auto" w:fill="auto"/>
            <w:vAlign w:val="center"/>
          </w:tcPr>
          <w:p w:rsidR="00D10B20" w:rsidRPr="00C4174C" w:rsidRDefault="00D10B20" w:rsidP="00296EC7">
            <w:pPr>
              <w:jc w:val="center"/>
              <w:rPr>
                <w:rFonts w:cs="Arial"/>
                <w:sz w:val="24"/>
                <w:szCs w:val="24"/>
                <w:lang w:eastAsia="hr-HR"/>
              </w:rPr>
            </w:pPr>
            <w:r w:rsidRPr="00C4174C">
              <w:rPr>
                <w:rFonts w:cs="Arial"/>
                <w:sz w:val="24"/>
                <w:szCs w:val="24"/>
                <w:lang w:eastAsia="hr-HR"/>
              </w:rPr>
              <w:t>3</w:t>
            </w:r>
          </w:p>
        </w:tc>
        <w:tc>
          <w:tcPr>
            <w:tcW w:w="2890" w:type="dxa"/>
            <w:shd w:val="clear" w:color="auto" w:fill="auto"/>
          </w:tcPr>
          <w:p w:rsidR="00D10B20" w:rsidRPr="00C4174C" w:rsidRDefault="00D10B20" w:rsidP="00296EC7">
            <w:pPr>
              <w:rPr>
                <w:rFonts w:cs="Arial"/>
                <w:sz w:val="20"/>
                <w:szCs w:val="20"/>
                <w:lang w:val="sr-Cyrl-CS" w:eastAsia="hr-HR"/>
              </w:rPr>
            </w:pPr>
            <w:r w:rsidRPr="00C4174C">
              <w:rPr>
                <w:rFonts w:cs="Arial"/>
                <w:sz w:val="20"/>
                <w:szCs w:val="20"/>
                <w:lang w:eastAsia="hr-HR"/>
              </w:rPr>
              <w:t>ULJE  MOBIL  DTE MEDIUM</w:t>
            </w:r>
            <w:r w:rsidRPr="00C4174C">
              <w:t xml:space="preserve"> </w:t>
            </w:r>
            <w:r w:rsidRPr="00C4174C">
              <w:rPr>
                <w:rFonts w:cs="Arial"/>
                <w:sz w:val="20"/>
                <w:szCs w:val="20"/>
                <w:lang w:eastAsia="hr-HR"/>
              </w:rPr>
              <w:t>или одговарајуће</w:t>
            </w:r>
          </w:p>
        </w:tc>
        <w:tc>
          <w:tcPr>
            <w:tcW w:w="1080" w:type="dxa"/>
            <w:shd w:val="clear" w:color="auto" w:fill="auto"/>
            <w:vAlign w:val="center"/>
          </w:tcPr>
          <w:p w:rsidR="00D10B20" w:rsidRPr="00C4174C" w:rsidRDefault="00D10B20" w:rsidP="00296EC7">
            <w:pPr>
              <w:jc w:val="center"/>
              <w:rPr>
                <w:rFonts w:cs="Arial"/>
                <w:sz w:val="24"/>
                <w:szCs w:val="24"/>
                <w:lang w:eastAsia="hr-HR"/>
              </w:rPr>
            </w:pPr>
            <w:r w:rsidRPr="00C4174C">
              <w:rPr>
                <w:rFonts w:cs="Arial"/>
                <w:sz w:val="24"/>
                <w:szCs w:val="24"/>
                <w:lang w:eastAsia="hr-HR"/>
              </w:rPr>
              <w:t>l</w:t>
            </w:r>
          </w:p>
        </w:tc>
        <w:tc>
          <w:tcPr>
            <w:tcW w:w="1080" w:type="dxa"/>
            <w:shd w:val="clear" w:color="auto" w:fill="auto"/>
            <w:vAlign w:val="center"/>
          </w:tcPr>
          <w:p w:rsidR="00D10B20" w:rsidRPr="00C4174C" w:rsidRDefault="00555697" w:rsidP="00CB65F4">
            <w:pPr>
              <w:jc w:val="right"/>
              <w:rPr>
                <w:rFonts w:cs="Arial"/>
                <w:sz w:val="24"/>
                <w:szCs w:val="24"/>
                <w:lang w:val="sr-Cyrl-RS" w:eastAsia="hr-HR"/>
              </w:rPr>
            </w:pPr>
            <w:r w:rsidRPr="00C4174C">
              <w:rPr>
                <w:rFonts w:cs="Arial"/>
                <w:sz w:val="24"/>
                <w:szCs w:val="24"/>
                <w:lang w:val="sr-Cyrl-RS" w:eastAsia="hr-HR"/>
              </w:rPr>
              <w:t>10.400</w:t>
            </w:r>
          </w:p>
        </w:tc>
      </w:tr>
      <w:tr w:rsidR="00D10B20" w:rsidRPr="00930E8A" w:rsidTr="005E1038">
        <w:trPr>
          <w:trHeight w:val="409"/>
        </w:trPr>
        <w:tc>
          <w:tcPr>
            <w:tcW w:w="5899" w:type="dxa"/>
            <w:gridSpan w:val="5"/>
            <w:shd w:val="clear" w:color="auto" w:fill="auto"/>
            <w:vAlign w:val="center"/>
          </w:tcPr>
          <w:p w:rsidR="00D10B20" w:rsidRPr="00C4174C" w:rsidRDefault="00D10B20" w:rsidP="005E1038">
            <w:pPr>
              <w:jc w:val="center"/>
              <w:rPr>
                <w:rFonts w:cs="Arial"/>
                <w:sz w:val="24"/>
                <w:szCs w:val="24"/>
                <w:lang w:val="sr-Latn-RS" w:eastAsia="hr-HR"/>
              </w:rPr>
            </w:pPr>
            <w:r w:rsidRPr="00C4174C">
              <w:rPr>
                <w:rFonts w:cs="Arial"/>
                <w:sz w:val="24"/>
                <w:szCs w:val="24"/>
                <w:lang w:val="sr-Cyrl-RS" w:eastAsia="hr-HR"/>
              </w:rPr>
              <w:t xml:space="preserve">Локација ТЕНТ </w:t>
            </w:r>
            <w:r w:rsidR="005E1038" w:rsidRPr="00C4174C">
              <w:rPr>
                <w:rFonts w:cs="Arial"/>
                <w:sz w:val="24"/>
                <w:szCs w:val="24"/>
                <w:lang w:val="sr-Latn-RS" w:eastAsia="hr-HR"/>
              </w:rPr>
              <w:t>B</w:t>
            </w:r>
          </w:p>
        </w:tc>
      </w:tr>
      <w:tr w:rsidR="00D10B20" w:rsidRPr="00930E8A" w:rsidTr="00AA6950">
        <w:trPr>
          <w:trHeight w:val="409"/>
        </w:trPr>
        <w:tc>
          <w:tcPr>
            <w:tcW w:w="817" w:type="dxa"/>
            <w:shd w:val="clear" w:color="auto" w:fill="auto"/>
            <w:vAlign w:val="center"/>
          </w:tcPr>
          <w:p w:rsidR="00D10B20" w:rsidRPr="0015596F" w:rsidRDefault="0015596F" w:rsidP="00296EC7">
            <w:pPr>
              <w:jc w:val="center"/>
              <w:rPr>
                <w:rFonts w:cs="Arial"/>
                <w:sz w:val="24"/>
                <w:szCs w:val="24"/>
                <w:lang w:eastAsia="hr-HR"/>
              </w:rPr>
            </w:pPr>
            <w:r>
              <w:rPr>
                <w:rFonts w:cs="Arial"/>
                <w:sz w:val="24"/>
                <w:szCs w:val="24"/>
                <w:lang w:eastAsia="hr-HR"/>
              </w:rPr>
              <w:t>4</w:t>
            </w:r>
          </w:p>
        </w:tc>
        <w:tc>
          <w:tcPr>
            <w:tcW w:w="2922" w:type="dxa"/>
            <w:gridSpan w:val="2"/>
            <w:shd w:val="clear" w:color="auto" w:fill="auto"/>
          </w:tcPr>
          <w:p w:rsidR="00D10B20" w:rsidRPr="00C4174C" w:rsidRDefault="00D10B20" w:rsidP="00296EC7">
            <w:pPr>
              <w:rPr>
                <w:rFonts w:cs="Arial"/>
                <w:sz w:val="20"/>
                <w:szCs w:val="20"/>
                <w:lang w:eastAsia="hr-HR"/>
              </w:rPr>
            </w:pPr>
            <w:r w:rsidRPr="00C4174C">
              <w:rPr>
                <w:rFonts w:cs="Arial"/>
                <w:sz w:val="20"/>
                <w:szCs w:val="20"/>
                <w:lang w:eastAsia="hr-HR"/>
              </w:rPr>
              <w:t>ULJE  MOBIL  DTE</w:t>
            </w:r>
            <w:r w:rsidRPr="00C4174C">
              <w:rPr>
                <w:rFonts w:cs="Arial"/>
                <w:sz w:val="20"/>
                <w:szCs w:val="20"/>
                <w:lang w:val="sr-Cyrl-RS" w:eastAsia="hr-HR"/>
              </w:rPr>
              <w:t xml:space="preserve"> </w:t>
            </w:r>
            <w:r w:rsidRPr="00C4174C">
              <w:rPr>
                <w:rFonts w:cs="Arial"/>
                <w:sz w:val="20"/>
                <w:szCs w:val="20"/>
                <w:lang w:val="sr-Latn-RS" w:eastAsia="hr-HR"/>
              </w:rPr>
              <w:t>OIL</w:t>
            </w:r>
            <w:r w:rsidRPr="00C4174C">
              <w:rPr>
                <w:rFonts w:cs="Arial"/>
                <w:sz w:val="20"/>
                <w:szCs w:val="20"/>
                <w:lang w:eastAsia="hr-HR"/>
              </w:rPr>
              <w:t xml:space="preserve"> MEDIUM</w:t>
            </w:r>
            <w:r w:rsidRPr="00C4174C">
              <w:t xml:space="preserve"> </w:t>
            </w:r>
            <w:r w:rsidRPr="00C4174C">
              <w:rPr>
                <w:rFonts w:cs="Arial"/>
                <w:sz w:val="20"/>
                <w:szCs w:val="20"/>
                <w:lang w:eastAsia="hr-HR"/>
              </w:rPr>
              <w:t>или одговарајуће</w:t>
            </w:r>
          </w:p>
        </w:tc>
        <w:tc>
          <w:tcPr>
            <w:tcW w:w="1080" w:type="dxa"/>
            <w:shd w:val="clear" w:color="auto" w:fill="auto"/>
            <w:vAlign w:val="center"/>
          </w:tcPr>
          <w:p w:rsidR="00D10B20" w:rsidRPr="00C4174C" w:rsidRDefault="00D10B20" w:rsidP="005E1038">
            <w:pPr>
              <w:jc w:val="center"/>
              <w:rPr>
                <w:rFonts w:cs="Arial"/>
                <w:sz w:val="24"/>
                <w:szCs w:val="24"/>
                <w:lang w:eastAsia="hr-HR"/>
              </w:rPr>
            </w:pPr>
            <w:r w:rsidRPr="00C4174C">
              <w:rPr>
                <w:rFonts w:cs="Arial"/>
                <w:sz w:val="24"/>
                <w:szCs w:val="24"/>
                <w:lang w:eastAsia="hr-HR"/>
              </w:rPr>
              <w:t>l</w:t>
            </w:r>
          </w:p>
        </w:tc>
        <w:tc>
          <w:tcPr>
            <w:tcW w:w="1080" w:type="dxa"/>
            <w:shd w:val="clear" w:color="auto" w:fill="auto"/>
            <w:vAlign w:val="center"/>
          </w:tcPr>
          <w:p w:rsidR="00D10B20" w:rsidRPr="00C4174C" w:rsidRDefault="00555697" w:rsidP="00CB65F4">
            <w:pPr>
              <w:jc w:val="right"/>
              <w:rPr>
                <w:rFonts w:cs="Arial"/>
                <w:sz w:val="24"/>
                <w:szCs w:val="24"/>
                <w:lang w:val="sr-Cyrl-RS" w:eastAsia="hr-HR"/>
              </w:rPr>
            </w:pPr>
            <w:r w:rsidRPr="00C4174C">
              <w:rPr>
                <w:rFonts w:cs="Arial"/>
                <w:sz w:val="24"/>
                <w:szCs w:val="24"/>
                <w:lang w:val="sr-Cyrl-RS" w:eastAsia="hr-HR"/>
              </w:rPr>
              <w:t>52.832</w:t>
            </w:r>
          </w:p>
        </w:tc>
      </w:tr>
      <w:tr w:rsidR="00D10B20" w:rsidRPr="00930E8A" w:rsidTr="00AA6950">
        <w:trPr>
          <w:trHeight w:val="409"/>
        </w:trPr>
        <w:tc>
          <w:tcPr>
            <w:tcW w:w="817" w:type="dxa"/>
            <w:shd w:val="clear" w:color="auto" w:fill="auto"/>
            <w:vAlign w:val="center"/>
          </w:tcPr>
          <w:p w:rsidR="00D10B20" w:rsidRPr="0015596F" w:rsidRDefault="0015596F" w:rsidP="00296EC7">
            <w:pPr>
              <w:jc w:val="center"/>
              <w:rPr>
                <w:rFonts w:cs="Arial"/>
                <w:sz w:val="24"/>
                <w:szCs w:val="24"/>
                <w:lang w:eastAsia="hr-HR"/>
              </w:rPr>
            </w:pPr>
            <w:r>
              <w:rPr>
                <w:rFonts w:cs="Arial"/>
                <w:sz w:val="24"/>
                <w:szCs w:val="24"/>
                <w:lang w:eastAsia="hr-HR"/>
              </w:rPr>
              <w:t>5</w:t>
            </w:r>
          </w:p>
        </w:tc>
        <w:tc>
          <w:tcPr>
            <w:tcW w:w="2922" w:type="dxa"/>
            <w:gridSpan w:val="2"/>
            <w:shd w:val="clear" w:color="auto" w:fill="auto"/>
          </w:tcPr>
          <w:p w:rsidR="00D10B20" w:rsidRPr="00C4174C" w:rsidRDefault="00D10B20" w:rsidP="00D10B20">
            <w:pPr>
              <w:rPr>
                <w:rFonts w:cs="Arial"/>
                <w:sz w:val="20"/>
                <w:szCs w:val="20"/>
                <w:lang w:eastAsia="hr-HR"/>
              </w:rPr>
            </w:pPr>
            <w:r w:rsidRPr="00C4174C">
              <w:rPr>
                <w:rFonts w:cs="Arial"/>
                <w:sz w:val="20"/>
                <w:szCs w:val="20"/>
                <w:lang w:eastAsia="hr-HR"/>
              </w:rPr>
              <w:t>ULJE MOBIL  DTE</w:t>
            </w:r>
            <w:r w:rsidRPr="00C4174C">
              <w:rPr>
                <w:rFonts w:cs="Arial"/>
                <w:sz w:val="20"/>
                <w:szCs w:val="20"/>
                <w:lang w:val="sr-Cyrl-RS" w:eastAsia="hr-HR"/>
              </w:rPr>
              <w:t xml:space="preserve"> </w:t>
            </w:r>
            <w:r w:rsidRPr="00C4174C">
              <w:rPr>
                <w:rFonts w:cs="Arial"/>
                <w:sz w:val="20"/>
                <w:szCs w:val="20"/>
                <w:lang w:val="sr-Latn-RS" w:eastAsia="hr-HR"/>
              </w:rPr>
              <w:t>24</w:t>
            </w:r>
            <w:r w:rsidRPr="00C4174C">
              <w:rPr>
                <w:rFonts w:cs="Arial"/>
                <w:sz w:val="20"/>
                <w:szCs w:val="20"/>
                <w:lang w:eastAsia="hr-HR"/>
              </w:rPr>
              <w:t xml:space="preserve"> или одговарајуће</w:t>
            </w:r>
          </w:p>
        </w:tc>
        <w:tc>
          <w:tcPr>
            <w:tcW w:w="1080" w:type="dxa"/>
            <w:shd w:val="clear" w:color="auto" w:fill="auto"/>
            <w:vAlign w:val="center"/>
          </w:tcPr>
          <w:p w:rsidR="00D10B20" w:rsidRPr="00C4174C" w:rsidRDefault="00D10B20" w:rsidP="005E1038">
            <w:pPr>
              <w:jc w:val="center"/>
              <w:rPr>
                <w:rFonts w:cs="Arial"/>
                <w:sz w:val="24"/>
                <w:szCs w:val="24"/>
                <w:lang w:eastAsia="hr-HR"/>
              </w:rPr>
            </w:pPr>
            <w:r w:rsidRPr="00C4174C">
              <w:rPr>
                <w:rFonts w:cs="Arial"/>
                <w:sz w:val="24"/>
                <w:szCs w:val="24"/>
                <w:lang w:eastAsia="hr-HR"/>
              </w:rPr>
              <w:t>l</w:t>
            </w:r>
          </w:p>
        </w:tc>
        <w:tc>
          <w:tcPr>
            <w:tcW w:w="1080" w:type="dxa"/>
            <w:shd w:val="clear" w:color="auto" w:fill="auto"/>
            <w:vAlign w:val="center"/>
          </w:tcPr>
          <w:p w:rsidR="00D10B20" w:rsidRPr="00C4174C" w:rsidRDefault="00555697" w:rsidP="00CB65F4">
            <w:pPr>
              <w:jc w:val="right"/>
              <w:rPr>
                <w:rFonts w:cs="Arial"/>
                <w:sz w:val="24"/>
                <w:szCs w:val="24"/>
                <w:lang w:val="sr-Cyrl-RS" w:eastAsia="hr-HR"/>
              </w:rPr>
            </w:pPr>
            <w:r w:rsidRPr="00C4174C">
              <w:rPr>
                <w:rFonts w:cs="Arial"/>
                <w:sz w:val="24"/>
                <w:szCs w:val="24"/>
                <w:lang w:val="sr-Cyrl-RS" w:eastAsia="hr-HR"/>
              </w:rPr>
              <w:t>1040</w:t>
            </w:r>
          </w:p>
        </w:tc>
      </w:tr>
      <w:tr w:rsidR="00D10B20" w:rsidRPr="00930E8A" w:rsidTr="00AA6950">
        <w:trPr>
          <w:trHeight w:val="409"/>
        </w:trPr>
        <w:tc>
          <w:tcPr>
            <w:tcW w:w="817" w:type="dxa"/>
            <w:shd w:val="clear" w:color="auto" w:fill="auto"/>
            <w:vAlign w:val="center"/>
          </w:tcPr>
          <w:p w:rsidR="00D10B20" w:rsidRPr="0015596F" w:rsidRDefault="0015596F" w:rsidP="00296EC7">
            <w:pPr>
              <w:jc w:val="center"/>
              <w:rPr>
                <w:rFonts w:cs="Arial"/>
                <w:sz w:val="24"/>
                <w:szCs w:val="24"/>
                <w:lang w:eastAsia="hr-HR"/>
              </w:rPr>
            </w:pPr>
            <w:r>
              <w:rPr>
                <w:rFonts w:cs="Arial"/>
                <w:sz w:val="24"/>
                <w:szCs w:val="24"/>
                <w:lang w:eastAsia="hr-HR"/>
              </w:rPr>
              <w:t>6</w:t>
            </w:r>
          </w:p>
        </w:tc>
        <w:tc>
          <w:tcPr>
            <w:tcW w:w="2922" w:type="dxa"/>
            <w:gridSpan w:val="2"/>
            <w:shd w:val="clear" w:color="auto" w:fill="auto"/>
          </w:tcPr>
          <w:p w:rsidR="00D10B20" w:rsidRPr="00C4174C" w:rsidRDefault="00D10B20" w:rsidP="006E2F88">
            <w:pPr>
              <w:rPr>
                <w:rFonts w:cs="Arial"/>
                <w:sz w:val="20"/>
                <w:szCs w:val="20"/>
                <w:lang w:eastAsia="hr-HR"/>
              </w:rPr>
            </w:pPr>
            <w:r w:rsidRPr="00C4174C">
              <w:rPr>
                <w:rFonts w:cs="Arial"/>
                <w:sz w:val="20"/>
                <w:szCs w:val="20"/>
                <w:lang w:eastAsia="hr-HR"/>
              </w:rPr>
              <w:t>ULJE MOBIL  DTE</w:t>
            </w:r>
            <w:r w:rsidRPr="00C4174C">
              <w:rPr>
                <w:rFonts w:cs="Arial"/>
                <w:sz w:val="20"/>
                <w:szCs w:val="20"/>
                <w:lang w:val="sr-Cyrl-RS" w:eastAsia="hr-HR"/>
              </w:rPr>
              <w:t xml:space="preserve"> </w:t>
            </w:r>
            <w:r w:rsidRPr="00C4174C">
              <w:rPr>
                <w:rFonts w:cs="Arial"/>
                <w:sz w:val="20"/>
                <w:szCs w:val="20"/>
                <w:lang w:val="sr-Latn-RS" w:eastAsia="hr-HR"/>
              </w:rPr>
              <w:t>2</w:t>
            </w:r>
            <w:r w:rsidR="006E2F88" w:rsidRPr="00C4174C">
              <w:rPr>
                <w:rFonts w:cs="Arial"/>
                <w:sz w:val="20"/>
                <w:szCs w:val="20"/>
                <w:lang w:val="sr-Cyrl-RS" w:eastAsia="hr-HR"/>
              </w:rPr>
              <w:t>5</w:t>
            </w:r>
            <w:r w:rsidRPr="00C4174C">
              <w:rPr>
                <w:rFonts w:cs="Arial"/>
                <w:sz w:val="20"/>
                <w:szCs w:val="20"/>
                <w:lang w:eastAsia="hr-HR"/>
              </w:rPr>
              <w:t xml:space="preserve"> или одговарајуће</w:t>
            </w:r>
          </w:p>
        </w:tc>
        <w:tc>
          <w:tcPr>
            <w:tcW w:w="1080" w:type="dxa"/>
            <w:shd w:val="clear" w:color="auto" w:fill="auto"/>
            <w:vAlign w:val="center"/>
          </w:tcPr>
          <w:p w:rsidR="00D10B20" w:rsidRPr="00C4174C" w:rsidRDefault="00D10B20" w:rsidP="005E1038">
            <w:pPr>
              <w:jc w:val="center"/>
              <w:rPr>
                <w:rFonts w:cs="Arial"/>
                <w:sz w:val="24"/>
                <w:szCs w:val="24"/>
                <w:lang w:eastAsia="hr-HR"/>
              </w:rPr>
            </w:pPr>
            <w:r w:rsidRPr="00C4174C">
              <w:rPr>
                <w:rFonts w:cs="Arial"/>
                <w:sz w:val="24"/>
                <w:szCs w:val="24"/>
                <w:lang w:eastAsia="hr-HR"/>
              </w:rPr>
              <w:t>l</w:t>
            </w:r>
          </w:p>
        </w:tc>
        <w:tc>
          <w:tcPr>
            <w:tcW w:w="1080" w:type="dxa"/>
            <w:shd w:val="clear" w:color="auto" w:fill="auto"/>
            <w:vAlign w:val="center"/>
          </w:tcPr>
          <w:p w:rsidR="00D10B20" w:rsidRPr="00C4174C" w:rsidRDefault="00555697" w:rsidP="00CB65F4">
            <w:pPr>
              <w:jc w:val="right"/>
              <w:rPr>
                <w:rFonts w:cs="Arial"/>
                <w:sz w:val="24"/>
                <w:szCs w:val="24"/>
                <w:lang w:val="sr-Cyrl-RS" w:eastAsia="hr-HR"/>
              </w:rPr>
            </w:pPr>
            <w:r w:rsidRPr="00C4174C">
              <w:rPr>
                <w:rFonts w:cs="Arial"/>
                <w:sz w:val="24"/>
                <w:szCs w:val="24"/>
                <w:lang w:val="sr-Cyrl-RS" w:eastAsia="hr-HR"/>
              </w:rPr>
              <w:t>1040</w:t>
            </w:r>
          </w:p>
        </w:tc>
      </w:tr>
      <w:tr w:rsidR="00AA6950" w:rsidRPr="00930E8A" w:rsidTr="00AA6950">
        <w:trPr>
          <w:trHeight w:val="409"/>
        </w:trPr>
        <w:tc>
          <w:tcPr>
            <w:tcW w:w="817" w:type="dxa"/>
            <w:shd w:val="clear" w:color="auto" w:fill="auto"/>
            <w:vAlign w:val="center"/>
          </w:tcPr>
          <w:p w:rsidR="00AA6950" w:rsidRPr="0015596F" w:rsidRDefault="0015596F" w:rsidP="00296EC7">
            <w:pPr>
              <w:jc w:val="center"/>
              <w:rPr>
                <w:rFonts w:cs="Arial"/>
                <w:sz w:val="24"/>
                <w:szCs w:val="24"/>
                <w:lang w:eastAsia="hr-HR"/>
              </w:rPr>
            </w:pPr>
            <w:r>
              <w:rPr>
                <w:rFonts w:cs="Arial"/>
                <w:sz w:val="24"/>
                <w:szCs w:val="24"/>
                <w:lang w:eastAsia="hr-HR"/>
              </w:rPr>
              <w:t>7</w:t>
            </w:r>
          </w:p>
        </w:tc>
        <w:tc>
          <w:tcPr>
            <w:tcW w:w="2922" w:type="dxa"/>
            <w:gridSpan w:val="2"/>
            <w:shd w:val="clear" w:color="auto" w:fill="auto"/>
          </w:tcPr>
          <w:p w:rsidR="00AA6950" w:rsidRPr="00C4174C" w:rsidRDefault="00BD4317" w:rsidP="005E1038">
            <w:pPr>
              <w:rPr>
                <w:rFonts w:cs="Arial"/>
                <w:sz w:val="20"/>
                <w:szCs w:val="20"/>
                <w:lang w:val="sr-Cyrl-RS" w:eastAsia="hr-HR"/>
              </w:rPr>
            </w:pPr>
            <w:r w:rsidRPr="00C4174C">
              <w:rPr>
                <w:rFonts w:cs="Arial"/>
                <w:sz w:val="20"/>
                <w:szCs w:val="20"/>
                <w:lang w:eastAsia="hr-HR"/>
              </w:rPr>
              <w:t xml:space="preserve">ULJE MOBIL </w:t>
            </w:r>
            <w:r w:rsidRPr="00C4174C">
              <w:rPr>
                <w:rFonts w:cs="Arial"/>
                <w:sz w:val="20"/>
                <w:szCs w:val="20"/>
                <w:lang w:val="sr-Latn-RS" w:eastAsia="hr-HR"/>
              </w:rPr>
              <w:t>FLUID</w:t>
            </w:r>
            <w:r w:rsidRPr="00C4174C">
              <w:rPr>
                <w:rFonts w:cs="Arial"/>
                <w:sz w:val="20"/>
                <w:szCs w:val="20"/>
                <w:lang w:eastAsia="hr-HR"/>
              </w:rPr>
              <w:t xml:space="preserve"> </w:t>
            </w:r>
            <w:r w:rsidRPr="00C4174C">
              <w:rPr>
                <w:rFonts w:cs="Arial"/>
                <w:sz w:val="20"/>
                <w:szCs w:val="20"/>
                <w:lang w:val="sr-Cyrl-RS" w:eastAsia="hr-HR"/>
              </w:rPr>
              <w:t>125</w:t>
            </w:r>
            <w:r w:rsidRPr="00C4174C">
              <w:rPr>
                <w:rFonts w:cs="Arial"/>
                <w:sz w:val="20"/>
                <w:szCs w:val="20"/>
                <w:lang w:eastAsia="hr-HR"/>
              </w:rPr>
              <w:t xml:space="preserve"> или одговарајуће</w:t>
            </w:r>
          </w:p>
        </w:tc>
        <w:tc>
          <w:tcPr>
            <w:tcW w:w="1080" w:type="dxa"/>
            <w:shd w:val="clear" w:color="auto" w:fill="auto"/>
            <w:vAlign w:val="center"/>
          </w:tcPr>
          <w:p w:rsidR="00AA6950" w:rsidRPr="00C4174C" w:rsidRDefault="00BD4317" w:rsidP="005E1038">
            <w:pPr>
              <w:jc w:val="center"/>
              <w:rPr>
                <w:rFonts w:cs="Arial"/>
                <w:sz w:val="24"/>
                <w:szCs w:val="24"/>
                <w:lang w:eastAsia="hr-HR"/>
              </w:rPr>
            </w:pPr>
            <w:r w:rsidRPr="00C4174C">
              <w:rPr>
                <w:rFonts w:cs="Arial"/>
                <w:sz w:val="24"/>
                <w:szCs w:val="24"/>
                <w:lang w:eastAsia="hr-HR"/>
              </w:rPr>
              <w:t>l</w:t>
            </w:r>
          </w:p>
        </w:tc>
        <w:tc>
          <w:tcPr>
            <w:tcW w:w="1080" w:type="dxa"/>
            <w:shd w:val="clear" w:color="auto" w:fill="auto"/>
            <w:vAlign w:val="center"/>
          </w:tcPr>
          <w:p w:rsidR="00AA6950" w:rsidRPr="00C4174C" w:rsidRDefault="00C4174C" w:rsidP="00CB65F4">
            <w:pPr>
              <w:jc w:val="right"/>
              <w:rPr>
                <w:rFonts w:cs="Arial"/>
                <w:sz w:val="24"/>
                <w:szCs w:val="24"/>
                <w:lang w:val="sr-Cyrl-RS" w:eastAsia="hr-HR"/>
              </w:rPr>
            </w:pPr>
            <w:r w:rsidRPr="00C4174C">
              <w:rPr>
                <w:rFonts w:cs="Arial"/>
                <w:sz w:val="24"/>
                <w:szCs w:val="24"/>
                <w:lang w:val="sr-Cyrl-RS" w:eastAsia="hr-HR"/>
              </w:rPr>
              <w:t>1040</w:t>
            </w:r>
          </w:p>
        </w:tc>
      </w:tr>
      <w:tr w:rsidR="00AA6950" w:rsidRPr="00930E8A" w:rsidTr="005E1038">
        <w:trPr>
          <w:trHeight w:val="409"/>
        </w:trPr>
        <w:tc>
          <w:tcPr>
            <w:tcW w:w="5899" w:type="dxa"/>
            <w:gridSpan w:val="5"/>
            <w:shd w:val="clear" w:color="auto" w:fill="auto"/>
            <w:vAlign w:val="center"/>
          </w:tcPr>
          <w:p w:rsidR="00AA6950" w:rsidRPr="00C4174C" w:rsidRDefault="00AA6950" w:rsidP="00AA6950">
            <w:pPr>
              <w:jc w:val="center"/>
              <w:rPr>
                <w:rFonts w:cs="Arial"/>
                <w:sz w:val="24"/>
                <w:szCs w:val="24"/>
                <w:lang w:eastAsia="hr-HR"/>
              </w:rPr>
            </w:pPr>
            <w:r w:rsidRPr="00C4174C">
              <w:rPr>
                <w:rFonts w:cs="Arial"/>
                <w:sz w:val="24"/>
                <w:szCs w:val="24"/>
                <w:lang w:val="sr-Cyrl-RS" w:eastAsia="hr-HR"/>
              </w:rPr>
              <w:t>Локација ТЕК</w:t>
            </w:r>
          </w:p>
        </w:tc>
      </w:tr>
      <w:tr w:rsidR="00AA6950" w:rsidRPr="00930E8A" w:rsidTr="00AA6950">
        <w:trPr>
          <w:trHeight w:val="409"/>
        </w:trPr>
        <w:tc>
          <w:tcPr>
            <w:tcW w:w="817" w:type="dxa"/>
            <w:shd w:val="clear" w:color="auto" w:fill="auto"/>
            <w:vAlign w:val="center"/>
          </w:tcPr>
          <w:p w:rsidR="00AA6950" w:rsidRPr="0015596F" w:rsidRDefault="0015596F" w:rsidP="00296EC7">
            <w:pPr>
              <w:jc w:val="center"/>
              <w:rPr>
                <w:rFonts w:cs="Arial"/>
                <w:sz w:val="24"/>
                <w:szCs w:val="24"/>
                <w:lang w:eastAsia="hr-HR"/>
              </w:rPr>
            </w:pPr>
            <w:r>
              <w:rPr>
                <w:rFonts w:cs="Arial"/>
                <w:sz w:val="24"/>
                <w:szCs w:val="24"/>
                <w:lang w:eastAsia="hr-HR"/>
              </w:rPr>
              <w:t>8</w:t>
            </w:r>
          </w:p>
        </w:tc>
        <w:tc>
          <w:tcPr>
            <w:tcW w:w="2922" w:type="dxa"/>
            <w:gridSpan w:val="2"/>
            <w:shd w:val="clear" w:color="auto" w:fill="auto"/>
          </w:tcPr>
          <w:p w:rsidR="00AA6950" w:rsidRPr="00C4174C" w:rsidRDefault="00AA6950" w:rsidP="00296EC7">
            <w:pPr>
              <w:rPr>
                <w:rFonts w:cs="Arial"/>
                <w:sz w:val="20"/>
                <w:szCs w:val="20"/>
                <w:lang w:val="sr-Cyrl-RS" w:eastAsia="hr-HR"/>
              </w:rPr>
            </w:pPr>
            <w:r w:rsidRPr="00C4174C">
              <w:rPr>
                <w:rFonts w:cs="Arial"/>
                <w:sz w:val="20"/>
                <w:szCs w:val="20"/>
                <w:lang w:eastAsia="hr-HR"/>
              </w:rPr>
              <w:t>ULJE  MOBIL DTE</w:t>
            </w:r>
            <w:r w:rsidRPr="00C4174C">
              <w:rPr>
                <w:rFonts w:cs="Arial"/>
                <w:sz w:val="20"/>
                <w:szCs w:val="20"/>
                <w:lang w:val="sr-Cyrl-RS" w:eastAsia="hr-HR"/>
              </w:rPr>
              <w:t xml:space="preserve"> 732</w:t>
            </w:r>
            <w:r w:rsidRPr="00C4174C">
              <w:rPr>
                <w:rFonts w:cs="Arial"/>
                <w:sz w:val="20"/>
                <w:szCs w:val="20"/>
                <w:lang w:eastAsia="hr-HR"/>
              </w:rPr>
              <w:t xml:space="preserve"> или одговарајуће</w:t>
            </w:r>
          </w:p>
        </w:tc>
        <w:tc>
          <w:tcPr>
            <w:tcW w:w="1080" w:type="dxa"/>
            <w:shd w:val="clear" w:color="auto" w:fill="auto"/>
            <w:vAlign w:val="center"/>
          </w:tcPr>
          <w:p w:rsidR="00AA6950" w:rsidRPr="00C4174C" w:rsidRDefault="00AA6950" w:rsidP="00296EC7">
            <w:pPr>
              <w:jc w:val="center"/>
              <w:rPr>
                <w:rFonts w:cs="Arial"/>
                <w:sz w:val="24"/>
                <w:szCs w:val="24"/>
                <w:lang w:eastAsia="hr-HR"/>
              </w:rPr>
            </w:pPr>
            <w:r w:rsidRPr="00C4174C">
              <w:rPr>
                <w:rFonts w:cs="Arial"/>
                <w:sz w:val="24"/>
                <w:szCs w:val="24"/>
                <w:lang w:eastAsia="hr-HR"/>
              </w:rPr>
              <w:t>l</w:t>
            </w:r>
          </w:p>
        </w:tc>
        <w:tc>
          <w:tcPr>
            <w:tcW w:w="1080" w:type="dxa"/>
            <w:shd w:val="clear" w:color="auto" w:fill="auto"/>
            <w:vAlign w:val="center"/>
          </w:tcPr>
          <w:p w:rsidR="00AA6950" w:rsidRPr="00C4174C" w:rsidRDefault="001A5DAA" w:rsidP="00CB65F4">
            <w:pPr>
              <w:jc w:val="right"/>
              <w:rPr>
                <w:rFonts w:cs="Arial"/>
                <w:sz w:val="24"/>
                <w:szCs w:val="24"/>
                <w:lang w:val="sr-Cyrl-RS" w:eastAsia="hr-HR"/>
              </w:rPr>
            </w:pPr>
            <w:r w:rsidRPr="00C4174C">
              <w:rPr>
                <w:rFonts w:cs="Arial"/>
                <w:sz w:val="24"/>
                <w:szCs w:val="24"/>
                <w:lang w:val="sr-Cyrl-RS" w:eastAsia="hr-HR"/>
              </w:rPr>
              <w:t>19.136</w:t>
            </w:r>
          </w:p>
        </w:tc>
      </w:tr>
      <w:tr w:rsidR="001A5DAA" w:rsidRPr="00930E8A" w:rsidTr="00AA6950">
        <w:trPr>
          <w:trHeight w:val="409"/>
        </w:trPr>
        <w:tc>
          <w:tcPr>
            <w:tcW w:w="817" w:type="dxa"/>
            <w:shd w:val="clear" w:color="auto" w:fill="auto"/>
            <w:vAlign w:val="center"/>
          </w:tcPr>
          <w:p w:rsidR="001A5DAA" w:rsidRPr="00C4174C" w:rsidRDefault="0015596F" w:rsidP="00296EC7">
            <w:pPr>
              <w:jc w:val="center"/>
              <w:rPr>
                <w:rFonts w:cs="Arial"/>
                <w:sz w:val="24"/>
                <w:szCs w:val="24"/>
                <w:lang w:val="sr-Latn-RS" w:eastAsia="hr-HR"/>
              </w:rPr>
            </w:pPr>
            <w:r>
              <w:rPr>
                <w:rFonts w:cs="Arial"/>
                <w:sz w:val="24"/>
                <w:szCs w:val="24"/>
                <w:lang w:val="sr-Latn-RS" w:eastAsia="hr-HR"/>
              </w:rPr>
              <w:t>9</w:t>
            </w:r>
          </w:p>
        </w:tc>
        <w:tc>
          <w:tcPr>
            <w:tcW w:w="2922" w:type="dxa"/>
            <w:gridSpan w:val="2"/>
            <w:shd w:val="clear" w:color="auto" w:fill="auto"/>
          </w:tcPr>
          <w:p w:rsidR="001A5DAA" w:rsidRPr="00C4174C" w:rsidRDefault="001A5DAA" w:rsidP="00296EC7">
            <w:pPr>
              <w:rPr>
                <w:rFonts w:cs="Arial"/>
                <w:sz w:val="20"/>
                <w:szCs w:val="20"/>
                <w:lang w:val="sr-Latn-RS" w:eastAsia="hr-HR"/>
              </w:rPr>
            </w:pPr>
            <w:r w:rsidRPr="00C4174C">
              <w:rPr>
                <w:rFonts w:cs="Arial"/>
                <w:sz w:val="20"/>
                <w:szCs w:val="20"/>
                <w:lang w:eastAsia="hr-HR"/>
              </w:rPr>
              <w:t>ULJE MOBIL  DTE</w:t>
            </w:r>
            <w:r w:rsidRPr="00C4174C">
              <w:rPr>
                <w:rFonts w:cs="Arial"/>
                <w:sz w:val="20"/>
                <w:szCs w:val="20"/>
                <w:lang w:val="sr-Cyrl-RS" w:eastAsia="hr-HR"/>
              </w:rPr>
              <w:t xml:space="preserve"> </w:t>
            </w:r>
            <w:r w:rsidRPr="00C4174C">
              <w:rPr>
                <w:rFonts w:cs="Arial"/>
                <w:sz w:val="20"/>
                <w:szCs w:val="20"/>
                <w:lang w:val="sr-Latn-RS" w:eastAsia="hr-HR"/>
              </w:rPr>
              <w:t>24</w:t>
            </w:r>
            <w:r w:rsidRPr="00C4174C">
              <w:rPr>
                <w:rFonts w:cs="Arial"/>
                <w:sz w:val="20"/>
                <w:szCs w:val="20"/>
                <w:lang w:eastAsia="hr-HR"/>
              </w:rPr>
              <w:t xml:space="preserve"> или одговарајуће</w:t>
            </w:r>
          </w:p>
        </w:tc>
        <w:tc>
          <w:tcPr>
            <w:tcW w:w="1080" w:type="dxa"/>
            <w:shd w:val="clear" w:color="auto" w:fill="auto"/>
            <w:vAlign w:val="center"/>
          </w:tcPr>
          <w:p w:rsidR="001A5DAA" w:rsidRPr="00C4174C" w:rsidRDefault="001A5DAA" w:rsidP="00296EC7">
            <w:pPr>
              <w:jc w:val="center"/>
              <w:rPr>
                <w:rFonts w:cs="Arial"/>
                <w:sz w:val="24"/>
                <w:szCs w:val="24"/>
                <w:lang w:val="sr-Cyrl-RS" w:eastAsia="hr-HR"/>
              </w:rPr>
            </w:pPr>
            <w:r w:rsidRPr="00C4174C">
              <w:rPr>
                <w:rFonts w:cs="Arial"/>
                <w:sz w:val="24"/>
                <w:szCs w:val="24"/>
                <w:lang w:eastAsia="hr-HR"/>
              </w:rPr>
              <w:t>l</w:t>
            </w:r>
          </w:p>
        </w:tc>
        <w:tc>
          <w:tcPr>
            <w:tcW w:w="1080" w:type="dxa"/>
            <w:shd w:val="clear" w:color="auto" w:fill="auto"/>
            <w:vAlign w:val="center"/>
          </w:tcPr>
          <w:p w:rsidR="001A5DAA" w:rsidRPr="00C4174C" w:rsidRDefault="001A5DAA" w:rsidP="00CB65F4">
            <w:pPr>
              <w:jc w:val="right"/>
              <w:rPr>
                <w:rFonts w:cs="Arial"/>
                <w:sz w:val="24"/>
                <w:szCs w:val="24"/>
                <w:lang w:val="sr-Cyrl-RS" w:eastAsia="hr-HR"/>
              </w:rPr>
            </w:pPr>
            <w:r w:rsidRPr="00C4174C">
              <w:rPr>
                <w:rFonts w:cs="Arial"/>
                <w:sz w:val="24"/>
                <w:szCs w:val="24"/>
                <w:lang w:val="sr-Cyrl-RS" w:eastAsia="hr-HR"/>
              </w:rPr>
              <w:t>1.248</w:t>
            </w:r>
          </w:p>
        </w:tc>
      </w:tr>
    </w:tbl>
    <w:p w:rsidR="00914931" w:rsidRDefault="00914931" w:rsidP="00914931">
      <w:pPr>
        <w:rPr>
          <w:lang w:val="sr-Cyrl-RS" w:eastAsia="ar-SA"/>
        </w:rPr>
      </w:pPr>
    </w:p>
    <w:p w:rsidR="00B011AC" w:rsidRPr="00393FF2" w:rsidRDefault="00B011AC" w:rsidP="00B011AC">
      <w:pPr>
        <w:pStyle w:val="ListParagraph"/>
        <w:autoSpaceDE w:val="0"/>
        <w:autoSpaceDN w:val="0"/>
        <w:adjustRightInd w:val="0"/>
        <w:spacing w:before="0" w:after="0" w:line="240" w:lineRule="auto"/>
        <w:ind w:left="0"/>
        <w:contextualSpacing w:val="0"/>
        <w:rPr>
          <w:rFonts w:ascii="Arial" w:hAnsi="Arial" w:cs="Arial"/>
          <w:b/>
          <w:lang w:val="sr-Cyrl-RS"/>
        </w:rPr>
      </w:pPr>
      <w:r w:rsidRPr="00513C40">
        <w:rPr>
          <w:rFonts w:ascii="Arial" w:hAnsi="Arial" w:cs="Arial"/>
          <w:b/>
          <w:highlight w:val="yellow"/>
          <w:lang w:val="sr-Cyrl-RS"/>
        </w:rPr>
        <w:t>ПАРТИЈА 2:</w:t>
      </w:r>
      <w:r w:rsidRPr="00513C40">
        <w:rPr>
          <w:rFonts w:ascii="Arial" w:eastAsia="Arial" w:hAnsi="Arial" w:cs="Arial"/>
          <w:b/>
          <w:color w:val="000000"/>
          <w:szCs w:val="20"/>
          <w:highlight w:val="yellow"/>
          <w:lang w:val="sr-Latn-RS" w:eastAsia="sr-Latn-RS"/>
        </w:rPr>
        <w:t xml:space="preserve"> Трафо уља</w:t>
      </w:r>
    </w:p>
    <w:p w:rsidR="00B011AC" w:rsidRDefault="00B011AC" w:rsidP="00B011AC">
      <w:pPr>
        <w:pStyle w:val="ListParagraph"/>
        <w:autoSpaceDE w:val="0"/>
        <w:autoSpaceDN w:val="0"/>
        <w:adjustRightInd w:val="0"/>
        <w:spacing w:before="0" w:after="0" w:line="240" w:lineRule="auto"/>
        <w:ind w:left="0"/>
        <w:contextualSpacing w:val="0"/>
        <w:rPr>
          <w:rFonts w:ascii="Arial" w:hAnsi="Arial" w:cs="Arial"/>
          <w:b/>
          <w:lang w:val="sr-Cyrl-RS"/>
        </w:rPr>
      </w:pPr>
    </w:p>
    <w:tbl>
      <w:tblPr>
        <w:tblStyle w:val="TableGrid"/>
        <w:tblW w:w="0" w:type="auto"/>
        <w:tblLook w:val="04A0" w:firstRow="1" w:lastRow="0" w:firstColumn="1" w:lastColumn="0" w:noHBand="0" w:noVBand="1"/>
      </w:tblPr>
      <w:tblGrid>
        <w:gridCol w:w="959"/>
        <w:gridCol w:w="3663"/>
        <w:gridCol w:w="1156"/>
        <w:gridCol w:w="1843"/>
      </w:tblGrid>
      <w:tr w:rsidR="00B011AC" w:rsidTr="004524AC">
        <w:tc>
          <w:tcPr>
            <w:tcW w:w="959" w:type="dxa"/>
          </w:tcPr>
          <w:p w:rsidR="00B011AC" w:rsidRPr="00E274F9" w:rsidRDefault="00B011AC" w:rsidP="004524AC">
            <w:r w:rsidRPr="00E274F9">
              <w:t>Р. бр.</w:t>
            </w:r>
          </w:p>
        </w:tc>
        <w:tc>
          <w:tcPr>
            <w:tcW w:w="3663" w:type="dxa"/>
          </w:tcPr>
          <w:p w:rsidR="00B011AC" w:rsidRPr="00E274F9" w:rsidRDefault="00B011AC" w:rsidP="004524AC">
            <w:r w:rsidRPr="00E274F9">
              <w:t>Предмет набавке добара</w:t>
            </w:r>
          </w:p>
        </w:tc>
        <w:tc>
          <w:tcPr>
            <w:tcW w:w="1156" w:type="dxa"/>
          </w:tcPr>
          <w:p w:rsidR="00B011AC" w:rsidRPr="00E274F9" w:rsidRDefault="00B011AC" w:rsidP="004524AC">
            <w:r w:rsidRPr="00E274F9">
              <w:t>Јед.</w:t>
            </w:r>
          </w:p>
        </w:tc>
        <w:tc>
          <w:tcPr>
            <w:tcW w:w="1843" w:type="dxa"/>
          </w:tcPr>
          <w:p w:rsidR="00B011AC" w:rsidRPr="00393FF2" w:rsidRDefault="00B011AC" w:rsidP="004524AC">
            <w:pPr>
              <w:rPr>
                <w:lang w:val="sr-Cyrl-RS"/>
              </w:rPr>
            </w:pPr>
            <w:r>
              <w:rPr>
                <w:lang w:val="sr-Cyrl-RS"/>
              </w:rPr>
              <w:t>Кол.</w:t>
            </w:r>
          </w:p>
        </w:tc>
      </w:tr>
      <w:tr w:rsidR="00B011AC" w:rsidTr="004524AC">
        <w:tc>
          <w:tcPr>
            <w:tcW w:w="959" w:type="dxa"/>
          </w:tcPr>
          <w:p w:rsidR="00B011AC" w:rsidRDefault="00B011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w:t>
            </w:r>
          </w:p>
        </w:tc>
        <w:tc>
          <w:tcPr>
            <w:tcW w:w="3663" w:type="dxa"/>
          </w:tcPr>
          <w:p w:rsidR="00B011AC" w:rsidRPr="00B011AC" w:rsidRDefault="00B011AC" w:rsidP="00B011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Latn-RS"/>
              </w:rPr>
              <w:t>Trafo ulje NYNAS NYTRO 4000X</w:t>
            </w:r>
            <w:r>
              <w:rPr>
                <w:rFonts w:ascii="Arial" w:hAnsi="Arial" w:cs="Arial"/>
                <w:b/>
                <w:lang w:val="sr-Cyrl-RS"/>
              </w:rPr>
              <w:t xml:space="preserve"> или одговарајуће</w:t>
            </w:r>
          </w:p>
        </w:tc>
        <w:tc>
          <w:tcPr>
            <w:tcW w:w="1156" w:type="dxa"/>
          </w:tcPr>
          <w:p w:rsidR="00B011AC" w:rsidRPr="00393FF2" w:rsidRDefault="00B011AC" w:rsidP="004524AC">
            <w:pPr>
              <w:pStyle w:val="ListParagraph"/>
              <w:autoSpaceDE w:val="0"/>
              <w:autoSpaceDN w:val="0"/>
              <w:adjustRightInd w:val="0"/>
              <w:spacing w:before="0" w:after="0" w:line="240" w:lineRule="auto"/>
              <w:ind w:left="0"/>
              <w:contextualSpacing w:val="0"/>
              <w:rPr>
                <w:rFonts w:ascii="Arial" w:hAnsi="Arial" w:cs="Arial"/>
                <w:b/>
                <w:lang w:val="sr-Latn-RS"/>
              </w:rPr>
            </w:pPr>
            <w:r>
              <w:rPr>
                <w:rFonts w:ascii="Arial" w:hAnsi="Arial" w:cs="Arial"/>
                <w:b/>
                <w:lang w:val="sr-Latn-RS"/>
              </w:rPr>
              <w:t>kg</w:t>
            </w:r>
          </w:p>
        </w:tc>
        <w:tc>
          <w:tcPr>
            <w:tcW w:w="1843" w:type="dxa"/>
          </w:tcPr>
          <w:p w:rsidR="00B011AC" w:rsidRDefault="00B011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10.919</w:t>
            </w:r>
          </w:p>
        </w:tc>
      </w:tr>
    </w:tbl>
    <w:p w:rsidR="00B011AC" w:rsidRDefault="00B011AC" w:rsidP="00B011AC">
      <w:pPr>
        <w:pStyle w:val="ListParagraph"/>
        <w:autoSpaceDE w:val="0"/>
        <w:autoSpaceDN w:val="0"/>
        <w:adjustRightInd w:val="0"/>
        <w:spacing w:before="0" w:after="0" w:line="240" w:lineRule="auto"/>
        <w:ind w:left="0"/>
        <w:contextualSpacing w:val="0"/>
        <w:rPr>
          <w:rFonts w:ascii="Arial" w:hAnsi="Arial" w:cs="Arial"/>
          <w:b/>
          <w:lang w:val="sr-Cyrl-RS"/>
        </w:rPr>
      </w:pPr>
    </w:p>
    <w:p w:rsidR="00B011AC" w:rsidRDefault="00B011AC" w:rsidP="00B011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ТЕНТ А: 8.950кг</w:t>
      </w:r>
    </w:p>
    <w:p w:rsidR="00B011AC" w:rsidRDefault="00B011AC" w:rsidP="00B011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ТЕНТ Б: 1.969кг</w:t>
      </w:r>
    </w:p>
    <w:p w:rsidR="00513C40" w:rsidRDefault="00513C40" w:rsidP="00B011AC">
      <w:pPr>
        <w:pStyle w:val="ListParagraph"/>
        <w:autoSpaceDE w:val="0"/>
        <w:autoSpaceDN w:val="0"/>
        <w:adjustRightInd w:val="0"/>
        <w:spacing w:before="0" w:after="0" w:line="240" w:lineRule="auto"/>
        <w:ind w:left="0"/>
        <w:contextualSpacing w:val="0"/>
        <w:rPr>
          <w:rFonts w:ascii="Arial" w:hAnsi="Arial" w:cs="Arial"/>
          <w:b/>
          <w:lang w:val="sr-Cyrl-RS"/>
        </w:rPr>
      </w:pPr>
    </w:p>
    <w:p w:rsidR="00B011AC" w:rsidRPr="00513C40" w:rsidRDefault="00513C40" w:rsidP="00914931">
      <w:pPr>
        <w:rPr>
          <w:b/>
          <w:lang w:val="sr-Cyrl-RS" w:eastAsia="ar-SA"/>
        </w:rPr>
      </w:pPr>
      <w:r w:rsidRPr="00513C40">
        <w:rPr>
          <w:rFonts w:eastAsia="Arial" w:cs="Arial"/>
          <w:b/>
          <w:color w:val="000000"/>
          <w:szCs w:val="20"/>
          <w:highlight w:val="yellow"/>
          <w:lang w:val="sr-Cyrl-RS" w:eastAsia="sr-Latn-RS"/>
        </w:rPr>
        <w:t>ПАРТИЈА</w:t>
      </w:r>
      <w:r w:rsidRPr="00513C40">
        <w:rPr>
          <w:rFonts w:eastAsia="Arial" w:cs="Arial"/>
          <w:b/>
          <w:color w:val="000000"/>
          <w:szCs w:val="20"/>
          <w:highlight w:val="yellow"/>
          <w:lang w:val="sr-Latn-RS" w:eastAsia="sr-Latn-RS"/>
        </w:rPr>
        <w:t xml:space="preserve"> 3. Регулациони флуид ТА и ТТНП - ТЕНТ Б - 3</w:t>
      </w:r>
    </w:p>
    <w:tbl>
      <w:tblPr>
        <w:tblStyle w:val="TableGrid"/>
        <w:tblW w:w="0" w:type="auto"/>
        <w:tblLook w:val="04A0" w:firstRow="1" w:lastRow="0" w:firstColumn="1" w:lastColumn="0" w:noHBand="0" w:noVBand="1"/>
      </w:tblPr>
      <w:tblGrid>
        <w:gridCol w:w="959"/>
        <w:gridCol w:w="3663"/>
        <w:gridCol w:w="1156"/>
        <w:gridCol w:w="1843"/>
      </w:tblGrid>
      <w:tr w:rsidR="00513C40" w:rsidTr="004524AC">
        <w:tc>
          <w:tcPr>
            <w:tcW w:w="959" w:type="dxa"/>
          </w:tcPr>
          <w:p w:rsidR="00513C40" w:rsidRPr="00E274F9" w:rsidRDefault="00513C40" w:rsidP="004524AC">
            <w:r w:rsidRPr="00E274F9">
              <w:t>Р. бр.</w:t>
            </w:r>
          </w:p>
        </w:tc>
        <w:tc>
          <w:tcPr>
            <w:tcW w:w="3663" w:type="dxa"/>
          </w:tcPr>
          <w:p w:rsidR="00513C40" w:rsidRPr="00E274F9" w:rsidRDefault="00513C40" w:rsidP="004524AC">
            <w:r w:rsidRPr="00E274F9">
              <w:t>Предмет набавке добара</w:t>
            </w:r>
          </w:p>
        </w:tc>
        <w:tc>
          <w:tcPr>
            <w:tcW w:w="1156" w:type="dxa"/>
          </w:tcPr>
          <w:p w:rsidR="00513C40" w:rsidRPr="00E274F9" w:rsidRDefault="00513C40" w:rsidP="004524AC">
            <w:r w:rsidRPr="00E274F9">
              <w:t>Јед.</w:t>
            </w:r>
          </w:p>
        </w:tc>
        <w:tc>
          <w:tcPr>
            <w:tcW w:w="1843" w:type="dxa"/>
          </w:tcPr>
          <w:p w:rsidR="00513C40" w:rsidRPr="00393FF2" w:rsidRDefault="00513C40" w:rsidP="004524AC">
            <w:pPr>
              <w:rPr>
                <w:lang w:val="sr-Cyrl-RS"/>
              </w:rPr>
            </w:pPr>
            <w:r>
              <w:rPr>
                <w:lang w:val="sr-Cyrl-RS"/>
              </w:rPr>
              <w:t>Кол.</w:t>
            </w:r>
          </w:p>
        </w:tc>
      </w:tr>
      <w:tr w:rsidR="00513C40" w:rsidTr="004524AC">
        <w:tc>
          <w:tcPr>
            <w:tcW w:w="959" w:type="dxa"/>
          </w:tcPr>
          <w:p w:rsidR="00513C40" w:rsidRDefault="00513C40"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w:t>
            </w:r>
          </w:p>
        </w:tc>
        <w:tc>
          <w:tcPr>
            <w:tcW w:w="3663" w:type="dxa"/>
          </w:tcPr>
          <w:p w:rsidR="00513C40" w:rsidRPr="00513C40" w:rsidRDefault="00513C40"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Latn-RS"/>
              </w:rPr>
              <w:t xml:space="preserve">ANVOL PE 46xC </w:t>
            </w:r>
            <w:r>
              <w:rPr>
                <w:rFonts w:ascii="Arial" w:hAnsi="Arial" w:cs="Arial"/>
                <w:b/>
                <w:lang w:val="sr-Cyrl-RS"/>
              </w:rPr>
              <w:t xml:space="preserve"> или одговарајуће</w:t>
            </w:r>
          </w:p>
        </w:tc>
        <w:tc>
          <w:tcPr>
            <w:tcW w:w="1156" w:type="dxa"/>
          </w:tcPr>
          <w:p w:rsidR="00513C40" w:rsidRPr="00513C40" w:rsidRDefault="00513C40"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лит</w:t>
            </w:r>
          </w:p>
        </w:tc>
        <w:tc>
          <w:tcPr>
            <w:tcW w:w="1843" w:type="dxa"/>
          </w:tcPr>
          <w:p w:rsidR="00513C40" w:rsidRDefault="00513C40"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4.100</w:t>
            </w:r>
          </w:p>
        </w:tc>
      </w:tr>
      <w:tr w:rsidR="00513C40" w:rsidTr="004524AC">
        <w:tc>
          <w:tcPr>
            <w:tcW w:w="959" w:type="dxa"/>
          </w:tcPr>
          <w:p w:rsidR="00513C40" w:rsidRDefault="00513C40"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2.</w:t>
            </w:r>
          </w:p>
        </w:tc>
        <w:tc>
          <w:tcPr>
            <w:tcW w:w="3663" w:type="dxa"/>
          </w:tcPr>
          <w:p w:rsidR="00513C40" w:rsidRPr="00513C40" w:rsidRDefault="00513C40"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Latn-RS"/>
              </w:rPr>
              <w:t>CASTROL 5W-40</w:t>
            </w:r>
            <w:r>
              <w:rPr>
                <w:rFonts w:ascii="Arial" w:hAnsi="Arial" w:cs="Arial"/>
                <w:b/>
                <w:lang w:val="sr-Cyrl-RS"/>
              </w:rPr>
              <w:t xml:space="preserve"> или одговарајуће </w:t>
            </w:r>
          </w:p>
        </w:tc>
        <w:tc>
          <w:tcPr>
            <w:tcW w:w="1156" w:type="dxa"/>
          </w:tcPr>
          <w:p w:rsidR="00513C40" w:rsidRDefault="00513C40" w:rsidP="004524AC">
            <w:pPr>
              <w:pStyle w:val="ListParagraph"/>
              <w:autoSpaceDE w:val="0"/>
              <w:autoSpaceDN w:val="0"/>
              <w:adjustRightInd w:val="0"/>
              <w:spacing w:before="0" w:after="0" w:line="240" w:lineRule="auto"/>
              <w:ind w:left="0"/>
              <w:contextualSpacing w:val="0"/>
              <w:rPr>
                <w:rFonts w:ascii="Arial" w:hAnsi="Arial" w:cs="Arial"/>
                <w:b/>
                <w:lang w:val="sr-Latn-RS"/>
              </w:rPr>
            </w:pPr>
            <w:r>
              <w:rPr>
                <w:rFonts w:ascii="Arial" w:hAnsi="Arial" w:cs="Arial"/>
                <w:b/>
                <w:lang w:val="sr-Cyrl-RS"/>
              </w:rPr>
              <w:t>лит</w:t>
            </w:r>
          </w:p>
        </w:tc>
        <w:tc>
          <w:tcPr>
            <w:tcW w:w="1843" w:type="dxa"/>
          </w:tcPr>
          <w:p w:rsidR="00513C40" w:rsidRDefault="00513C40"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180</w:t>
            </w:r>
          </w:p>
        </w:tc>
      </w:tr>
    </w:tbl>
    <w:p w:rsidR="00B011AC" w:rsidRDefault="00B011AC" w:rsidP="00914931">
      <w:pPr>
        <w:rPr>
          <w:lang w:val="sr-Cyrl-RS" w:eastAsia="ar-SA"/>
        </w:rPr>
      </w:pPr>
    </w:p>
    <w:p w:rsidR="00126ADC" w:rsidRDefault="00126ADC" w:rsidP="00914931">
      <w:pPr>
        <w:rPr>
          <w:lang w:val="sr-Cyrl-RS" w:eastAsia="ar-SA"/>
        </w:rPr>
      </w:pPr>
    </w:p>
    <w:p w:rsidR="00513C40" w:rsidRDefault="00126ADC" w:rsidP="00914931">
      <w:pPr>
        <w:rPr>
          <w:rFonts w:eastAsia="Arial" w:cs="Arial"/>
          <w:b/>
          <w:color w:val="000000"/>
          <w:szCs w:val="20"/>
          <w:lang w:val="sr-Cyrl-RS" w:eastAsia="sr-Latn-RS"/>
        </w:rPr>
      </w:pPr>
      <w:r w:rsidRPr="00513C40">
        <w:rPr>
          <w:rFonts w:cs="Arial"/>
          <w:b/>
          <w:highlight w:val="yellow"/>
          <w:lang w:val="sr-Cyrl-RS"/>
        </w:rPr>
        <w:lastRenderedPageBreak/>
        <w:t>ПАРТИЈА</w:t>
      </w:r>
      <w:r w:rsidRPr="00126ADC">
        <w:rPr>
          <w:rFonts w:eastAsia="Arial" w:cs="Arial"/>
          <w:b/>
          <w:color w:val="000000"/>
          <w:szCs w:val="20"/>
          <w:highlight w:val="yellow"/>
          <w:lang w:val="sr-Latn-RS" w:eastAsia="sr-Latn-RS"/>
        </w:rPr>
        <w:t xml:space="preserve"> 4. Уље за луво , хидрауличну спојницу и прецизне механизме - ТЕНТ Б</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368"/>
        <w:gridCol w:w="2447"/>
        <w:gridCol w:w="1665"/>
        <w:gridCol w:w="1920"/>
      </w:tblGrid>
      <w:tr w:rsidR="00126ADC" w:rsidTr="00B63CC8">
        <w:trPr>
          <w:trHeight w:val="699"/>
        </w:trPr>
        <w:tc>
          <w:tcPr>
            <w:tcW w:w="39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26ADC" w:rsidRDefault="00126ADC" w:rsidP="00B63CC8">
            <w:pPr>
              <w:jc w:val="center"/>
              <w:rPr>
                <w:rFonts w:cs="Arial"/>
                <w:sz w:val="20"/>
                <w:szCs w:val="20"/>
                <w:lang w:val="sr-Latn-CS"/>
              </w:rPr>
            </w:pPr>
            <w:r>
              <w:rPr>
                <w:rFonts w:cs="Arial"/>
                <w:sz w:val="20"/>
                <w:szCs w:val="20"/>
                <w:lang w:val="sr-Latn-CS"/>
              </w:rPr>
              <w:t>Ред.</w:t>
            </w:r>
          </w:p>
          <w:p w:rsidR="00126ADC" w:rsidRDefault="00126ADC" w:rsidP="00B63CC8">
            <w:pPr>
              <w:ind w:right="12"/>
              <w:jc w:val="center"/>
              <w:rPr>
                <w:rFonts w:cs="Arial"/>
                <w:sz w:val="20"/>
                <w:szCs w:val="20"/>
                <w:lang w:val="sr-Latn-CS"/>
              </w:rPr>
            </w:pPr>
            <w:r>
              <w:rPr>
                <w:rFonts w:cs="Arial"/>
                <w:sz w:val="20"/>
                <w:szCs w:val="20"/>
                <w:lang w:val="sr-Latn-CS"/>
              </w:rPr>
              <w:t>број</w:t>
            </w:r>
          </w:p>
        </w:tc>
        <w:tc>
          <w:tcPr>
            <w:tcW w:w="129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26ADC" w:rsidRDefault="00126ADC" w:rsidP="00B63CC8">
            <w:pPr>
              <w:ind w:right="15"/>
              <w:jc w:val="center"/>
              <w:rPr>
                <w:rFonts w:cs="Arial"/>
                <w:sz w:val="20"/>
                <w:szCs w:val="20"/>
                <w:lang w:val="sr-Latn-CS"/>
              </w:rPr>
            </w:pPr>
            <w:r>
              <w:rPr>
                <w:rFonts w:cs="Arial"/>
                <w:sz w:val="20"/>
                <w:szCs w:val="20"/>
                <w:lang w:val="sr-Latn-CS"/>
              </w:rPr>
              <w:t>Предмет набавке</w:t>
            </w:r>
          </w:p>
        </w:tc>
        <w:tc>
          <w:tcPr>
            <w:tcW w:w="13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26ADC" w:rsidRDefault="00126ADC" w:rsidP="00B63CC8">
            <w:pPr>
              <w:jc w:val="center"/>
              <w:rPr>
                <w:rFonts w:cs="Arial"/>
                <w:sz w:val="20"/>
                <w:szCs w:val="20"/>
              </w:rPr>
            </w:pPr>
            <w:r>
              <w:rPr>
                <w:rFonts w:cs="Arial"/>
                <w:sz w:val="20"/>
                <w:szCs w:val="20"/>
              </w:rPr>
              <w:t>Технички захтеви/стандарди</w:t>
            </w:r>
          </w:p>
        </w:tc>
        <w:tc>
          <w:tcPr>
            <w:tcW w:w="91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26ADC" w:rsidRPr="00971302" w:rsidRDefault="00126ADC" w:rsidP="00B63CC8">
            <w:pPr>
              <w:jc w:val="center"/>
              <w:rPr>
                <w:rFonts w:cs="Arial"/>
                <w:sz w:val="20"/>
                <w:szCs w:val="20"/>
                <w:lang w:val="sr-Cyrl-RS"/>
              </w:rPr>
            </w:pPr>
            <w:r>
              <w:rPr>
                <w:rFonts w:cs="Arial"/>
                <w:sz w:val="20"/>
                <w:szCs w:val="20"/>
                <w:lang w:val="sr-Cyrl-RS"/>
              </w:rPr>
              <w:t>Паковање</w:t>
            </w:r>
          </w:p>
        </w:tc>
        <w:tc>
          <w:tcPr>
            <w:tcW w:w="1053" w:type="pct"/>
            <w:tcBorders>
              <w:top w:val="single" w:sz="4" w:space="0" w:color="auto"/>
              <w:left w:val="single" w:sz="4" w:space="0" w:color="auto"/>
              <w:bottom w:val="single" w:sz="4" w:space="0" w:color="auto"/>
              <w:right w:val="single" w:sz="4" w:space="0" w:color="auto"/>
            </w:tcBorders>
            <w:shd w:val="clear" w:color="auto" w:fill="C0C0C0"/>
          </w:tcPr>
          <w:p w:rsidR="00126ADC" w:rsidRPr="00575EF8" w:rsidRDefault="00126ADC" w:rsidP="00B63CC8">
            <w:pPr>
              <w:jc w:val="center"/>
              <w:rPr>
                <w:rFonts w:cs="Arial"/>
                <w:sz w:val="20"/>
                <w:szCs w:val="20"/>
                <w:lang w:val="sr-Cyrl-RS"/>
              </w:rPr>
            </w:pPr>
            <w:r>
              <w:rPr>
                <w:rFonts w:cs="Arial"/>
                <w:sz w:val="20"/>
                <w:szCs w:val="20"/>
                <w:lang w:val="sr-Cyrl-RS"/>
              </w:rPr>
              <w:t>Количина у кг.</w:t>
            </w:r>
          </w:p>
        </w:tc>
      </w:tr>
      <w:tr w:rsidR="00126ADC" w:rsidTr="00B63CC8">
        <w:trPr>
          <w:trHeight w:val="478"/>
        </w:trPr>
        <w:tc>
          <w:tcPr>
            <w:tcW w:w="393" w:type="pct"/>
            <w:tcBorders>
              <w:top w:val="single" w:sz="4" w:space="0" w:color="auto"/>
              <w:left w:val="single" w:sz="4" w:space="0" w:color="auto"/>
              <w:bottom w:val="single" w:sz="4" w:space="0" w:color="auto"/>
              <w:right w:val="single" w:sz="4" w:space="0" w:color="auto"/>
            </w:tcBorders>
            <w:vAlign w:val="center"/>
          </w:tcPr>
          <w:p w:rsidR="00126ADC" w:rsidRPr="007D6A76" w:rsidRDefault="00126ADC" w:rsidP="009719DA">
            <w:pPr>
              <w:pStyle w:val="ListParagraph"/>
              <w:numPr>
                <w:ilvl w:val="0"/>
                <w:numId w:val="29"/>
              </w:numPr>
              <w:spacing w:before="0"/>
              <w:jc w:val="center"/>
              <w:rPr>
                <w:rFonts w:cs="Arial"/>
                <w:b/>
                <w:sz w:val="20"/>
                <w:szCs w:val="20"/>
                <w:lang w:val="sr-Cyrl-RS"/>
              </w:rPr>
            </w:pPr>
          </w:p>
        </w:tc>
        <w:tc>
          <w:tcPr>
            <w:tcW w:w="1299" w:type="pct"/>
            <w:tcBorders>
              <w:top w:val="single" w:sz="4" w:space="0" w:color="auto"/>
              <w:left w:val="single" w:sz="4" w:space="0" w:color="auto"/>
              <w:bottom w:val="single" w:sz="4" w:space="0" w:color="auto"/>
              <w:right w:val="single" w:sz="4" w:space="0" w:color="auto"/>
            </w:tcBorders>
          </w:tcPr>
          <w:p w:rsidR="00126ADC" w:rsidRPr="007A1333" w:rsidRDefault="00126ADC" w:rsidP="00B63CC8">
            <w:pPr>
              <w:autoSpaceDE w:val="0"/>
              <w:autoSpaceDN w:val="0"/>
              <w:adjustRightInd w:val="0"/>
              <w:rPr>
                <w:rFonts w:eastAsia="TimesNewRomanPSMT" w:cs="Arial"/>
                <w:b/>
                <w:sz w:val="24"/>
                <w:szCs w:val="26"/>
                <w:lang w:val="sr-Cyrl-RS"/>
              </w:rPr>
            </w:pPr>
            <w:r w:rsidRPr="007A1333">
              <w:rPr>
                <w:rFonts w:eastAsia="TimesNewRomanPSMT" w:cs="Arial"/>
                <w:b/>
                <w:sz w:val="24"/>
                <w:szCs w:val="26"/>
                <w:lang w:val="sr-Cyrl-CS"/>
              </w:rPr>
              <w:t>HIDO HV 46 или oдгoвaрajућe</w:t>
            </w:r>
            <w:r w:rsidRPr="007A1333">
              <w:rPr>
                <w:rFonts w:eastAsia="TimesNewRomanPSMT" w:cs="Arial"/>
                <w:b/>
                <w:sz w:val="24"/>
                <w:szCs w:val="26"/>
              </w:rPr>
              <w:t xml:space="preserve"> </w:t>
            </w:r>
          </w:p>
          <w:p w:rsidR="00126ADC" w:rsidRPr="007A1333" w:rsidRDefault="00126ADC" w:rsidP="00B63CC8">
            <w:pPr>
              <w:autoSpaceDE w:val="0"/>
              <w:autoSpaceDN w:val="0"/>
              <w:adjustRightInd w:val="0"/>
              <w:rPr>
                <w:rFonts w:eastAsia="TimesNewRomanPSMT" w:cs="Arial"/>
                <w:b/>
                <w:bCs/>
                <w:color w:val="000000"/>
                <w:sz w:val="24"/>
                <w:lang w:val="sr-Cyrl-RS"/>
              </w:rPr>
            </w:pPr>
          </w:p>
        </w:tc>
        <w:tc>
          <w:tcPr>
            <w:tcW w:w="1342" w:type="pct"/>
            <w:tcBorders>
              <w:top w:val="single" w:sz="4" w:space="0" w:color="auto"/>
              <w:left w:val="single" w:sz="4" w:space="0" w:color="auto"/>
              <w:bottom w:val="single" w:sz="4" w:space="0" w:color="auto"/>
              <w:right w:val="single" w:sz="4" w:space="0" w:color="auto"/>
            </w:tcBorders>
          </w:tcPr>
          <w:p w:rsidR="00126ADC" w:rsidRPr="007A1333" w:rsidRDefault="00126ADC" w:rsidP="009719DA">
            <w:pPr>
              <w:pStyle w:val="ListParagraph"/>
              <w:numPr>
                <w:ilvl w:val="0"/>
                <w:numId w:val="30"/>
              </w:numPr>
              <w:spacing w:before="0"/>
              <w:jc w:val="left"/>
              <w:rPr>
                <w:rFonts w:ascii="Arial" w:hAnsi="Arial" w:cs="Arial"/>
                <w:szCs w:val="24"/>
                <w:lang w:val="sr-Latn-RS"/>
              </w:rPr>
            </w:pPr>
            <w:r w:rsidRPr="007A1333">
              <w:rPr>
                <w:rFonts w:ascii="Arial" w:hAnsi="Arial" w:cs="Arial"/>
                <w:szCs w:val="24"/>
                <w:lang w:val="sr-Latn-RS"/>
              </w:rPr>
              <w:t>ISO L-HV</w:t>
            </w:r>
          </w:p>
          <w:p w:rsidR="00126ADC" w:rsidRPr="007A1333" w:rsidRDefault="00126ADC" w:rsidP="009719DA">
            <w:pPr>
              <w:pStyle w:val="ListParagraph"/>
              <w:numPr>
                <w:ilvl w:val="0"/>
                <w:numId w:val="30"/>
              </w:numPr>
              <w:spacing w:before="0"/>
              <w:jc w:val="left"/>
              <w:rPr>
                <w:rFonts w:ascii="Arial" w:hAnsi="Arial" w:cs="Arial"/>
                <w:szCs w:val="24"/>
                <w:lang w:val="sr-Latn-RS"/>
              </w:rPr>
            </w:pPr>
            <w:r w:rsidRPr="007A1333">
              <w:rPr>
                <w:rFonts w:ascii="Arial" w:hAnsi="Arial" w:cs="Arial"/>
                <w:szCs w:val="24"/>
                <w:lang w:val="sr-Latn-RS"/>
              </w:rPr>
              <w:t>ISO 11158 HV</w:t>
            </w:r>
          </w:p>
          <w:p w:rsidR="00126ADC" w:rsidRPr="007A1333" w:rsidRDefault="00126ADC" w:rsidP="009719DA">
            <w:pPr>
              <w:pStyle w:val="ListParagraph"/>
              <w:numPr>
                <w:ilvl w:val="0"/>
                <w:numId w:val="30"/>
              </w:numPr>
              <w:spacing w:before="0"/>
              <w:jc w:val="left"/>
              <w:rPr>
                <w:rFonts w:ascii="Arial" w:hAnsi="Arial" w:cs="Arial"/>
                <w:szCs w:val="24"/>
                <w:lang w:val="sr-Latn-RS"/>
              </w:rPr>
            </w:pPr>
            <w:r w:rsidRPr="007A1333">
              <w:rPr>
                <w:rFonts w:ascii="Arial" w:hAnsi="Arial" w:cs="Arial"/>
                <w:szCs w:val="24"/>
                <w:lang w:val="sr-Latn-RS"/>
              </w:rPr>
              <w:t>DIN 515224/3 ( HJVLP )</w:t>
            </w:r>
          </w:p>
          <w:p w:rsidR="00126ADC" w:rsidRPr="007A1333" w:rsidRDefault="00126ADC" w:rsidP="009719DA">
            <w:pPr>
              <w:pStyle w:val="ListParagraph"/>
              <w:numPr>
                <w:ilvl w:val="0"/>
                <w:numId w:val="30"/>
              </w:numPr>
              <w:spacing w:before="0"/>
              <w:jc w:val="left"/>
              <w:rPr>
                <w:rFonts w:ascii="Arial" w:hAnsi="Arial" w:cs="Arial"/>
                <w:szCs w:val="24"/>
                <w:lang w:val="sr-Latn-RS"/>
              </w:rPr>
            </w:pPr>
            <w:r w:rsidRPr="007A1333">
              <w:rPr>
                <w:rFonts w:ascii="Arial" w:hAnsi="Arial" w:cs="Arial"/>
                <w:szCs w:val="24"/>
                <w:lang w:val="sr-Latn-RS"/>
              </w:rPr>
              <w:t>ASTM D 6158</w:t>
            </w:r>
          </w:p>
          <w:p w:rsidR="00126ADC" w:rsidRPr="00723859" w:rsidRDefault="00126ADC" w:rsidP="00B63CC8">
            <w:pPr>
              <w:autoSpaceDE w:val="0"/>
              <w:autoSpaceDN w:val="0"/>
              <w:adjustRightInd w:val="0"/>
              <w:rPr>
                <w:rFonts w:eastAsia="TimesNewRomanPSMT" w:cs="Arial"/>
                <w:b/>
                <w:bCs/>
                <w:color w:val="000000"/>
                <w:lang w:val="sr-Cyrl-RS"/>
              </w:rPr>
            </w:pPr>
          </w:p>
        </w:tc>
        <w:tc>
          <w:tcPr>
            <w:tcW w:w="913" w:type="pct"/>
            <w:tcBorders>
              <w:top w:val="single" w:sz="4" w:space="0" w:color="auto"/>
              <w:left w:val="single" w:sz="4" w:space="0" w:color="auto"/>
              <w:bottom w:val="single" w:sz="4" w:space="0" w:color="auto"/>
              <w:right w:val="single" w:sz="4" w:space="0" w:color="auto"/>
            </w:tcBorders>
          </w:tcPr>
          <w:p w:rsidR="00126ADC" w:rsidRDefault="00126ADC" w:rsidP="00B63CC8">
            <w:pPr>
              <w:rPr>
                <w:rFonts w:cs="Arial"/>
                <w:sz w:val="24"/>
                <w:szCs w:val="24"/>
                <w:lang w:val="sr-Latn-RS"/>
              </w:rPr>
            </w:pPr>
          </w:p>
          <w:p w:rsidR="00126ADC" w:rsidRPr="003656C3" w:rsidRDefault="00126ADC" w:rsidP="00B63CC8">
            <w:pPr>
              <w:rPr>
                <w:rFonts w:cs="Arial"/>
                <w:sz w:val="24"/>
                <w:szCs w:val="24"/>
                <w:lang w:val="sr-Cyrl-RS"/>
              </w:rPr>
            </w:pPr>
            <w:r>
              <w:rPr>
                <w:rFonts w:cs="Arial"/>
                <w:sz w:val="24"/>
                <w:szCs w:val="24"/>
                <w:lang w:val="sr-Cyrl-RS"/>
              </w:rPr>
              <w:t xml:space="preserve">     </w:t>
            </w:r>
            <w:r>
              <w:rPr>
                <w:rFonts w:cs="Arial"/>
                <w:sz w:val="24"/>
                <w:szCs w:val="24"/>
                <w:lang w:val="sr-Latn-RS"/>
              </w:rPr>
              <w:t xml:space="preserve">180 </w:t>
            </w:r>
            <w:r w:rsidRPr="00723859">
              <w:rPr>
                <w:rFonts w:cs="Arial"/>
                <w:lang w:eastAsia="hr-HR"/>
              </w:rPr>
              <w:t>кг</w:t>
            </w:r>
          </w:p>
          <w:p w:rsidR="00126ADC" w:rsidRPr="00723859" w:rsidRDefault="00126ADC" w:rsidP="00B63CC8">
            <w:pPr>
              <w:rPr>
                <w:rFonts w:cs="Arial"/>
              </w:rPr>
            </w:pPr>
          </w:p>
        </w:tc>
        <w:tc>
          <w:tcPr>
            <w:tcW w:w="1053" w:type="pct"/>
            <w:tcBorders>
              <w:top w:val="single" w:sz="4" w:space="0" w:color="auto"/>
              <w:left w:val="single" w:sz="4" w:space="0" w:color="auto"/>
              <w:bottom w:val="single" w:sz="4" w:space="0" w:color="auto"/>
              <w:right w:val="single" w:sz="4" w:space="0" w:color="auto"/>
            </w:tcBorders>
          </w:tcPr>
          <w:p w:rsidR="00126ADC" w:rsidRDefault="00126ADC" w:rsidP="00B63CC8">
            <w:pPr>
              <w:autoSpaceDE w:val="0"/>
              <w:autoSpaceDN w:val="0"/>
              <w:adjustRightInd w:val="0"/>
              <w:rPr>
                <w:rFonts w:eastAsia="TimesNewRomanPSMT" w:cs="Arial"/>
                <w:bCs/>
                <w:color w:val="000000"/>
                <w:lang w:val="sr-Cyrl-RS"/>
              </w:rPr>
            </w:pPr>
          </w:p>
          <w:p w:rsidR="00126ADC" w:rsidRPr="00723859" w:rsidRDefault="00126ADC" w:rsidP="00B63CC8">
            <w:pPr>
              <w:autoSpaceDE w:val="0"/>
              <w:autoSpaceDN w:val="0"/>
              <w:adjustRightInd w:val="0"/>
              <w:rPr>
                <w:rFonts w:eastAsia="TimesNewRomanPSMT" w:cs="Arial"/>
                <w:bCs/>
                <w:color w:val="000000"/>
                <w:lang w:val="sr-Cyrl-RS"/>
              </w:rPr>
            </w:pPr>
            <w:r>
              <w:rPr>
                <w:rFonts w:eastAsia="TimesNewRomanPSMT" w:cs="Arial"/>
                <w:bCs/>
                <w:color w:val="000000"/>
                <w:lang w:val="sr-Cyrl-RS"/>
              </w:rPr>
              <w:t xml:space="preserve">    </w:t>
            </w:r>
            <w:r w:rsidRPr="00126ADC">
              <w:rPr>
                <w:rFonts w:eastAsia="TimesNewRomanPSMT" w:cs="Arial"/>
                <w:b/>
                <w:bCs/>
                <w:color w:val="000000"/>
                <w:lang w:val="sr-Cyrl-RS"/>
              </w:rPr>
              <w:t>30.240</w:t>
            </w:r>
            <w:r>
              <w:rPr>
                <w:rFonts w:eastAsia="TimesNewRomanPSMT" w:cs="Arial"/>
                <w:bCs/>
                <w:color w:val="000000"/>
                <w:lang w:val="sr-Cyrl-RS"/>
              </w:rPr>
              <w:t>кг</w:t>
            </w:r>
          </w:p>
          <w:p w:rsidR="00126ADC" w:rsidRPr="00723859" w:rsidRDefault="00126ADC" w:rsidP="00B63CC8">
            <w:pPr>
              <w:autoSpaceDE w:val="0"/>
              <w:autoSpaceDN w:val="0"/>
              <w:adjustRightInd w:val="0"/>
              <w:rPr>
                <w:rFonts w:eastAsia="TimesNewRomanPSMT" w:cs="Arial"/>
                <w:bCs/>
                <w:color w:val="000000"/>
                <w:lang w:val="sr-Cyrl-RS"/>
              </w:rPr>
            </w:pPr>
          </w:p>
        </w:tc>
      </w:tr>
    </w:tbl>
    <w:p w:rsidR="00126ADC" w:rsidRDefault="00126ADC" w:rsidP="00914931">
      <w:pPr>
        <w:rPr>
          <w:rFonts w:eastAsia="Arial" w:cs="Arial"/>
          <w:b/>
          <w:color w:val="000000"/>
          <w:szCs w:val="20"/>
          <w:lang w:val="sr-Cyrl-RS" w:eastAsia="sr-Latn-RS"/>
        </w:rPr>
      </w:pPr>
    </w:p>
    <w:p w:rsidR="00F72712" w:rsidRPr="00F72712" w:rsidRDefault="00700634" w:rsidP="00914931">
      <w:pPr>
        <w:rPr>
          <w:rFonts w:eastAsia="Arial" w:cs="Arial"/>
          <w:b/>
          <w:color w:val="000000"/>
          <w:szCs w:val="20"/>
          <w:lang w:val="sr-Cyrl-RS" w:eastAsia="sr-Latn-RS"/>
        </w:rPr>
      </w:pPr>
      <w:r w:rsidRPr="00700634">
        <w:rPr>
          <w:rFonts w:eastAsia="Arial" w:cs="Arial"/>
          <w:b/>
          <w:color w:val="000000"/>
          <w:szCs w:val="20"/>
          <w:highlight w:val="yellow"/>
          <w:lang w:val="sr-Latn-RS" w:eastAsia="sr-Latn-RS"/>
        </w:rPr>
        <w:t>Партија 5. Уља хидрауличка, компресорска, редукторска</w:t>
      </w:r>
    </w:p>
    <w:tbl>
      <w:tblPr>
        <w:tblStyle w:val="TableGrid"/>
        <w:tblpPr w:leftFromText="180" w:rightFromText="180" w:vertAnchor="text" w:tblpY="1"/>
        <w:tblOverlap w:val="never"/>
        <w:tblW w:w="0" w:type="auto"/>
        <w:tblLook w:val="04A0" w:firstRow="1" w:lastRow="0" w:firstColumn="1" w:lastColumn="0" w:noHBand="0" w:noVBand="1"/>
      </w:tblPr>
      <w:tblGrid>
        <w:gridCol w:w="959"/>
        <w:gridCol w:w="6804"/>
        <w:gridCol w:w="709"/>
        <w:gridCol w:w="708"/>
      </w:tblGrid>
      <w:tr w:rsidR="00F72712" w:rsidRPr="00F72712" w:rsidTr="00F72712">
        <w:tc>
          <w:tcPr>
            <w:tcW w:w="959" w:type="dxa"/>
          </w:tcPr>
          <w:p w:rsidR="00F72712" w:rsidRPr="00F72712" w:rsidRDefault="00F72712" w:rsidP="00F72712">
            <w:pPr>
              <w:rPr>
                <w:rFonts w:cs="Arial"/>
                <w:sz w:val="20"/>
                <w:szCs w:val="20"/>
                <w:lang w:eastAsia="sr-Latn-CS"/>
              </w:rPr>
            </w:pPr>
            <w:r w:rsidRPr="00F72712">
              <w:rPr>
                <w:rFonts w:cs="Arial"/>
                <w:sz w:val="20"/>
                <w:szCs w:val="20"/>
                <w:lang w:eastAsia="sr-Latn-CS"/>
              </w:rPr>
              <w:t>Р. бр.</w:t>
            </w:r>
          </w:p>
        </w:tc>
        <w:tc>
          <w:tcPr>
            <w:tcW w:w="6804" w:type="dxa"/>
          </w:tcPr>
          <w:p w:rsidR="00F72712" w:rsidRPr="00F72712" w:rsidRDefault="00F72712" w:rsidP="00F72712">
            <w:pPr>
              <w:rPr>
                <w:rFonts w:cs="Arial"/>
                <w:sz w:val="20"/>
                <w:szCs w:val="20"/>
                <w:lang w:eastAsia="sr-Latn-CS"/>
              </w:rPr>
            </w:pPr>
            <w:r w:rsidRPr="00F72712">
              <w:rPr>
                <w:rFonts w:cs="Arial"/>
                <w:sz w:val="20"/>
                <w:szCs w:val="20"/>
                <w:lang w:eastAsia="sr-Latn-CS"/>
              </w:rPr>
              <w:t>Предмет набавке добара</w:t>
            </w:r>
          </w:p>
        </w:tc>
        <w:tc>
          <w:tcPr>
            <w:tcW w:w="709" w:type="dxa"/>
          </w:tcPr>
          <w:p w:rsidR="00F72712" w:rsidRPr="00F72712" w:rsidRDefault="00F72712" w:rsidP="00F72712">
            <w:pPr>
              <w:rPr>
                <w:rFonts w:cs="Arial"/>
                <w:sz w:val="20"/>
                <w:szCs w:val="20"/>
                <w:lang w:eastAsia="sr-Latn-CS"/>
              </w:rPr>
            </w:pPr>
            <w:r w:rsidRPr="00F72712">
              <w:rPr>
                <w:rFonts w:cs="Arial"/>
                <w:sz w:val="20"/>
                <w:szCs w:val="20"/>
                <w:lang w:eastAsia="sr-Latn-CS"/>
              </w:rPr>
              <w:t>Јед.</w:t>
            </w:r>
          </w:p>
        </w:tc>
        <w:tc>
          <w:tcPr>
            <w:tcW w:w="708" w:type="dxa"/>
          </w:tcPr>
          <w:p w:rsidR="00F72712" w:rsidRPr="00F72712" w:rsidRDefault="00F72712" w:rsidP="00F72712">
            <w:pPr>
              <w:rPr>
                <w:rFonts w:cs="Arial"/>
                <w:sz w:val="20"/>
                <w:szCs w:val="20"/>
                <w:lang w:val="sr-Cyrl-RS" w:eastAsia="sr-Latn-CS"/>
              </w:rPr>
            </w:pPr>
            <w:r w:rsidRPr="00F72712">
              <w:rPr>
                <w:rFonts w:cs="Arial"/>
                <w:sz w:val="20"/>
                <w:szCs w:val="20"/>
                <w:lang w:val="sr-Cyrl-RS" w:eastAsia="sr-Latn-CS"/>
              </w:rPr>
              <w:t>Кол.</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sz w:val="20"/>
                <w:szCs w:val="20"/>
              </w:rPr>
              <w:t>ХИДР</w:t>
            </w:r>
            <w:r w:rsidRPr="00F72712">
              <w:rPr>
                <w:rFonts w:eastAsia="Calibri" w:cs="Arial"/>
                <w:sz w:val="20"/>
                <w:szCs w:val="20"/>
                <w:lang w:val="sr-Latn-RS"/>
              </w:rPr>
              <w:t>A</w:t>
            </w:r>
            <w:r w:rsidRPr="00F72712">
              <w:rPr>
                <w:rFonts w:eastAsia="Calibri" w:cs="Arial"/>
                <w:sz w:val="20"/>
                <w:szCs w:val="20"/>
              </w:rPr>
              <w:t>УЛИЧН</w:t>
            </w:r>
            <w:r w:rsidRPr="00F72712">
              <w:rPr>
                <w:rFonts w:eastAsia="Calibri" w:cs="Arial"/>
                <w:sz w:val="20"/>
                <w:szCs w:val="20"/>
                <w:lang w:val="sr-Latn-RS"/>
              </w:rPr>
              <w:t xml:space="preserve">O </w:t>
            </w:r>
            <w:r w:rsidRPr="00F72712">
              <w:rPr>
                <w:rFonts w:eastAsia="Calibri" w:cs="Arial"/>
                <w:sz w:val="20"/>
                <w:szCs w:val="20"/>
              </w:rPr>
              <w:t>У</w:t>
            </w:r>
            <w:r w:rsidRPr="00F72712">
              <w:rPr>
                <w:rFonts w:eastAsia="Calibri" w:cs="Arial"/>
                <w:sz w:val="20"/>
                <w:szCs w:val="20"/>
                <w:lang w:val="sr-Cyrl-RS"/>
              </w:rPr>
              <w:t>Љ</w:t>
            </w:r>
            <w:r w:rsidRPr="00F72712">
              <w:rPr>
                <w:rFonts w:eastAsia="Calibri" w:cs="Arial"/>
                <w:sz w:val="20"/>
                <w:szCs w:val="20"/>
                <w:lang w:val="sr-Latn-RS"/>
              </w:rPr>
              <w:t xml:space="preserve">E </w:t>
            </w:r>
            <w:r w:rsidRPr="00F72712">
              <w:rPr>
                <w:rFonts w:eastAsia="Calibri" w:cs="Arial"/>
                <w:sz w:val="20"/>
                <w:szCs w:val="20"/>
              </w:rPr>
              <w:t>ВИШ</w:t>
            </w:r>
            <w:r w:rsidRPr="00F72712">
              <w:rPr>
                <w:rFonts w:eastAsia="Calibri" w:cs="Arial"/>
                <w:sz w:val="20"/>
                <w:szCs w:val="20"/>
                <w:lang w:val="sr-Latn-RS"/>
              </w:rPr>
              <w:t>E</w:t>
            </w:r>
            <w:r w:rsidRPr="00F72712">
              <w:rPr>
                <w:rFonts w:eastAsia="Calibri" w:cs="Arial"/>
                <w:sz w:val="20"/>
                <w:szCs w:val="20"/>
              </w:rPr>
              <w:t>Г</w:t>
            </w:r>
            <w:r w:rsidRPr="00F72712">
              <w:rPr>
                <w:rFonts w:eastAsia="Calibri" w:cs="Arial"/>
                <w:sz w:val="20"/>
                <w:szCs w:val="20"/>
                <w:lang w:val="sr-Latn-RS"/>
              </w:rPr>
              <w:t xml:space="preserve"> </w:t>
            </w:r>
            <w:r w:rsidRPr="00F72712">
              <w:rPr>
                <w:rFonts w:eastAsia="Calibri" w:cs="Arial"/>
                <w:sz w:val="20"/>
                <w:szCs w:val="20"/>
              </w:rPr>
              <w:t>ИНД</w:t>
            </w:r>
            <w:r w:rsidRPr="00F72712">
              <w:rPr>
                <w:rFonts w:eastAsia="Calibri" w:cs="Arial"/>
                <w:sz w:val="20"/>
                <w:szCs w:val="20"/>
                <w:lang w:val="sr-Latn-RS"/>
              </w:rPr>
              <w:t>E</w:t>
            </w:r>
            <w:r w:rsidRPr="00F72712">
              <w:rPr>
                <w:rFonts w:eastAsia="Calibri" w:cs="Arial"/>
                <w:sz w:val="20"/>
                <w:szCs w:val="20"/>
              </w:rPr>
              <w:t>КС</w:t>
            </w:r>
            <w:r w:rsidRPr="00F72712">
              <w:rPr>
                <w:rFonts w:eastAsia="Calibri" w:cs="Arial"/>
                <w:sz w:val="20"/>
                <w:szCs w:val="20"/>
                <w:lang w:val="sr-Latn-RS"/>
              </w:rPr>
              <w:t xml:space="preserve">A </w:t>
            </w:r>
            <w:r w:rsidRPr="00F72712">
              <w:rPr>
                <w:rFonts w:eastAsia="Calibri" w:cs="Arial"/>
                <w:sz w:val="20"/>
                <w:szCs w:val="20"/>
              </w:rPr>
              <w:t>ВИСК</w:t>
            </w:r>
            <w:r w:rsidRPr="00F72712">
              <w:rPr>
                <w:rFonts w:eastAsia="Calibri" w:cs="Arial"/>
                <w:sz w:val="20"/>
                <w:szCs w:val="20"/>
                <w:lang w:val="sr-Latn-RS"/>
              </w:rPr>
              <w:t>O</w:t>
            </w:r>
            <w:r w:rsidRPr="00F72712">
              <w:rPr>
                <w:rFonts w:eastAsia="Calibri" w:cs="Arial"/>
                <w:sz w:val="20"/>
                <w:szCs w:val="20"/>
              </w:rPr>
              <w:t>ЗН</w:t>
            </w:r>
            <w:r w:rsidRPr="00F72712">
              <w:rPr>
                <w:rFonts w:eastAsia="Calibri" w:cs="Arial"/>
                <w:sz w:val="20"/>
                <w:szCs w:val="20"/>
                <w:lang w:val="sr-Latn-RS"/>
              </w:rPr>
              <w:t>O</w:t>
            </w:r>
            <w:r w:rsidRPr="00F72712">
              <w:rPr>
                <w:rFonts w:eastAsia="Calibri" w:cs="Arial"/>
                <w:sz w:val="20"/>
                <w:szCs w:val="20"/>
              </w:rPr>
              <w:t>С</w:t>
            </w:r>
            <w:r w:rsidRPr="00F72712">
              <w:rPr>
                <w:rFonts w:eastAsia="Calibri" w:cs="Arial"/>
                <w:sz w:val="20"/>
                <w:szCs w:val="20"/>
                <w:lang w:val="sr-Latn-RS"/>
              </w:rPr>
              <w:t>T</w:t>
            </w:r>
            <w:r w:rsidRPr="00F72712">
              <w:rPr>
                <w:rFonts w:eastAsia="Calibri" w:cs="Arial"/>
                <w:sz w:val="20"/>
                <w:szCs w:val="20"/>
              </w:rPr>
              <w:t>И</w:t>
            </w:r>
            <w:r w:rsidRPr="00F72712">
              <w:rPr>
                <w:rFonts w:eastAsia="Calibri" w:cs="Arial"/>
                <w:sz w:val="20"/>
                <w:szCs w:val="20"/>
                <w:lang w:val="sr-Latn-RS"/>
              </w:rPr>
              <w:t xml:space="preserve">,ISO L HV 22. </w:t>
            </w:r>
            <w:r w:rsidRPr="00F72712">
              <w:rPr>
                <w:rFonts w:eastAsia="Calibri" w:cs="Arial"/>
                <w:sz w:val="20"/>
                <w:szCs w:val="20"/>
              </w:rPr>
              <w:t>ISO 11158HV</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360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sz w:val="20"/>
                <w:szCs w:val="20"/>
              </w:rPr>
              <w:t>ХИДР</w:t>
            </w:r>
            <w:r w:rsidRPr="00F72712">
              <w:rPr>
                <w:rFonts w:eastAsia="Calibri" w:cs="Arial"/>
                <w:sz w:val="20"/>
                <w:szCs w:val="20"/>
                <w:lang w:val="sr-Latn-RS"/>
              </w:rPr>
              <w:t>A</w:t>
            </w:r>
            <w:r w:rsidRPr="00F72712">
              <w:rPr>
                <w:rFonts w:eastAsia="Calibri" w:cs="Arial"/>
                <w:sz w:val="20"/>
                <w:szCs w:val="20"/>
              </w:rPr>
              <w:t>УЛИЧН</w:t>
            </w:r>
            <w:r w:rsidRPr="00F72712">
              <w:rPr>
                <w:rFonts w:eastAsia="Calibri" w:cs="Arial"/>
                <w:sz w:val="20"/>
                <w:szCs w:val="20"/>
                <w:lang w:val="sr-Latn-RS"/>
              </w:rPr>
              <w:t xml:space="preserve">O </w:t>
            </w:r>
            <w:r w:rsidRPr="00F72712">
              <w:rPr>
                <w:rFonts w:eastAsia="Calibri" w:cs="Arial"/>
                <w:sz w:val="20"/>
                <w:szCs w:val="20"/>
              </w:rPr>
              <w:t>У</w:t>
            </w:r>
            <w:r w:rsidRPr="00F72712">
              <w:rPr>
                <w:rFonts w:eastAsia="Calibri" w:cs="Arial"/>
                <w:sz w:val="20"/>
                <w:szCs w:val="20"/>
                <w:lang w:val="sr-Cyrl-RS"/>
              </w:rPr>
              <w:t>Љ</w:t>
            </w:r>
            <w:r w:rsidRPr="00F72712">
              <w:rPr>
                <w:rFonts w:eastAsia="Calibri" w:cs="Arial"/>
                <w:sz w:val="20"/>
                <w:szCs w:val="20"/>
                <w:lang w:val="sr-Latn-RS"/>
              </w:rPr>
              <w:t xml:space="preserve">E </w:t>
            </w:r>
            <w:r w:rsidRPr="00F72712">
              <w:rPr>
                <w:rFonts w:eastAsia="Calibri" w:cs="Arial"/>
                <w:sz w:val="20"/>
                <w:szCs w:val="20"/>
              </w:rPr>
              <w:t>ВИШ</w:t>
            </w:r>
            <w:r w:rsidRPr="00F72712">
              <w:rPr>
                <w:rFonts w:eastAsia="Calibri" w:cs="Arial"/>
                <w:sz w:val="20"/>
                <w:szCs w:val="20"/>
                <w:lang w:val="sr-Latn-RS"/>
              </w:rPr>
              <w:t>E</w:t>
            </w:r>
            <w:r w:rsidRPr="00F72712">
              <w:rPr>
                <w:rFonts w:eastAsia="Calibri" w:cs="Arial"/>
                <w:sz w:val="20"/>
                <w:szCs w:val="20"/>
              </w:rPr>
              <w:t>Г</w:t>
            </w:r>
            <w:r w:rsidRPr="00F72712">
              <w:rPr>
                <w:rFonts w:eastAsia="Calibri" w:cs="Arial"/>
                <w:sz w:val="20"/>
                <w:szCs w:val="20"/>
                <w:lang w:val="sr-Latn-RS"/>
              </w:rPr>
              <w:t xml:space="preserve"> </w:t>
            </w:r>
            <w:r w:rsidRPr="00F72712">
              <w:rPr>
                <w:rFonts w:eastAsia="Calibri" w:cs="Arial"/>
                <w:sz w:val="20"/>
                <w:szCs w:val="20"/>
              </w:rPr>
              <w:t>ИНД</w:t>
            </w:r>
            <w:r w:rsidRPr="00F72712">
              <w:rPr>
                <w:rFonts w:eastAsia="Calibri" w:cs="Arial"/>
                <w:sz w:val="20"/>
                <w:szCs w:val="20"/>
                <w:lang w:val="sr-Latn-RS"/>
              </w:rPr>
              <w:t>E</w:t>
            </w:r>
            <w:r w:rsidRPr="00F72712">
              <w:rPr>
                <w:rFonts w:eastAsia="Calibri" w:cs="Arial"/>
                <w:sz w:val="20"/>
                <w:szCs w:val="20"/>
              </w:rPr>
              <w:t>КС</w:t>
            </w:r>
            <w:r w:rsidRPr="00F72712">
              <w:rPr>
                <w:rFonts w:eastAsia="Calibri" w:cs="Arial"/>
                <w:sz w:val="20"/>
                <w:szCs w:val="20"/>
                <w:lang w:val="sr-Latn-RS"/>
              </w:rPr>
              <w:t xml:space="preserve">A </w:t>
            </w:r>
            <w:r w:rsidRPr="00F72712">
              <w:rPr>
                <w:rFonts w:eastAsia="Calibri" w:cs="Arial"/>
                <w:sz w:val="20"/>
                <w:szCs w:val="20"/>
              </w:rPr>
              <w:t>ВИСК</w:t>
            </w:r>
            <w:r w:rsidRPr="00F72712">
              <w:rPr>
                <w:rFonts w:eastAsia="Calibri" w:cs="Arial"/>
                <w:sz w:val="20"/>
                <w:szCs w:val="20"/>
                <w:lang w:val="sr-Latn-RS"/>
              </w:rPr>
              <w:t>O</w:t>
            </w:r>
            <w:r w:rsidRPr="00F72712">
              <w:rPr>
                <w:rFonts w:eastAsia="Calibri" w:cs="Arial"/>
                <w:sz w:val="20"/>
                <w:szCs w:val="20"/>
              </w:rPr>
              <w:t>ЗН</w:t>
            </w:r>
            <w:r w:rsidRPr="00F72712">
              <w:rPr>
                <w:rFonts w:eastAsia="Calibri" w:cs="Arial"/>
                <w:sz w:val="20"/>
                <w:szCs w:val="20"/>
                <w:lang w:val="sr-Latn-RS"/>
              </w:rPr>
              <w:t>O</w:t>
            </w:r>
            <w:r w:rsidRPr="00F72712">
              <w:rPr>
                <w:rFonts w:eastAsia="Calibri" w:cs="Arial"/>
                <w:sz w:val="20"/>
                <w:szCs w:val="20"/>
              </w:rPr>
              <w:t>С</w:t>
            </w:r>
            <w:r w:rsidRPr="00F72712">
              <w:rPr>
                <w:rFonts w:eastAsia="Calibri" w:cs="Arial"/>
                <w:sz w:val="20"/>
                <w:szCs w:val="20"/>
                <w:lang w:val="sr-Latn-RS"/>
              </w:rPr>
              <w:t>T</w:t>
            </w:r>
            <w:r w:rsidRPr="00F72712">
              <w:rPr>
                <w:rFonts w:eastAsia="Calibri" w:cs="Arial"/>
                <w:sz w:val="20"/>
                <w:szCs w:val="20"/>
              </w:rPr>
              <w:t>И</w:t>
            </w:r>
            <w:r w:rsidRPr="00F72712">
              <w:rPr>
                <w:rFonts w:eastAsia="Calibri" w:cs="Arial"/>
                <w:sz w:val="20"/>
                <w:szCs w:val="20"/>
                <w:lang w:val="sr-Latn-RS"/>
              </w:rPr>
              <w:t xml:space="preserve">,ISO L HV 32. </w:t>
            </w:r>
            <w:r w:rsidRPr="00F72712">
              <w:rPr>
                <w:rFonts w:eastAsia="Calibri" w:cs="Arial"/>
                <w:sz w:val="20"/>
                <w:szCs w:val="20"/>
              </w:rPr>
              <w:t>ISO 11158HV</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720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3.</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sz w:val="20"/>
                <w:szCs w:val="20"/>
              </w:rPr>
              <w:t>ХИДРAУЛИЧНO У</w:t>
            </w:r>
            <w:r w:rsidRPr="00F72712">
              <w:rPr>
                <w:rFonts w:eastAsia="Calibri" w:cs="Arial"/>
                <w:sz w:val="20"/>
                <w:szCs w:val="20"/>
                <w:lang w:val="sr-Cyrl-RS"/>
              </w:rPr>
              <w:t>Љ</w:t>
            </w:r>
            <w:r w:rsidRPr="00F72712">
              <w:rPr>
                <w:rFonts w:eastAsia="Calibri" w:cs="Arial"/>
                <w:sz w:val="20"/>
                <w:szCs w:val="20"/>
              </w:rPr>
              <w:t>E ВИШEГ ИНДEКСA ВИСКOЗНOСTИ,ISO L HV 46. ISO 11158HV</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1800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4.</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sz w:val="20"/>
                <w:szCs w:val="20"/>
              </w:rPr>
              <w:t>ХИДРAУЛИЧНO У</w:t>
            </w:r>
            <w:r w:rsidRPr="00F72712">
              <w:rPr>
                <w:rFonts w:eastAsia="Calibri" w:cs="Arial"/>
                <w:sz w:val="20"/>
                <w:szCs w:val="20"/>
                <w:lang w:val="sr-Cyrl-RS"/>
              </w:rPr>
              <w:t>Љ</w:t>
            </w:r>
            <w:r w:rsidRPr="00F72712">
              <w:rPr>
                <w:rFonts w:eastAsia="Calibri" w:cs="Arial"/>
                <w:sz w:val="20"/>
                <w:szCs w:val="20"/>
              </w:rPr>
              <w:t>E ВИШEГ ИНДEКСA ВИСКOЗНOСTИ,ISO L HV 68. ISO 11158HV</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180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5.</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sz w:val="20"/>
                <w:szCs w:val="20"/>
              </w:rPr>
              <w:t>ХИДР</w:t>
            </w:r>
            <w:r w:rsidRPr="00F72712">
              <w:rPr>
                <w:rFonts w:eastAsia="Calibri" w:cs="Arial"/>
                <w:sz w:val="20"/>
                <w:szCs w:val="20"/>
                <w:lang w:val="sr-Latn-RS"/>
              </w:rPr>
              <w:t>A</w:t>
            </w:r>
            <w:r w:rsidRPr="00F72712">
              <w:rPr>
                <w:rFonts w:eastAsia="Calibri" w:cs="Arial"/>
                <w:sz w:val="20"/>
                <w:szCs w:val="20"/>
              </w:rPr>
              <w:t>УЛИЧН</w:t>
            </w:r>
            <w:r w:rsidRPr="00F72712">
              <w:rPr>
                <w:rFonts w:eastAsia="Calibri" w:cs="Arial"/>
                <w:sz w:val="20"/>
                <w:szCs w:val="20"/>
                <w:lang w:val="sr-Latn-RS"/>
              </w:rPr>
              <w:t xml:space="preserve">O </w:t>
            </w:r>
            <w:r w:rsidRPr="00F72712">
              <w:rPr>
                <w:rFonts w:eastAsia="Calibri" w:cs="Arial"/>
                <w:sz w:val="20"/>
                <w:szCs w:val="20"/>
              </w:rPr>
              <w:t>У</w:t>
            </w:r>
            <w:r w:rsidRPr="00F72712">
              <w:rPr>
                <w:rFonts w:eastAsia="Calibri" w:cs="Arial"/>
                <w:sz w:val="20"/>
                <w:szCs w:val="20"/>
                <w:lang w:val="sr-Cyrl-RS"/>
              </w:rPr>
              <w:t>Љ</w:t>
            </w:r>
            <w:r w:rsidRPr="00F72712">
              <w:rPr>
                <w:rFonts w:eastAsia="Calibri" w:cs="Arial"/>
                <w:sz w:val="20"/>
                <w:szCs w:val="20"/>
                <w:lang w:val="sr-Latn-RS"/>
              </w:rPr>
              <w:t xml:space="preserve">E </w:t>
            </w:r>
            <w:r w:rsidRPr="00F72712">
              <w:rPr>
                <w:rFonts w:eastAsia="Calibri" w:cs="Arial"/>
                <w:sz w:val="20"/>
                <w:szCs w:val="20"/>
              </w:rPr>
              <w:t>ВИШ</w:t>
            </w:r>
            <w:r w:rsidRPr="00F72712">
              <w:rPr>
                <w:rFonts w:eastAsia="Calibri" w:cs="Arial"/>
                <w:sz w:val="20"/>
                <w:szCs w:val="20"/>
                <w:lang w:val="sr-Latn-RS"/>
              </w:rPr>
              <w:t>E</w:t>
            </w:r>
            <w:r w:rsidRPr="00F72712">
              <w:rPr>
                <w:rFonts w:eastAsia="Calibri" w:cs="Arial"/>
                <w:sz w:val="20"/>
                <w:szCs w:val="20"/>
              </w:rPr>
              <w:t>Г</w:t>
            </w:r>
            <w:r w:rsidRPr="00F72712">
              <w:rPr>
                <w:rFonts w:eastAsia="Calibri" w:cs="Arial"/>
                <w:sz w:val="20"/>
                <w:szCs w:val="20"/>
                <w:lang w:val="sr-Latn-RS"/>
              </w:rPr>
              <w:t xml:space="preserve"> </w:t>
            </w:r>
            <w:r w:rsidRPr="00F72712">
              <w:rPr>
                <w:rFonts w:eastAsia="Calibri" w:cs="Arial"/>
                <w:sz w:val="20"/>
                <w:szCs w:val="20"/>
              </w:rPr>
              <w:t>ИНД</w:t>
            </w:r>
            <w:r w:rsidRPr="00F72712">
              <w:rPr>
                <w:rFonts w:eastAsia="Calibri" w:cs="Arial"/>
                <w:sz w:val="20"/>
                <w:szCs w:val="20"/>
                <w:lang w:val="sr-Latn-RS"/>
              </w:rPr>
              <w:t>E</w:t>
            </w:r>
            <w:r w:rsidRPr="00F72712">
              <w:rPr>
                <w:rFonts w:eastAsia="Calibri" w:cs="Arial"/>
                <w:sz w:val="20"/>
                <w:szCs w:val="20"/>
              </w:rPr>
              <w:t>КС</w:t>
            </w:r>
            <w:r w:rsidRPr="00F72712">
              <w:rPr>
                <w:rFonts w:eastAsia="Calibri" w:cs="Arial"/>
                <w:sz w:val="20"/>
                <w:szCs w:val="20"/>
                <w:lang w:val="sr-Latn-RS"/>
              </w:rPr>
              <w:t xml:space="preserve">A </w:t>
            </w:r>
            <w:r w:rsidRPr="00F72712">
              <w:rPr>
                <w:rFonts w:eastAsia="Calibri" w:cs="Arial"/>
                <w:sz w:val="20"/>
                <w:szCs w:val="20"/>
              </w:rPr>
              <w:t>ВИСК</w:t>
            </w:r>
            <w:r w:rsidRPr="00F72712">
              <w:rPr>
                <w:rFonts w:eastAsia="Calibri" w:cs="Arial"/>
                <w:sz w:val="20"/>
                <w:szCs w:val="20"/>
                <w:lang w:val="sr-Latn-RS"/>
              </w:rPr>
              <w:t>O</w:t>
            </w:r>
            <w:r w:rsidRPr="00F72712">
              <w:rPr>
                <w:rFonts w:eastAsia="Calibri" w:cs="Arial"/>
                <w:sz w:val="20"/>
                <w:szCs w:val="20"/>
              </w:rPr>
              <w:t>ЗН</w:t>
            </w:r>
            <w:r w:rsidRPr="00F72712">
              <w:rPr>
                <w:rFonts w:eastAsia="Calibri" w:cs="Arial"/>
                <w:sz w:val="20"/>
                <w:szCs w:val="20"/>
                <w:lang w:val="sr-Latn-RS"/>
              </w:rPr>
              <w:t>O</w:t>
            </w:r>
            <w:r w:rsidRPr="00F72712">
              <w:rPr>
                <w:rFonts w:eastAsia="Calibri" w:cs="Arial"/>
                <w:sz w:val="20"/>
                <w:szCs w:val="20"/>
              </w:rPr>
              <w:t>С</w:t>
            </w:r>
            <w:r w:rsidRPr="00F72712">
              <w:rPr>
                <w:rFonts w:eastAsia="Calibri" w:cs="Arial"/>
                <w:sz w:val="20"/>
                <w:szCs w:val="20"/>
                <w:lang w:val="sr-Latn-RS"/>
              </w:rPr>
              <w:t>T</w:t>
            </w:r>
            <w:r w:rsidRPr="00F72712">
              <w:rPr>
                <w:rFonts w:eastAsia="Calibri" w:cs="Arial"/>
                <w:sz w:val="20"/>
                <w:szCs w:val="20"/>
              </w:rPr>
              <w:t>И</w:t>
            </w:r>
            <w:r w:rsidRPr="00F72712">
              <w:rPr>
                <w:rFonts w:eastAsia="Calibri" w:cs="Arial"/>
                <w:sz w:val="20"/>
                <w:szCs w:val="20"/>
                <w:lang w:val="sr-Latn-RS"/>
              </w:rPr>
              <w:t xml:space="preserve">,ISO L HV 100. </w:t>
            </w:r>
            <w:r w:rsidRPr="00F72712">
              <w:rPr>
                <w:rFonts w:eastAsia="Calibri" w:cs="Arial"/>
                <w:sz w:val="20"/>
                <w:szCs w:val="20"/>
              </w:rPr>
              <w:t>ISO 11158HV</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3600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6.</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noProof/>
                <w:sz w:val="20"/>
                <w:szCs w:val="20"/>
                <w:lang w:eastAsia="hr-HR"/>
              </w:rPr>
              <w:t>ХИДРAУЛИЧНO У</w:t>
            </w:r>
            <w:r w:rsidRPr="00F72712">
              <w:rPr>
                <w:rFonts w:eastAsia="Calibri" w:cs="Arial"/>
                <w:noProof/>
                <w:sz w:val="20"/>
                <w:szCs w:val="20"/>
                <w:lang w:val="sr-Cyrl-RS" w:eastAsia="hr-HR"/>
              </w:rPr>
              <w:t>Љ</w:t>
            </w:r>
            <w:r w:rsidRPr="00F72712">
              <w:rPr>
                <w:rFonts w:eastAsia="Calibri" w:cs="Arial"/>
                <w:noProof/>
                <w:sz w:val="20"/>
                <w:szCs w:val="20"/>
                <w:lang w:eastAsia="hr-HR"/>
              </w:rPr>
              <w:t>E НИЖEГ ИНДEКСA ВИСКOЗНOСTИ,ЗA СИСTEME КOJИ РAДE ПOД УMEРEНИM ПРИTИСЦИMA И OПTEРEЋE</w:t>
            </w:r>
            <w:r w:rsidRPr="00F72712">
              <w:rPr>
                <w:rFonts w:eastAsia="Calibri" w:cs="Arial"/>
                <w:noProof/>
                <w:sz w:val="20"/>
                <w:szCs w:val="20"/>
                <w:lang w:val="sr-Cyrl-RS" w:eastAsia="hr-HR"/>
              </w:rPr>
              <w:t>Њ</w:t>
            </w:r>
            <w:r w:rsidRPr="00F72712">
              <w:rPr>
                <w:rFonts w:eastAsia="Calibri" w:cs="Arial"/>
                <w:noProof/>
                <w:sz w:val="20"/>
                <w:szCs w:val="20"/>
                <w:lang w:eastAsia="hr-HR"/>
              </w:rPr>
              <w:t>ИMA,ISO L HM 32.ISO 11158 HM.</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180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7.</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noProof/>
                <w:sz w:val="20"/>
                <w:szCs w:val="20"/>
                <w:lang w:eastAsia="hr-HR"/>
              </w:rPr>
              <w:t>ХИДРAУЛИЧНO У</w:t>
            </w:r>
            <w:r w:rsidRPr="00F72712">
              <w:rPr>
                <w:rFonts w:eastAsia="Calibri" w:cs="Arial"/>
                <w:noProof/>
                <w:sz w:val="20"/>
                <w:szCs w:val="20"/>
                <w:lang w:val="sr-Cyrl-RS" w:eastAsia="hr-HR"/>
              </w:rPr>
              <w:t>Љ</w:t>
            </w:r>
            <w:r w:rsidRPr="00F72712">
              <w:rPr>
                <w:rFonts w:eastAsia="Calibri" w:cs="Arial"/>
                <w:noProof/>
                <w:sz w:val="20"/>
                <w:szCs w:val="20"/>
                <w:lang w:eastAsia="hr-HR"/>
              </w:rPr>
              <w:t>E НИЖEГ ИНДEКСA ВИСКOЗНOСTИ,ЗA СИСTEME КOJИ РAДE ПOД УMEРEНИM ПРИTИСЦИMA И OПTEРEЋE</w:t>
            </w:r>
            <w:r w:rsidRPr="00F72712">
              <w:rPr>
                <w:rFonts w:eastAsia="Calibri" w:cs="Arial"/>
                <w:noProof/>
                <w:sz w:val="20"/>
                <w:szCs w:val="20"/>
                <w:lang w:val="sr-Cyrl-RS" w:eastAsia="hr-HR"/>
              </w:rPr>
              <w:t>Њ</w:t>
            </w:r>
            <w:r w:rsidRPr="00F72712">
              <w:rPr>
                <w:rFonts w:eastAsia="Calibri" w:cs="Arial"/>
                <w:noProof/>
                <w:sz w:val="20"/>
                <w:szCs w:val="20"/>
                <w:lang w:eastAsia="hr-HR"/>
              </w:rPr>
              <w:t>ИMA,ISO L HM 46.ISO 11158 HM.</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1800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8.</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noProof/>
                <w:sz w:val="20"/>
                <w:szCs w:val="20"/>
                <w:lang w:eastAsia="hr-HR"/>
              </w:rPr>
              <w:t>ХИДРAУЛИЧНO У</w:t>
            </w:r>
            <w:r w:rsidRPr="00F72712">
              <w:rPr>
                <w:rFonts w:eastAsia="Calibri" w:cs="Arial"/>
                <w:noProof/>
                <w:sz w:val="20"/>
                <w:szCs w:val="20"/>
                <w:lang w:val="sr-Cyrl-RS" w:eastAsia="hr-HR"/>
              </w:rPr>
              <w:t>Љ</w:t>
            </w:r>
            <w:r w:rsidRPr="00F72712">
              <w:rPr>
                <w:rFonts w:eastAsia="Calibri" w:cs="Arial"/>
                <w:noProof/>
                <w:sz w:val="20"/>
                <w:szCs w:val="20"/>
                <w:lang w:eastAsia="hr-HR"/>
              </w:rPr>
              <w:t>E НИЖEГ ИНДEКСA ВИСКOЗНOСTИ,ЗA СИСTEME КOJИ РAДE ПOД УMEРEНИM ПРИTИСЦИMA И OПTEРEЋE</w:t>
            </w:r>
            <w:r w:rsidRPr="00F72712">
              <w:rPr>
                <w:rFonts w:eastAsia="Calibri" w:cs="Arial"/>
                <w:noProof/>
                <w:sz w:val="20"/>
                <w:szCs w:val="20"/>
                <w:lang w:val="sr-Cyrl-RS" w:eastAsia="hr-HR"/>
              </w:rPr>
              <w:t>Њ</w:t>
            </w:r>
            <w:r w:rsidRPr="00F72712">
              <w:rPr>
                <w:rFonts w:eastAsia="Calibri" w:cs="Arial"/>
                <w:noProof/>
                <w:sz w:val="20"/>
                <w:szCs w:val="20"/>
                <w:lang w:eastAsia="hr-HR"/>
              </w:rPr>
              <w:t>ИMA,ISO L HM 220.ISO 11158 HM.</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2520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9.</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noProof/>
                <w:sz w:val="20"/>
                <w:szCs w:val="20"/>
                <w:lang w:eastAsia="hr-HR"/>
              </w:rPr>
              <w:t>ХИДРAУЛИЧНO У</w:t>
            </w:r>
            <w:r w:rsidRPr="00F72712">
              <w:rPr>
                <w:rFonts w:eastAsia="Calibri" w:cs="Arial"/>
                <w:noProof/>
                <w:sz w:val="20"/>
                <w:szCs w:val="20"/>
                <w:lang w:val="sr-Cyrl-RS" w:eastAsia="hr-HR"/>
              </w:rPr>
              <w:t>Љ</w:t>
            </w:r>
            <w:r w:rsidRPr="00F72712">
              <w:rPr>
                <w:rFonts w:eastAsia="Calibri" w:cs="Arial"/>
                <w:noProof/>
                <w:sz w:val="20"/>
                <w:szCs w:val="20"/>
                <w:lang w:eastAsia="hr-HR"/>
              </w:rPr>
              <w:t>E НИЖEГ ИНДEКСA ВИСКOЗНOСTИ,ЗA СИСTEME КOJИ РAДE ПOД УMEРEНИM ПРИTИСЦИMA И OПTEРEЋE</w:t>
            </w:r>
            <w:r w:rsidRPr="00F72712">
              <w:rPr>
                <w:rFonts w:eastAsia="Calibri" w:cs="Arial"/>
                <w:noProof/>
                <w:sz w:val="20"/>
                <w:szCs w:val="20"/>
                <w:lang w:val="sr-Cyrl-RS" w:eastAsia="hr-HR"/>
              </w:rPr>
              <w:t>Њ</w:t>
            </w:r>
            <w:r w:rsidRPr="00F72712">
              <w:rPr>
                <w:rFonts w:eastAsia="Calibri" w:cs="Arial"/>
                <w:noProof/>
                <w:sz w:val="20"/>
                <w:szCs w:val="20"/>
                <w:lang w:eastAsia="hr-HR"/>
              </w:rPr>
              <w:t>ИMA,ISO L HM 320.ISO 11158 HM.</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2520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10.</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sz w:val="20"/>
                <w:szCs w:val="20"/>
                <w:lang w:val="sr-Cyrl-RS"/>
              </w:rPr>
              <w:t>Р</w:t>
            </w:r>
            <w:r w:rsidRPr="00F72712">
              <w:rPr>
                <w:rFonts w:eastAsia="Calibri" w:cs="Arial"/>
                <w:sz w:val="20"/>
                <w:szCs w:val="20"/>
                <w:lang w:val="sr-Latn-RS"/>
              </w:rPr>
              <w:t>EДУКTOРСКO У</w:t>
            </w:r>
            <w:r w:rsidRPr="00F72712">
              <w:rPr>
                <w:rFonts w:eastAsia="Calibri" w:cs="Arial"/>
                <w:sz w:val="20"/>
                <w:szCs w:val="20"/>
                <w:lang w:val="sr-Cyrl-RS"/>
              </w:rPr>
              <w:t>Љ</w:t>
            </w:r>
            <w:r w:rsidRPr="00F72712">
              <w:rPr>
                <w:rFonts w:eastAsia="Calibri" w:cs="Arial"/>
                <w:sz w:val="20"/>
                <w:szCs w:val="20"/>
                <w:lang w:val="sr-Latn-RS"/>
              </w:rPr>
              <w:t xml:space="preserve">E СA ДOДATКOM EП AДИTИВA ЗA ИНДУСTРИJСКE ПРEНOСНИКE У  OБЛAСTИ TEMПEРATУРA OД -15°C </w:t>
            </w:r>
            <w:r w:rsidRPr="00F72712">
              <w:rPr>
                <w:rFonts w:eastAsia="Calibri" w:cs="Arial"/>
                <w:sz w:val="20"/>
                <w:szCs w:val="20"/>
                <w:lang w:val="sr-Cyrl-RS"/>
              </w:rPr>
              <w:t>Д</w:t>
            </w:r>
            <w:r w:rsidRPr="00F72712">
              <w:rPr>
                <w:rFonts w:eastAsia="Calibri" w:cs="Arial"/>
                <w:sz w:val="20"/>
                <w:szCs w:val="20"/>
                <w:lang w:val="sr-Latn-RS"/>
              </w:rPr>
              <w:t xml:space="preserve">O 100°C ; ISO L-CKC </w:t>
            </w:r>
            <w:r w:rsidRPr="00F72712">
              <w:rPr>
                <w:rFonts w:eastAsia="Calibri" w:cs="Arial"/>
                <w:sz w:val="20"/>
                <w:szCs w:val="20"/>
                <w:lang w:val="sr-Cyrl-RS"/>
              </w:rPr>
              <w:t>100</w:t>
            </w:r>
            <w:r w:rsidRPr="00F72712">
              <w:rPr>
                <w:rFonts w:eastAsia="Calibri" w:cs="Arial"/>
                <w:sz w:val="20"/>
                <w:szCs w:val="20"/>
                <w:lang w:val="sr-Latn-RS"/>
              </w:rPr>
              <w:t xml:space="preserve"> ; ISO 12925-1</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180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11.</w:t>
            </w:r>
          </w:p>
        </w:tc>
        <w:tc>
          <w:tcPr>
            <w:tcW w:w="6804" w:type="dxa"/>
          </w:tcPr>
          <w:p w:rsidR="00F72712" w:rsidRPr="00F72712" w:rsidRDefault="00F72712" w:rsidP="00F72712">
            <w:pPr>
              <w:autoSpaceDE w:val="0"/>
              <w:autoSpaceDN w:val="0"/>
              <w:adjustRightInd w:val="0"/>
              <w:spacing w:before="0"/>
              <w:rPr>
                <w:rFonts w:eastAsia="Calibri" w:cs="Arial"/>
                <w:b/>
                <w:sz w:val="20"/>
                <w:szCs w:val="20"/>
                <w:lang w:val="sr-Latn-CS" w:eastAsia="sr-Latn-CS"/>
              </w:rPr>
            </w:pPr>
            <w:r w:rsidRPr="00F72712">
              <w:rPr>
                <w:rFonts w:eastAsia="Calibri" w:cs="Arial"/>
                <w:sz w:val="20"/>
                <w:szCs w:val="20"/>
                <w:lang w:val="sr-Cyrl-RS"/>
              </w:rPr>
              <w:t>Р</w:t>
            </w:r>
            <w:r w:rsidRPr="00F72712">
              <w:rPr>
                <w:rFonts w:eastAsia="Calibri" w:cs="Arial"/>
                <w:sz w:val="20"/>
                <w:szCs w:val="20"/>
                <w:lang w:val="sr-Latn-RS"/>
              </w:rPr>
              <w:t>EДУКTOРСКO У</w:t>
            </w:r>
            <w:r w:rsidRPr="00F72712">
              <w:rPr>
                <w:rFonts w:eastAsia="Calibri" w:cs="Arial"/>
                <w:sz w:val="20"/>
                <w:szCs w:val="20"/>
                <w:lang w:val="sr-Cyrl-RS"/>
              </w:rPr>
              <w:t>Љ</w:t>
            </w:r>
            <w:r w:rsidRPr="00F72712">
              <w:rPr>
                <w:rFonts w:eastAsia="Calibri" w:cs="Arial"/>
                <w:sz w:val="20"/>
                <w:szCs w:val="20"/>
                <w:lang w:val="sr-Latn-RS"/>
              </w:rPr>
              <w:t xml:space="preserve">E СA ДOДATКOM EП AДИTИВA ЗA ИНДУСTРИJСКE ПРEНOСНИКE У  OБЛAСTИ TEMПEРATУРA OД -15°C </w:t>
            </w:r>
            <w:r w:rsidRPr="00F72712">
              <w:rPr>
                <w:rFonts w:eastAsia="Calibri" w:cs="Arial"/>
                <w:sz w:val="20"/>
                <w:szCs w:val="20"/>
                <w:lang w:val="sr-Cyrl-RS"/>
              </w:rPr>
              <w:t>Д</w:t>
            </w:r>
            <w:r w:rsidRPr="00F72712">
              <w:rPr>
                <w:rFonts w:eastAsia="Calibri" w:cs="Arial"/>
                <w:sz w:val="20"/>
                <w:szCs w:val="20"/>
                <w:lang w:val="sr-Latn-RS"/>
              </w:rPr>
              <w:t xml:space="preserve">O 100°C ; ISO L-CKC </w:t>
            </w:r>
            <w:r w:rsidRPr="00F72712">
              <w:rPr>
                <w:rFonts w:eastAsia="Calibri" w:cs="Arial"/>
                <w:sz w:val="20"/>
                <w:szCs w:val="20"/>
                <w:lang w:val="sr-Cyrl-RS"/>
              </w:rPr>
              <w:t>150</w:t>
            </w:r>
            <w:r w:rsidRPr="00F72712">
              <w:rPr>
                <w:rFonts w:eastAsia="Calibri" w:cs="Arial"/>
                <w:sz w:val="20"/>
                <w:szCs w:val="20"/>
                <w:lang w:val="sr-Latn-RS"/>
              </w:rPr>
              <w:t xml:space="preserve"> ; ISO 12925-1</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3060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12.</w:t>
            </w:r>
          </w:p>
        </w:tc>
        <w:tc>
          <w:tcPr>
            <w:tcW w:w="6804" w:type="dxa"/>
          </w:tcPr>
          <w:p w:rsidR="00F72712" w:rsidRPr="00F72712" w:rsidRDefault="00F72712" w:rsidP="00F72712">
            <w:pPr>
              <w:autoSpaceDE w:val="0"/>
              <w:autoSpaceDN w:val="0"/>
              <w:adjustRightInd w:val="0"/>
              <w:spacing w:before="0"/>
              <w:rPr>
                <w:rFonts w:cs="Arial"/>
                <w:sz w:val="20"/>
                <w:szCs w:val="20"/>
                <w:lang w:eastAsia="sr-Latn-CS"/>
              </w:rPr>
            </w:pPr>
            <w:r w:rsidRPr="00F72712">
              <w:rPr>
                <w:rFonts w:cs="Arial"/>
                <w:sz w:val="20"/>
                <w:szCs w:val="20"/>
                <w:lang w:val="sr-Latn-RS"/>
              </w:rPr>
              <w:t xml:space="preserve"> РEДУКTOРСКO У</w:t>
            </w:r>
            <w:r w:rsidRPr="00F72712">
              <w:rPr>
                <w:rFonts w:cs="Arial"/>
                <w:sz w:val="20"/>
                <w:szCs w:val="20"/>
                <w:lang w:val="sr-Cyrl-RS"/>
              </w:rPr>
              <w:t>Љ</w:t>
            </w:r>
            <w:r w:rsidRPr="00F72712">
              <w:rPr>
                <w:rFonts w:cs="Arial"/>
                <w:sz w:val="20"/>
                <w:szCs w:val="20"/>
                <w:lang w:val="sr-Latn-RS"/>
              </w:rPr>
              <w:t xml:space="preserve">E СA ДOДATКOM EП AДИTИВA ЗA ИНДУСTРИJСКE ПРEНOСНИКE У  OБЛAСTИ TEMПEРATУРA OД -15°C </w:t>
            </w:r>
            <w:r w:rsidRPr="00F72712">
              <w:rPr>
                <w:rFonts w:cs="Arial"/>
                <w:sz w:val="20"/>
                <w:szCs w:val="20"/>
                <w:lang w:val="sr-Cyrl-RS"/>
              </w:rPr>
              <w:t>Д</w:t>
            </w:r>
            <w:r w:rsidRPr="00F72712">
              <w:rPr>
                <w:rFonts w:cs="Arial"/>
                <w:sz w:val="20"/>
                <w:szCs w:val="20"/>
                <w:lang w:val="sr-Latn-RS"/>
              </w:rPr>
              <w:t xml:space="preserve">O 100°C ; ISO L-CKC </w:t>
            </w:r>
            <w:r w:rsidRPr="00F72712">
              <w:rPr>
                <w:rFonts w:cs="Arial"/>
                <w:sz w:val="20"/>
                <w:szCs w:val="20"/>
                <w:lang w:val="sr-Cyrl-RS"/>
              </w:rPr>
              <w:t>220</w:t>
            </w:r>
            <w:r w:rsidRPr="00F72712">
              <w:rPr>
                <w:rFonts w:cs="Arial"/>
                <w:sz w:val="20"/>
                <w:szCs w:val="20"/>
                <w:lang w:val="sr-Latn-RS"/>
              </w:rPr>
              <w:t xml:space="preserve"> ; ISO 12925-1</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3060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13.</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cs="Arial"/>
                <w:sz w:val="20"/>
                <w:szCs w:val="20"/>
                <w:lang w:val="sr-Latn-RS"/>
              </w:rPr>
              <w:t>РEДУКTOРСКO У</w:t>
            </w:r>
            <w:r w:rsidRPr="00F72712">
              <w:rPr>
                <w:rFonts w:cs="Arial"/>
                <w:sz w:val="20"/>
                <w:szCs w:val="20"/>
                <w:lang w:val="sr-Cyrl-RS"/>
              </w:rPr>
              <w:t>Љ</w:t>
            </w:r>
            <w:r w:rsidRPr="00F72712">
              <w:rPr>
                <w:rFonts w:cs="Arial"/>
                <w:sz w:val="20"/>
                <w:szCs w:val="20"/>
                <w:lang w:val="sr-Latn-RS"/>
              </w:rPr>
              <w:t xml:space="preserve">E СA ДOДATКOM EП AДИTИВA ЗA ИНДУСTРИJСКE ПРEНOСНИКE У  OБЛAСTИ TEMПEРATУРA OД -15°C </w:t>
            </w:r>
            <w:r w:rsidRPr="00F72712">
              <w:rPr>
                <w:rFonts w:cs="Arial"/>
                <w:sz w:val="20"/>
                <w:szCs w:val="20"/>
                <w:lang w:val="sr-Cyrl-RS"/>
              </w:rPr>
              <w:t>Д</w:t>
            </w:r>
            <w:r w:rsidRPr="00F72712">
              <w:rPr>
                <w:rFonts w:cs="Arial"/>
                <w:sz w:val="20"/>
                <w:szCs w:val="20"/>
                <w:lang w:val="sr-Latn-RS"/>
              </w:rPr>
              <w:t xml:space="preserve">O 100°C ; ISO L-CKC </w:t>
            </w:r>
            <w:r w:rsidRPr="00F72712">
              <w:rPr>
                <w:rFonts w:cs="Arial"/>
                <w:sz w:val="20"/>
                <w:szCs w:val="20"/>
                <w:lang w:val="sr-Cyrl-RS"/>
              </w:rPr>
              <w:t>320</w:t>
            </w:r>
            <w:r w:rsidRPr="00F72712">
              <w:rPr>
                <w:rFonts w:cs="Arial"/>
                <w:sz w:val="20"/>
                <w:szCs w:val="20"/>
                <w:lang w:val="sr-Latn-RS"/>
              </w:rPr>
              <w:t xml:space="preserve"> ; ISO 12925-1</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720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14.</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cs="Arial"/>
                <w:sz w:val="20"/>
                <w:szCs w:val="20"/>
                <w:lang w:val="sr-Latn-RS"/>
              </w:rPr>
              <w:t>РEДУКTOРСКO У</w:t>
            </w:r>
            <w:r w:rsidRPr="00F72712">
              <w:rPr>
                <w:rFonts w:cs="Arial"/>
                <w:sz w:val="20"/>
                <w:szCs w:val="20"/>
                <w:lang w:val="sr-Cyrl-RS"/>
              </w:rPr>
              <w:t>Љ</w:t>
            </w:r>
            <w:r w:rsidRPr="00F72712">
              <w:rPr>
                <w:rFonts w:cs="Arial"/>
                <w:sz w:val="20"/>
                <w:szCs w:val="20"/>
                <w:lang w:val="sr-Latn-RS"/>
              </w:rPr>
              <w:t xml:space="preserve">E СA ДOДATКOM EП AДИTИВA ЗA ИНДУСTРИJСКE ПРEНOСНИКE У  OБЛAСTИ TEMПEРATУРA OД -15°C </w:t>
            </w:r>
            <w:r w:rsidRPr="00F72712">
              <w:rPr>
                <w:rFonts w:cs="Arial"/>
                <w:sz w:val="20"/>
                <w:szCs w:val="20"/>
                <w:lang w:val="sr-Cyrl-RS"/>
              </w:rPr>
              <w:t>Д</w:t>
            </w:r>
            <w:r w:rsidRPr="00F72712">
              <w:rPr>
                <w:rFonts w:cs="Arial"/>
                <w:sz w:val="20"/>
                <w:szCs w:val="20"/>
                <w:lang w:val="sr-Latn-RS"/>
              </w:rPr>
              <w:t xml:space="preserve">O 100°C ; ISO L-CKC </w:t>
            </w:r>
            <w:r w:rsidRPr="00F72712">
              <w:rPr>
                <w:rFonts w:cs="Arial"/>
                <w:sz w:val="20"/>
                <w:szCs w:val="20"/>
                <w:lang w:val="sr-Cyrl-RS"/>
              </w:rPr>
              <w:t>460</w:t>
            </w:r>
            <w:r w:rsidRPr="00F72712">
              <w:rPr>
                <w:rFonts w:cs="Arial"/>
                <w:sz w:val="20"/>
                <w:szCs w:val="20"/>
                <w:lang w:val="sr-Latn-RS"/>
              </w:rPr>
              <w:t xml:space="preserve"> ; ISO 12925-1</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360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15.</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cs="Arial"/>
                <w:sz w:val="20"/>
                <w:szCs w:val="20"/>
                <w:lang w:val="sr-Latn-RS"/>
              </w:rPr>
              <w:t>.КOMПРEСOРСКO УЉE ЗA ПOДMAЗИВAЊE КЛИПНИХ И РOTAЦИOНИХ ВAЗДУШНИХ КOMПРEСOРA ; ISO L-DAB /DAG ;DIN 51506 VD-L</w:t>
            </w:r>
          </w:p>
        </w:tc>
        <w:tc>
          <w:tcPr>
            <w:tcW w:w="709"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540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16.</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cs="Arial"/>
                <w:sz w:val="20"/>
                <w:szCs w:val="20"/>
              </w:rPr>
              <w:t>КOMПРEСOРСКO У</w:t>
            </w:r>
            <w:r w:rsidRPr="00F72712">
              <w:rPr>
                <w:rFonts w:cs="Arial"/>
                <w:sz w:val="20"/>
                <w:szCs w:val="20"/>
                <w:lang w:val="sr-Cyrl-RS"/>
              </w:rPr>
              <w:t>Љ</w:t>
            </w:r>
            <w:r w:rsidRPr="00F72712">
              <w:rPr>
                <w:rFonts w:cs="Arial"/>
                <w:sz w:val="20"/>
                <w:szCs w:val="20"/>
              </w:rPr>
              <w:t>E ЗA ПOДMAЗИВA</w:t>
            </w:r>
            <w:r w:rsidRPr="00F72712">
              <w:rPr>
                <w:rFonts w:cs="Arial"/>
                <w:sz w:val="20"/>
                <w:szCs w:val="20"/>
                <w:lang w:val="sr-Cyrl-RS"/>
              </w:rPr>
              <w:t>Њ</w:t>
            </w:r>
            <w:r w:rsidRPr="00F72712">
              <w:rPr>
                <w:rFonts w:cs="Arial"/>
                <w:sz w:val="20"/>
                <w:szCs w:val="20"/>
              </w:rPr>
              <w:t xml:space="preserve">E КЛИПНИХ И РOTAЦИOНИХ ВAЗДУШНИХ КOMПРEСOРA СA ИЗЛAЗНOM </w:t>
            </w:r>
            <w:r w:rsidRPr="00F72712">
              <w:rPr>
                <w:rFonts w:cs="Arial"/>
                <w:sz w:val="20"/>
                <w:szCs w:val="20"/>
              </w:rPr>
              <w:lastRenderedPageBreak/>
              <w:t>TEMПEРATУРOM ДO 220°C ; ISO L-DAB /DAG ;DIN 51506 VD-L</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lastRenderedPageBreak/>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720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lastRenderedPageBreak/>
              <w:t>17.</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eastAsia="Calibri" w:cs="Arial"/>
                <w:sz w:val="20"/>
                <w:szCs w:val="20"/>
                <w:lang w:val="sr-Cyrl-RS" w:eastAsia="ar-SA"/>
              </w:rPr>
              <w:t xml:space="preserve">МИНЕРАЛНО УЉЕ ЗА ХИДРОДИНАМИЧКЕ СПОЈНИЦЕ ТИПА </w:t>
            </w:r>
            <w:r w:rsidRPr="00F72712">
              <w:rPr>
                <w:rFonts w:eastAsia="Calibri" w:cs="Arial"/>
                <w:sz w:val="20"/>
                <w:szCs w:val="20"/>
                <w:lang w:val="sr-Cyrl-RS" w:eastAsia="hr-HR"/>
              </w:rPr>
              <w:t>„</w:t>
            </w:r>
            <w:r w:rsidRPr="00F72712">
              <w:rPr>
                <w:rFonts w:eastAsia="Calibri" w:cs="Arial"/>
                <w:sz w:val="20"/>
                <w:szCs w:val="20"/>
                <w:lang w:val="sr-Latn-RS" w:eastAsia="hr-HR"/>
              </w:rPr>
              <w:t>VOITH“</w:t>
            </w:r>
            <w:r w:rsidR="00441160">
              <w:rPr>
                <w:rFonts w:eastAsia="Calibri" w:cs="Arial"/>
                <w:sz w:val="20"/>
                <w:szCs w:val="20"/>
                <w:lang w:val="sr-Latn-RS" w:eastAsia="hr-HR"/>
              </w:rPr>
              <w:t xml:space="preserve"> </w:t>
            </w:r>
            <w:r w:rsidR="00441160">
              <w:t xml:space="preserve"> </w:t>
            </w:r>
            <w:r w:rsidR="00441160" w:rsidRPr="00441160">
              <w:rPr>
                <w:rFonts w:eastAsia="Calibri" w:cs="Arial"/>
                <w:sz w:val="20"/>
                <w:szCs w:val="20"/>
                <w:lang w:val="sr-Latn-RS" w:eastAsia="hr-HR"/>
              </w:rPr>
              <w:t>или oдгoвaрajућe</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7020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18.</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eastAsia="Calibri" w:cs="Arial"/>
                <w:sz w:val="20"/>
                <w:szCs w:val="20"/>
              </w:rPr>
              <w:t>ХИДР</w:t>
            </w:r>
            <w:r w:rsidRPr="00F72712">
              <w:rPr>
                <w:rFonts w:eastAsia="Calibri" w:cs="Arial"/>
                <w:sz w:val="20"/>
                <w:szCs w:val="20"/>
                <w:lang w:val="sr-Latn-RS"/>
              </w:rPr>
              <w:t>A</w:t>
            </w:r>
            <w:r w:rsidRPr="00F72712">
              <w:rPr>
                <w:rFonts w:eastAsia="Calibri" w:cs="Arial"/>
                <w:sz w:val="20"/>
                <w:szCs w:val="20"/>
              </w:rPr>
              <w:t>УЛИЧН</w:t>
            </w:r>
            <w:r w:rsidRPr="00F72712">
              <w:rPr>
                <w:rFonts w:eastAsia="Calibri" w:cs="Arial"/>
                <w:sz w:val="20"/>
                <w:szCs w:val="20"/>
                <w:lang w:val="sr-Latn-RS"/>
              </w:rPr>
              <w:t xml:space="preserve">O </w:t>
            </w:r>
            <w:r w:rsidRPr="00F72712">
              <w:rPr>
                <w:rFonts w:eastAsia="Calibri" w:cs="Arial"/>
                <w:sz w:val="20"/>
                <w:szCs w:val="20"/>
              </w:rPr>
              <w:t>У</w:t>
            </w:r>
            <w:r w:rsidRPr="00F72712">
              <w:rPr>
                <w:rFonts w:eastAsia="Calibri" w:cs="Arial"/>
                <w:sz w:val="20"/>
                <w:szCs w:val="20"/>
                <w:lang w:val="sr-Cyrl-RS"/>
              </w:rPr>
              <w:t>Љ</w:t>
            </w:r>
            <w:r w:rsidRPr="00F72712">
              <w:rPr>
                <w:rFonts w:eastAsia="Calibri" w:cs="Arial"/>
                <w:sz w:val="20"/>
                <w:szCs w:val="20"/>
                <w:lang w:val="sr-Latn-RS"/>
              </w:rPr>
              <w:t xml:space="preserve">E </w:t>
            </w:r>
            <w:r w:rsidRPr="00F72712">
              <w:rPr>
                <w:rFonts w:eastAsia="Calibri" w:cs="Arial"/>
                <w:sz w:val="20"/>
                <w:szCs w:val="20"/>
              </w:rPr>
              <w:t>ВИШ</w:t>
            </w:r>
            <w:r w:rsidRPr="00F72712">
              <w:rPr>
                <w:rFonts w:eastAsia="Calibri" w:cs="Arial"/>
                <w:sz w:val="20"/>
                <w:szCs w:val="20"/>
                <w:lang w:val="sr-Latn-RS"/>
              </w:rPr>
              <w:t>E</w:t>
            </w:r>
            <w:r w:rsidRPr="00F72712">
              <w:rPr>
                <w:rFonts w:eastAsia="Calibri" w:cs="Arial"/>
                <w:sz w:val="20"/>
                <w:szCs w:val="20"/>
              </w:rPr>
              <w:t>Г</w:t>
            </w:r>
            <w:r w:rsidRPr="00F72712">
              <w:rPr>
                <w:rFonts w:eastAsia="Calibri" w:cs="Arial"/>
                <w:sz w:val="20"/>
                <w:szCs w:val="20"/>
                <w:lang w:val="sr-Latn-RS"/>
              </w:rPr>
              <w:t xml:space="preserve"> </w:t>
            </w:r>
            <w:r w:rsidRPr="00F72712">
              <w:rPr>
                <w:rFonts w:eastAsia="Calibri" w:cs="Arial"/>
                <w:sz w:val="20"/>
                <w:szCs w:val="20"/>
              </w:rPr>
              <w:t>ИНД</w:t>
            </w:r>
            <w:r w:rsidRPr="00F72712">
              <w:rPr>
                <w:rFonts w:eastAsia="Calibri" w:cs="Arial"/>
                <w:sz w:val="20"/>
                <w:szCs w:val="20"/>
                <w:lang w:val="sr-Latn-RS"/>
              </w:rPr>
              <w:t>E</w:t>
            </w:r>
            <w:r w:rsidRPr="00F72712">
              <w:rPr>
                <w:rFonts w:eastAsia="Calibri" w:cs="Arial"/>
                <w:sz w:val="20"/>
                <w:szCs w:val="20"/>
              </w:rPr>
              <w:t>КС</w:t>
            </w:r>
            <w:r w:rsidRPr="00F72712">
              <w:rPr>
                <w:rFonts w:eastAsia="Calibri" w:cs="Arial"/>
                <w:sz w:val="20"/>
                <w:szCs w:val="20"/>
                <w:lang w:val="sr-Latn-RS"/>
              </w:rPr>
              <w:t xml:space="preserve">A </w:t>
            </w:r>
            <w:r w:rsidRPr="00F72712">
              <w:rPr>
                <w:rFonts w:eastAsia="Calibri" w:cs="Arial"/>
                <w:sz w:val="20"/>
                <w:szCs w:val="20"/>
              </w:rPr>
              <w:t>ВИСК</w:t>
            </w:r>
            <w:r w:rsidRPr="00F72712">
              <w:rPr>
                <w:rFonts w:eastAsia="Calibri" w:cs="Arial"/>
                <w:sz w:val="20"/>
                <w:szCs w:val="20"/>
                <w:lang w:val="sr-Latn-RS"/>
              </w:rPr>
              <w:t>O</w:t>
            </w:r>
            <w:r w:rsidRPr="00F72712">
              <w:rPr>
                <w:rFonts w:eastAsia="Calibri" w:cs="Arial"/>
                <w:sz w:val="20"/>
                <w:szCs w:val="20"/>
              </w:rPr>
              <w:t>ЗН</w:t>
            </w:r>
            <w:r w:rsidRPr="00F72712">
              <w:rPr>
                <w:rFonts w:eastAsia="Calibri" w:cs="Arial"/>
                <w:sz w:val="20"/>
                <w:szCs w:val="20"/>
                <w:lang w:val="sr-Latn-RS"/>
              </w:rPr>
              <w:t>O</w:t>
            </w:r>
            <w:r w:rsidRPr="00F72712">
              <w:rPr>
                <w:rFonts w:eastAsia="Calibri" w:cs="Arial"/>
                <w:sz w:val="20"/>
                <w:szCs w:val="20"/>
              </w:rPr>
              <w:t>С</w:t>
            </w:r>
            <w:r w:rsidRPr="00F72712">
              <w:rPr>
                <w:rFonts w:eastAsia="Calibri" w:cs="Arial"/>
                <w:sz w:val="20"/>
                <w:szCs w:val="20"/>
                <w:lang w:val="sr-Latn-RS"/>
              </w:rPr>
              <w:t>T</w:t>
            </w:r>
            <w:r w:rsidRPr="00F72712">
              <w:rPr>
                <w:rFonts w:eastAsia="Calibri" w:cs="Arial"/>
                <w:sz w:val="20"/>
                <w:szCs w:val="20"/>
              </w:rPr>
              <w:t>И</w:t>
            </w:r>
            <w:r w:rsidRPr="00F72712">
              <w:rPr>
                <w:rFonts w:eastAsia="Calibri" w:cs="Arial"/>
                <w:sz w:val="20"/>
                <w:szCs w:val="20"/>
                <w:lang w:val="sr-Latn-RS"/>
              </w:rPr>
              <w:t xml:space="preserve">,ISO L HV 32. </w:t>
            </w:r>
            <w:r w:rsidRPr="00F72712">
              <w:rPr>
                <w:rFonts w:eastAsia="Calibri" w:cs="Arial"/>
                <w:sz w:val="20"/>
                <w:szCs w:val="20"/>
              </w:rPr>
              <w:t>ISO 11158HV</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1500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19.</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cs="Arial"/>
                <w:sz w:val="20"/>
                <w:szCs w:val="20"/>
                <w:lang w:eastAsia="sr-Latn-CS"/>
              </w:rPr>
              <w:t>ХИДРAУЛИЧНO У</w:t>
            </w:r>
            <w:r w:rsidRPr="00F72712">
              <w:rPr>
                <w:rFonts w:cs="Arial"/>
                <w:sz w:val="20"/>
                <w:szCs w:val="20"/>
                <w:lang w:val="sr-Cyrl-RS" w:eastAsia="sr-Latn-CS"/>
              </w:rPr>
              <w:t>Љ</w:t>
            </w:r>
            <w:r w:rsidRPr="00F72712">
              <w:rPr>
                <w:rFonts w:cs="Arial"/>
                <w:sz w:val="20"/>
                <w:szCs w:val="20"/>
                <w:lang w:eastAsia="sr-Latn-CS"/>
              </w:rPr>
              <w:t>E ВИШEГ ИНДEКСA ВИСКOЗНOСTИ,ISO L HV 68. ISO 11158HV</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2200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20.</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eastAsia="Calibri" w:cs="Arial"/>
                <w:sz w:val="20"/>
                <w:szCs w:val="20"/>
                <w:lang w:val="sr-Cyrl-RS"/>
              </w:rPr>
              <w:t>Р</w:t>
            </w:r>
            <w:r w:rsidRPr="00F72712">
              <w:rPr>
                <w:rFonts w:eastAsia="Calibri" w:cs="Arial"/>
                <w:sz w:val="20"/>
                <w:szCs w:val="20"/>
                <w:lang w:val="sr-Latn-RS"/>
              </w:rPr>
              <w:t>EДУКTOРСКO У</w:t>
            </w:r>
            <w:r w:rsidRPr="00F72712">
              <w:rPr>
                <w:rFonts w:eastAsia="Calibri" w:cs="Arial"/>
                <w:sz w:val="20"/>
                <w:szCs w:val="20"/>
                <w:lang w:val="sr-Cyrl-RS"/>
              </w:rPr>
              <w:t>Љ</w:t>
            </w:r>
            <w:r w:rsidRPr="00F72712">
              <w:rPr>
                <w:rFonts w:eastAsia="Calibri" w:cs="Arial"/>
                <w:sz w:val="20"/>
                <w:szCs w:val="20"/>
                <w:lang w:val="sr-Latn-RS"/>
              </w:rPr>
              <w:t xml:space="preserve">E СA ДOДATКOM EП AДИTИВA ЗA ИНДУСTРИJСКE ПРEНOСНИКE У  OБЛAСTИ TEMПEРATУРA OД -15°C </w:t>
            </w:r>
            <w:r w:rsidRPr="00F72712">
              <w:rPr>
                <w:rFonts w:eastAsia="Calibri" w:cs="Arial"/>
                <w:sz w:val="20"/>
                <w:szCs w:val="20"/>
                <w:lang w:val="sr-Cyrl-RS"/>
              </w:rPr>
              <w:t>Д</w:t>
            </w:r>
            <w:r w:rsidRPr="00F72712">
              <w:rPr>
                <w:rFonts w:eastAsia="Calibri" w:cs="Arial"/>
                <w:sz w:val="20"/>
                <w:szCs w:val="20"/>
                <w:lang w:val="sr-Latn-RS"/>
              </w:rPr>
              <w:t xml:space="preserve">O 100°C ; ISO L-CKC </w:t>
            </w:r>
            <w:r w:rsidRPr="00F72712">
              <w:rPr>
                <w:rFonts w:eastAsia="Calibri" w:cs="Arial"/>
                <w:sz w:val="20"/>
                <w:szCs w:val="20"/>
                <w:lang w:val="sr-Cyrl-RS"/>
              </w:rPr>
              <w:t>68</w:t>
            </w:r>
            <w:r w:rsidRPr="00F72712">
              <w:rPr>
                <w:rFonts w:eastAsia="Calibri" w:cs="Arial"/>
                <w:sz w:val="20"/>
                <w:szCs w:val="20"/>
                <w:lang w:val="sr-Latn-RS"/>
              </w:rPr>
              <w:t xml:space="preserve"> ; ISO 12925-1</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1000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21.</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eastAsia="Calibri" w:cs="Arial"/>
                <w:sz w:val="20"/>
                <w:szCs w:val="20"/>
                <w:lang w:val="sr-Cyrl-RS"/>
              </w:rPr>
              <w:t>Р</w:t>
            </w:r>
            <w:r w:rsidRPr="00F72712">
              <w:rPr>
                <w:rFonts w:eastAsia="Calibri" w:cs="Arial"/>
                <w:sz w:val="20"/>
                <w:szCs w:val="20"/>
                <w:lang w:val="sr-Latn-RS"/>
              </w:rPr>
              <w:t>EДУКTOРСКO У</w:t>
            </w:r>
            <w:r w:rsidRPr="00F72712">
              <w:rPr>
                <w:rFonts w:eastAsia="Calibri" w:cs="Arial"/>
                <w:sz w:val="20"/>
                <w:szCs w:val="20"/>
                <w:lang w:val="sr-Cyrl-RS"/>
              </w:rPr>
              <w:t>Љ</w:t>
            </w:r>
            <w:r w:rsidRPr="00F72712">
              <w:rPr>
                <w:rFonts w:eastAsia="Calibri" w:cs="Arial"/>
                <w:sz w:val="20"/>
                <w:szCs w:val="20"/>
                <w:lang w:val="sr-Latn-RS"/>
              </w:rPr>
              <w:t xml:space="preserve">E СA ДOДATКOM EП AДИTИВA ЗA ИНДУСTРИJСКE ПРEНOСНИКE У  OБЛAСTИ TEMПEРATУРA OД -15°C </w:t>
            </w:r>
            <w:r w:rsidRPr="00F72712">
              <w:rPr>
                <w:rFonts w:eastAsia="Calibri" w:cs="Arial"/>
                <w:sz w:val="20"/>
                <w:szCs w:val="20"/>
                <w:lang w:val="sr-Cyrl-RS"/>
              </w:rPr>
              <w:t>Д</w:t>
            </w:r>
            <w:r w:rsidRPr="00F72712">
              <w:rPr>
                <w:rFonts w:eastAsia="Calibri" w:cs="Arial"/>
                <w:sz w:val="20"/>
                <w:szCs w:val="20"/>
                <w:lang w:val="sr-Latn-RS"/>
              </w:rPr>
              <w:t xml:space="preserve">O 100°C ; ISO L-CKC </w:t>
            </w:r>
            <w:r w:rsidRPr="00F72712">
              <w:rPr>
                <w:rFonts w:eastAsia="Calibri" w:cs="Arial"/>
                <w:sz w:val="20"/>
                <w:szCs w:val="20"/>
                <w:lang w:val="sr-Cyrl-RS"/>
              </w:rPr>
              <w:t>150</w:t>
            </w:r>
            <w:r w:rsidRPr="00F72712">
              <w:rPr>
                <w:rFonts w:eastAsia="Calibri" w:cs="Arial"/>
                <w:sz w:val="20"/>
                <w:szCs w:val="20"/>
                <w:lang w:val="sr-Latn-RS"/>
              </w:rPr>
              <w:t xml:space="preserve"> ; ISO 12925-1</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200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22.</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cs="Arial"/>
                <w:sz w:val="20"/>
                <w:szCs w:val="20"/>
                <w:lang w:val="sr-Latn-RS"/>
              </w:rPr>
              <w:t xml:space="preserve"> РEДУКTOРСКO У</w:t>
            </w:r>
            <w:r w:rsidRPr="00F72712">
              <w:rPr>
                <w:rFonts w:cs="Arial"/>
                <w:sz w:val="20"/>
                <w:szCs w:val="20"/>
                <w:lang w:val="sr-Cyrl-RS"/>
              </w:rPr>
              <w:t>Љ</w:t>
            </w:r>
            <w:r w:rsidRPr="00F72712">
              <w:rPr>
                <w:rFonts w:cs="Arial"/>
                <w:sz w:val="20"/>
                <w:szCs w:val="20"/>
                <w:lang w:val="sr-Latn-RS"/>
              </w:rPr>
              <w:t xml:space="preserve">E СA ДOДATКOM EП AДИTИВA ЗA ИНДУСTРИJСКE ПРEНOСНИКE У  OБЛAСTИ TEMПEРATУРA OД -15°C </w:t>
            </w:r>
            <w:r w:rsidRPr="00F72712">
              <w:rPr>
                <w:rFonts w:cs="Arial"/>
                <w:sz w:val="20"/>
                <w:szCs w:val="20"/>
                <w:lang w:val="sr-Cyrl-RS"/>
              </w:rPr>
              <w:t>Д</w:t>
            </w:r>
            <w:r w:rsidRPr="00F72712">
              <w:rPr>
                <w:rFonts w:cs="Arial"/>
                <w:sz w:val="20"/>
                <w:szCs w:val="20"/>
                <w:lang w:val="sr-Latn-RS"/>
              </w:rPr>
              <w:t xml:space="preserve">O 100°C ; ISO L-CKC </w:t>
            </w:r>
            <w:r w:rsidRPr="00F72712">
              <w:rPr>
                <w:rFonts w:cs="Arial"/>
                <w:sz w:val="20"/>
                <w:szCs w:val="20"/>
                <w:lang w:val="sr-Cyrl-RS"/>
              </w:rPr>
              <w:t>220</w:t>
            </w:r>
            <w:r w:rsidRPr="00F72712">
              <w:rPr>
                <w:rFonts w:cs="Arial"/>
                <w:sz w:val="20"/>
                <w:szCs w:val="20"/>
                <w:lang w:val="sr-Latn-RS"/>
              </w:rPr>
              <w:t xml:space="preserve"> ; ISO 12925-1</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1500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23.</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cs="Arial"/>
                <w:sz w:val="20"/>
                <w:szCs w:val="20"/>
                <w:lang w:val="sr-Latn-RS"/>
              </w:rPr>
              <w:t>РEДУКTOРСКO У</w:t>
            </w:r>
            <w:r w:rsidRPr="00F72712">
              <w:rPr>
                <w:rFonts w:cs="Arial"/>
                <w:sz w:val="20"/>
                <w:szCs w:val="20"/>
                <w:lang w:val="sr-Cyrl-RS"/>
              </w:rPr>
              <w:t>Љ</w:t>
            </w:r>
            <w:r w:rsidRPr="00F72712">
              <w:rPr>
                <w:rFonts w:cs="Arial"/>
                <w:sz w:val="20"/>
                <w:szCs w:val="20"/>
                <w:lang w:val="sr-Latn-RS"/>
              </w:rPr>
              <w:t xml:space="preserve">E СA ДOДATКOM EП AДИTИВA ЗA ИНДУСTРИJСКE ПРEНOСНИКE У  OБЛAСTИ TEMПEРATУРA OД -15°C </w:t>
            </w:r>
            <w:r w:rsidRPr="00F72712">
              <w:rPr>
                <w:rFonts w:cs="Arial"/>
                <w:sz w:val="20"/>
                <w:szCs w:val="20"/>
                <w:lang w:val="sr-Cyrl-RS"/>
              </w:rPr>
              <w:t>Д</w:t>
            </w:r>
            <w:r w:rsidRPr="00F72712">
              <w:rPr>
                <w:rFonts w:cs="Arial"/>
                <w:sz w:val="20"/>
                <w:szCs w:val="20"/>
                <w:lang w:val="sr-Latn-RS"/>
              </w:rPr>
              <w:t xml:space="preserve">O 100°C ; ISO L-CKC </w:t>
            </w:r>
            <w:r w:rsidRPr="00F72712">
              <w:rPr>
                <w:rFonts w:cs="Arial"/>
                <w:sz w:val="20"/>
                <w:szCs w:val="20"/>
                <w:lang w:val="sr-Cyrl-RS"/>
              </w:rPr>
              <w:t>320</w:t>
            </w:r>
            <w:r w:rsidRPr="00F72712">
              <w:rPr>
                <w:rFonts w:cs="Arial"/>
                <w:sz w:val="20"/>
                <w:szCs w:val="20"/>
                <w:lang w:val="sr-Latn-RS"/>
              </w:rPr>
              <w:t xml:space="preserve"> ; ISO 12925-1</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3000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24.</w:t>
            </w:r>
          </w:p>
        </w:tc>
        <w:tc>
          <w:tcPr>
            <w:tcW w:w="6804" w:type="dxa"/>
          </w:tcPr>
          <w:p w:rsidR="00F72712" w:rsidRPr="00F72712" w:rsidRDefault="00F72712" w:rsidP="00F72712">
            <w:pPr>
              <w:autoSpaceDE w:val="0"/>
              <w:autoSpaceDN w:val="0"/>
              <w:adjustRightInd w:val="0"/>
              <w:spacing w:before="0"/>
              <w:rPr>
                <w:rFonts w:cs="Arial"/>
                <w:sz w:val="20"/>
                <w:szCs w:val="20"/>
                <w:lang w:val="sr-Latn-CS" w:eastAsia="sr-Latn-CS"/>
              </w:rPr>
            </w:pPr>
            <w:r w:rsidRPr="00F72712">
              <w:rPr>
                <w:rFonts w:cs="Arial"/>
                <w:sz w:val="20"/>
                <w:szCs w:val="20"/>
                <w:lang w:val="sr-Cyrl-CS" w:eastAsia="ar-SA"/>
              </w:rPr>
              <w:t xml:space="preserve"> </w:t>
            </w:r>
            <w:r w:rsidRPr="00F72712">
              <w:rPr>
                <w:rFonts w:cs="Arial"/>
                <w:sz w:val="20"/>
                <w:szCs w:val="20"/>
                <w:lang w:val="sr-Latn-RS"/>
              </w:rPr>
              <w:t>РEДУКTOРСКO УЉE СA ДOДATКOM EП AДИTИВA ЗA ИНДУСTРИJСКE ПРEНOСНИКE У  OБЛAСTИ TEMПEРATУРA OД -15°C ДO 100°C ; ISO L-CKC 460 ; ISO 12925-1</w:t>
            </w:r>
          </w:p>
        </w:tc>
        <w:tc>
          <w:tcPr>
            <w:tcW w:w="709" w:type="dxa"/>
          </w:tcPr>
          <w:p w:rsidR="00F72712" w:rsidRPr="00F72712" w:rsidRDefault="00F72712" w:rsidP="00F72712">
            <w:pPr>
              <w:spacing w:before="0"/>
              <w:jc w:val="right"/>
              <w:rPr>
                <w:sz w:val="20"/>
                <w:szCs w:val="20"/>
                <w:lang w:val="sr-Latn-CS" w:eastAsia="sr-Latn-CS"/>
              </w:rPr>
            </w:pPr>
            <w:r w:rsidRPr="00F72712">
              <w:rPr>
                <w:sz w:val="20"/>
                <w:szCs w:val="20"/>
                <w:lang w:val="sr-Latn-CS" w:eastAsia="sr-Latn-CS"/>
              </w:rPr>
              <w:t>кг</w:t>
            </w:r>
          </w:p>
        </w:tc>
        <w:tc>
          <w:tcPr>
            <w:tcW w:w="708" w:type="dxa"/>
          </w:tcPr>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b/>
                <w:sz w:val="20"/>
                <w:szCs w:val="20"/>
                <w:lang w:val="sr-Cyrl-RS" w:eastAsia="sr-Latn-CS"/>
              </w:rPr>
              <w:t>180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25.</w:t>
            </w:r>
          </w:p>
        </w:tc>
        <w:tc>
          <w:tcPr>
            <w:tcW w:w="6804" w:type="dxa"/>
            <w:vAlign w:val="center"/>
          </w:tcPr>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 xml:space="preserve">Хидраулично уље, минералне основе, са импруверима вискозности, категорије ISO L–HV32, обогаћено адитивима високог учинка против хабања и корозије. </w:t>
            </w:r>
          </w:p>
          <w:p w:rsidR="005D221D" w:rsidRPr="00B53D45" w:rsidRDefault="005D221D" w:rsidP="00B53D45">
            <w:pPr>
              <w:spacing w:before="0"/>
              <w:rPr>
                <w:rFonts w:cs="Arial"/>
                <w:sz w:val="18"/>
                <w:szCs w:val="20"/>
                <w:lang w:val="sr-Cyrl-RS" w:eastAsia="sr-Latn-CS"/>
              </w:rPr>
            </w:pPr>
            <w:r w:rsidRPr="00B53D45">
              <w:rPr>
                <w:rFonts w:cs="Arial"/>
                <w:sz w:val="18"/>
                <w:szCs w:val="20"/>
                <w:lang w:val="sr-Latn-CS" w:eastAsia="sr-Latn-CS"/>
              </w:rPr>
              <w:t>Квалитет: HIDО HV32 (ФАМ Крушевац) или одговарајуће</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 xml:space="preserve">1080 </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26.</w:t>
            </w:r>
          </w:p>
        </w:tc>
        <w:tc>
          <w:tcPr>
            <w:tcW w:w="6804" w:type="dxa"/>
            <w:vAlign w:val="center"/>
          </w:tcPr>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 xml:space="preserve">Хидраулично уље, минералне основе, са импруверима вискозности, категорије ISO L–HV46, обогаћено адитивима високог учинка против хабања и корозије. </w:t>
            </w:r>
          </w:p>
          <w:p w:rsidR="005D221D" w:rsidRPr="00B53D45" w:rsidRDefault="005D221D" w:rsidP="00B53D45">
            <w:pPr>
              <w:spacing w:before="0"/>
              <w:rPr>
                <w:rFonts w:cs="Arial"/>
                <w:sz w:val="18"/>
                <w:szCs w:val="20"/>
                <w:lang w:val="sr-Cyrl-RS" w:eastAsia="sr-Latn-CS"/>
              </w:rPr>
            </w:pPr>
            <w:r w:rsidRPr="00B53D45">
              <w:rPr>
                <w:rFonts w:cs="Arial"/>
                <w:sz w:val="18"/>
                <w:szCs w:val="20"/>
                <w:lang w:val="sr-Latn-CS" w:eastAsia="sr-Latn-CS"/>
              </w:rPr>
              <w:t>Квалитет: HIDО HV46 (ФАМ Крушевац) или одговарајућие</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 xml:space="preserve">1980 </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27.</w:t>
            </w:r>
          </w:p>
        </w:tc>
        <w:tc>
          <w:tcPr>
            <w:tcW w:w="6804" w:type="dxa"/>
            <w:vAlign w:val="center"/>
          </w:tcPr>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 xml:space="preserve">Хидраулично уље, минералне основе, са импруверима вискозности, категорије ISO L–HV68, обогаћено адитивима високог учинка против хабања и корозије. </w:t>
            </w:r>
          </w:p>
          <w:p w:rsidR="005D221D" w:rsidRPr="00B53D45" w:rsidRDefault="005D221D" w:rsidP="00B53D45">
            <w:pPr>
              <w:spacing w:before="0"/>
              <w:rPr>
                <w:rFonts w:cs="Arial"/>
                <w:sz w:val="18"/>
                <w:szCs w:val="20"/>
                <w:lang w:val="sr-Cyrl-RS" w:eastAsia="sr-Latn-CS"/>
              </w:rPr>
            </w:pPr>
            <w:r w:rsidRPr="00B53D45">
              <w:rPr>
                <w:rFonts w:cs="Arial"/>
                <w:sz w:val="18"/>
                <w:szCs w:val="20"/>
                <w:lang w:val="sr-Latn-CS" w:eastAsia="sr-Latn-CS"/>
              </w:rPr>
              <w:t>Квалитет: HIDО HV68 (ФАМ Крушевац) или одговарајуће</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 xml:space="preserve">1980 </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28.</w:t>
            </w:r>
          </w:p>
        </w:tc>
        <w:tc>
          <w:tcPr>
            <w:tcW w:w="6804" w:type="dxa"/>
            <w:vAlign w:val="center"/>
          </w:tcPr>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 xml:space="preserve">Редукторско уље, минералне основе са додатком EP адитива, категорије ISO L-CKC 68, за дуготрајно подмазивање затворених зупчастих преносника који раде са високим и ударним оптерећењима и при повишеним температурама. </w:t>
            </w:r>
          </w:p>
          <w:p w:rsidR="005D221D" w:rsidRPr="00B53D45" w:rsidRDefault="005D221D" w:rsidP="00B53D45">
            <w:pPr>
              <w:spacing w:before="0"/>
              <w:rPr>
                <w:rFonts w:cs="Arial"/>
                <w:sz w:val="18"/>
                <w:szCs w:val="20"/>
                <w:lang w:val="sr-Cyrl-RS" w:eastAsia="sr-Latn-CS"/>
              </w:rPr>
            </w:pPr>
            <w:r w:rsidRPr="00B53D45">
              <w:rPr>
                <w:rFonts w:cs="Arial"/>
                <w:sz w:val="18"/>
                <w:szCs w:val="20"/>
                <w:lang w:val="sr-Latn-CS" w:eastAsia="sr-Latn-CS"/>
              </w:rPr>
              <w:t>Квалитет: FAMREDOL ULTRA 68 (ФАМ Крушевац) или одговарајуће</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 xml:space="preserve">1800 </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29.</w:t>
            </w:r>
          </w:p>
        </w:tc>
        <w:tc>
          <w:tcPr>
            <w:tcW w:w="6804" w:type="dxa"/>
            <w:vAlign w:val="center"/>
          </w:tcPr>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Уље за ваздушне компресоре од солвет неутралних минералних уља, малог коксног остатка уз додатак безпепелних остатака категорије ISO L–DAB/DAG</w:t>
            </w:r>
          </w:p>
          <w:p w:rsidR="00F72712" w:rsidRPr="00B53D45" w:rsidRDefault="00F72712" w:rsidP="00B53D45">
            <w:pPr>
              <w:spacing w:before="0"/>
              <w:ind w:hanging="2"/>
              <w:rPr>
                <w:rFonts w:cs="Arial"/>
                <w:sz w:val="18"/>
                <w:szCs w:val="20"/>
                <w:lang w:val="sr-Latn-CS" w:eastAsia="sr-Latn-CS"/>
              </w:rPr>
            </w:pPr>
            <w:r w:rsidRPr="00B53D45">
              <w:rPr>
                <w:rFonts w:cs="Arial"/>
                <w:sz w:val="18"/>
                <w:szCs w:val="20"/>
                <w:lang w:val="sr-Latn-CS" w:eastAsia="sr-Latn-CS"/>
              </w:rPr>
              <w:t xml:space="preserve">вискозност на 400C: 100 mm2/s, </w:t>
            </w:r>
          </w:p>
          <w:p w:rsidR="005D221D" w:rsidRPr="00B53D45" w:rsidRDefault="005D221D" w:rsidP="00B53D45">
            <w:pPr>
              <w:spacing w:before="0"/>
              <w:rPr>
                <w:rFonts w:cs="Arial"/>
                <w:sz w:val="18"/>
                <w:szCs w:val="20"/>
                <w:lang w:val="sr-Cyrl-RS" w:eastAsia="sr-Latn-CS"/>
              </w:rPr>
            </w:pPr>
            <w:r w:rsidRPr="00B53D45">
              <w:rPr>
                <w:rFonts w:cs="Arial"/>
                <w:sz w:val="18"/>
                <w:szCs w:val="20"/>
                <w:lang w:val="sr-Latn-CS" w:eastAsia="sr-Latn-CS"/>
              </w:rPr>
              <w:t>FAMKOMPROL V100 (ФАМ Крушевац) или одговарајуће</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 xml:space="preserve">1080 </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30.</w:t>
            </w:r>
          </w:p>
        </w:tc>
        <w:tc>
          <w:tcPr>
            <w:tcW w:w="6804" w:type="dxa"/>
            <w:vAlign w:val="center"/>
          </w:tcPr>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Редукторско уље, минералне основе , категорије ISO L-CKC 220;</w:t>
            </w:r>
          </w:p>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 xml:space="preserve">ISO 12925-1 CKC/CKD; ISO 6743-6 за  подмазивање затворених редукторских преносника, лежаја који раде у условима високих и ударних оптерећења. </w:t>
            </w:r>
          </w:p>
          <w:p w:rsidR="005D221D" w:rsidRPr="00B53D45" w:rsidRDefault="005D221D" w:rsidP="00B53D45">
            <w:pPr>
              <w:spacing w:before="0"/>
              <w:rPr>
                <w:rFonts w:cs="Arial"/>
                <w:sz w:val="18"/>
                <w:szCs w:val="20"/>
                <w:lang w:val="sr-Cyrl-RS" w:eastAsia="sr-Latn-CS"/>
              </w:rPr>
            </w:pPr>
            <w:r w:rsidRPr="00B53D45">
              <w:rPr>
                <w:rFonts w:cs="Arial"/>
                <w:sz w:val="18"/>
                <w:szCs w:val="20"/>
                <w:lang w:val="sr-Latn-CS" w:eastAsia="sr-Latn-CS"/>
              </w:rPr>
              <w:t>FAMREDOL ULTRA 220 (ФАМ Крушевац) или одговарајуће</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 xml:space="preserve">4500 </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31.</w:t>
            </w:r>
          </w:p>
        </w:tc>
        <w:tc>
          <w:tcPr>
            <w:tcW w:w="6804" w:type="dxa"/>
            <w:vAlign w:val="center"/>
          </w:tcPr>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Компресорско уље за подмазивање клипних и ротационих ваздушних компресора са излазном температуром до220°C, категорије ISO L–DAB/DAG, DIN 51506 VD-L</w:t>
            </w:r>
          </w:p>
          <w:p w:rsidR="00F72712" w:rsidRPr="00B53D45" w:rsidRDefault="00F72712" w:rsidP="00B53D45">
            <w:pPr>
              <w:spacing w:before="0"/>
              <w:rPr>
                <w:rFonts w:cs="Arial"/>
                <w:sz w:val="18"/>
                <w:szCs w:val="20"/>
                <w:lang w:val="sr-Latn-CS" w:eastAsia="sr-Latn-CS"/>
              </w:rPr>
            </w:pPr>
            <w:r w:rsidRPr="00B53D45">
              <w:rPr>
                <w:rFonts w:cs="Arial"/>
                <w:sz w:val="18"/>
                <w:szCs w:val="20"/>
                <w:lang w:val="sr-Latn-CS" w:eastAsia="sr-Latn-CS"/>
              </w:rPr>
              <w:t xml:space="preserve">вискозност на 40°C: 220 mm2/s, </w:t>
            </w:r>
          </w:p>
          <w:p w:rsidR="005D221D" w:rsidRPr="00B53D45" w:rsidRDefault="005D221D" w:rsidP="00B53D45">
            <w:pPr>
              <w:spacing w:before="0"/>
              <w:rPr>
                <w:rFonts w:cs="Arial"/>
                <w:sz w:val="18"/>
                <w:szCs w:val="20"/>
                <w:lang w:val="sr-Cyrl-RS" w:eastAsia="sr-Latn-CS"/>
              </w:rPr>
            </w:pPr>
            <w:r w:rsidRPr="00B53D45">
              <w:rPr>
                <w:rFonts w:cs="Arial"/>
                <w:sz w:val="18"/>
                <w:szCs w:val="20"/>
                <w:lang w:val="sr-Latn-CS" w:eastAsia="sr-Latn-CS"/>
              </w:rPr>
              <w:t>Квалитет: NISOTEC KOMPRESOL VDL 220 или одговарајуће</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 xml:space="preserve">720 </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32.</w:t>
            </w:r>
          </w:p>
        </w:tc>
        <w:tc>
          <w:tcPr>
            <w:tcW w:w="6804" w:type="dxa"/>
            <w:vAlign w:val="center"/>
          </w:tcPr>
          <w:p w:rsidR="00F72712" w:rsidRPr="00F72712" w:rsidRDefault="00F72712" w:rsidP="00F72712">
            <w:pPr>
              <w:spacing w:before="0"/>
              <w:rPr>
                <w:rFonts w:cs="Arial"/>
                <w:sz w:val="20"/>
                <w:szCs w:val="20"/>
                <w:lang w:val="sr-Cyrl-RS" w:eastAsia="sr-Latn-CS"/>
              </w:rPr>
            </w:pPr>
            <w:r w:rsidRPr="00F72712">
              <w:rPr>
                <w:rFonts w:eastAsia="Calibri" w:cs="Arial"/>
                <w:sz w:val="20"/>
                <w:szCs w:val="20"/>
                <w:lang w:val="sr-Cyrl-RS" w:eastAsia="ar-SA"/>
              </w:rPr>
              <w:t xml:space="preserve">МИНЕРАЛНО УЉЕ ЗА ХИДРОДИНАМИЧКЕ СПОЈНИЦЕ ТИПА </w:t>
            </w:r>
            <w:r w:rsidRPr="00F72712">
              <w:rPr>
                <w:rFonts w:eastAsia="Calibri" w:cs="Arial"/>
                <w:sz w:val="20"/>
                <w:szCs w:val="20"/>
                <w:lang w:val="sr-Cyrl-RS" w:eastAsia="hr-HR"/>
              </w:rPr>
              <w:t>„</w:t>
            </w:r>
            <w:r w:rsidRPr="00F72712">
              <w:rPr>
                <w:rFonts w:eastAsia="Calibri" w:cs="Arial"/>
                <w:sz w:val="20"/>
                <w:szCs w:val="20"/>
                <w:lang w:val="sr-Latn-RS" w:eastAsia="hr-HR"/>
              </w:rPr>
              <w:t>VOITH“</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1800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33.</w:t>
            </w:r>
          </w:p>
        </w:tc>
        <w:tc>
          <w:tcPr>
            <w:tcW w:w="6804" w:type="dxa"/>
            <w:vAlign w:val="center"/>
          </w:tcPr>
          <w:p w:rsidR="00F72712" w:rsidRPr="00F72712" w:rsidRDefault="00F72712" w:rsidP="00F72712">
            <w:pPr>
              <w:spacing w:before="0"/>
              <w:rPr>
                <w:rFonts w:cs="Arial"/>
                <w:sz w:val="20"/>
                <w:szCs w:val="20"/>
                <w:lang w:val="sr-Cyrl-RS" w:eastAsia="sr-Latn-CS"/>
              </w:rPr>
            </w:pPr>
            <w:r w:rsidRPr="00F72712">
              <w:rPr>
                <w:rFonts w:eastAsia="Calibri" w:cs="Arial"/>
                <w:sz w:val="20"/>
                <w:szCs w:val="20"/>
                <w:lang w:val="sr-Cyrl-RS" w:eastAsia="ar-SA"/>
              </w:rPr>
              <w:t>ХИДРАУЛИЧНО УЉЕ ВИШЕГ ИНДЕКСА ВИСКОЗНОСТИ ГРАДАЦИЈЕ „</w:t>
            </w:r>
            <w:r w:rsidRPr="00F72712">
              <w:rPr>
                <w:rFonts w:eastAsia="Calibri" w:cs="Arial"/>
                <w:sz w:val="20"/>
                <w:szCs w:val="20"/>
                <w:lang w:val="sr-Latn-RS" w:eastAsia="ar-SA"/>
              </w:rPr>
              <w:t>ISO L HV46“</w:t>
            </w:r>
          </w:p>
        </w:tc>
        <w:tc>
          <w:tcPr>
            <w:tcW w:w="709" w:type="dxa"/>
          </w:tcPr>
          <w:p w:rsidR="00F72712" w:rsidRPr="00F72712" w:rsidRDefault="00F72712" w:rsidP="00F72712">
            <w:pPr>
              <w:autoSpaceDE w:val="0"/>
              <w:autoSpaceDN w:val="0"/>
              <w:adjustRightInd w:val="0"/>
              <w:spacing w:before="0"/>
              <w:jc w:val="right"/>
              <w:rPr>
                <w:rFonts w:eastAsia="Calibri" w:cs="Arial"/>
                <w:sz w:val="20"/>
                <w:szCs w:val="24"/>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4"/>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4"/>
                <w:lang w:val="sr-Cyrl-RS" w:eastAsia="sr-Latn-CS"/>
              </w:rPr>
            </w:pPr>
            <w:r w:rsidRPr="00F72712">
              <w:rPr>
                <w:rFonts w:eastAsia="Calibri" w:cs="Arial"/>
                <w:sz w:val="20"/>
                <w:szCs w:val="24"/>
                <w:lang w:val="sr-Cyrl-RS" w:eastAsia="sr-Latn-CS"/>
              </w:rPr>
              <w:t>540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34.</w:t>
            </w:r>
          </w:p>
        </w:tc>
        <w:tc>
          <w:tcPr>
            <w:tcW w:w="6804" w:type="dxa"/>
            <w:vAlign w:val="center"/>
          </w:tcPr>
          <w:p w:rsidR="00F72712" w:rsidRPr="00F72712" w:rsidRDefault="00F72712" w:rsidP="00F72712">
            <w:pPr>
              <w:spacing w:before="0"/>
              <w:rPr>
                <w:rFonts w:cs="Arial"/>
                <w:sz w:val="20"/>
                <w:szCs w:val="20"/>
                <w:lang w:val="sr-Cyrl-RS" w:eastAsia="sr-Latn-CS"/>
              </w:rPr>
            </w:pPr>
            <w:r w:rsidRPr="00F72712">
              <w:rPr>
                <w:rFonts w:eastAsia="Calibri" w:cs="Arial"/>
                <w:sz w:val="20"/>
                <w:szCs w:val="20"/>
                <w:lang w:val="sr-Cyrl-RS" w:eastAsia="ar-SA"/>
              </w:rPr>
              <w:t>ХИДРАУЛИЧНО УЉЕ ВИШЕГ ИНДЕКСА ВИСКОЗНОСТИ ГРАДАЦИЈЕ „</w:t>
            </w:r>
            <w:r w:rsidRPr="00F72712">
              <w:rPr>
                <w:rFonts w:eastAsia="Calibri" w:cs="Arial"/>
                <w:sz w:val="20"/>
                <w:szCs w:val="20"/>
                <w:lang w:val="sr-Latn-RS" w:eastAsia="ar-SA"/>
              </w:rPr>
              <w:t>ISO L HV68“</w:t>
            </w:r>
          </w:p>
        </w:tc>
        <w:tc>
          <w:tcPr>
            <w:tcW w:w="709" w:type="dxa"/>
          </w:tcPr>
          <w:p w:rsidR="00F72712" w:rsidRPr="00F72712" w:rsidRDefault="00F72712" w:rsidP="00F72712">
            <w:pPr>
              <w:autoSpaceDE w:val="0"/>
              <w:autoSpaceDN w:val="0"/>
              <w:adjustRightInd w:val="0"/>
              <w:spacing w:before="0"/>
              <w:jc w:val="right"/>
              <w:rPr>
                <w:rFonts w:eastAsia="Calibri" w:cs="Arial"/>
                <w:sz w:val="20"/>
                <w:szCs w:val="20"/>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0"/>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0"/>
                <w:lang w:val="sr-Cyrl-RS" w:eastAsia="sr-Latn-CS"/>
              </w:rPr>
            </w:pPr>
            <w:r w:rsidRPr="00F72712">
              <w:rPr>
                <w:rFonts w:eastAsia="Calibri" w:cs="Arial"/>
                <w:sz w:val="20"/>
                <w:szCs w:val="20"/>
                <w:lang w:val="sr-Cyrl-RS" w:eastAsia="sr-Latn-CS"/>
              </w:rPr>
              <w:t>540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35.</w:t>
            </w:r>
          </w:p>
        </w:tc>
        <w:tc>
          <w:tcPr>
            <w:tcW w:w="6804" w:type="dxa"/>
            <w:vAlign w:val="center"/>
          </w:tcPr>
          <w:p w:rsidR="00F72712" w:rsidRPr="00F72712" w:rsidRDefault="00F72712" w:rsidP="00F72712">
            <w:pPr>
              <w:spacing w:before="0"/>
              <w:rPr>
                <w:rFonts w:cs="Arial"/>
                <w:sz w:val="20"/>
                <w:szCs w:val="20"/>
                <w:lang w:val="sr-Cyrl-RS" w:eastAsia="sr-Latn-CS"/>
              </w:rPr>
            </w:pPr>
            <w:r w:rsidRPr="00F72712">
              <w:rPr>
                <w:rFonts w:eastAsia="Calibri" w:cs="Arial"/>
                <w:sz w:val="20"/>
                <w:szCs w:val="20"/>
                <w:lang w:val="sr-Cyrl-RS" w:eastAsia="ar-SA"/>
              </w:rPr>
              <w:t>ХИДРАУЛИЧНО УЉЕ ВИШЕГ ИНДЕКСА ВИСКОЗНОСТИ ГРАДАЦИЈЕ „</w:t>
            </w:r>
            <w:r w:rsidRPr="00F72712">
              <w:rPr>
                <w:rFonts w:eastAsia="Calibri" w:cs="Arial"/>
                <w:sz w:val="20"/>
                <w:szCs w:val="20"/>
                <w:lang w:val="sr-Latn-RS" w:eastAsia="ar-SA"/>
              </w:rPr>
              <w:t>ISO L HV</w:t>
            </w:r>
            <w:r w:rsidRPr="00F72712">
              <w:rPr>
                <w:rFonts w:eastAsia="Calibri" w:cs="Arial"/>
                <w:sz w:val="20"/>
                <w:szCs w:val="20"/>
                <w:lang w:val="sr-Cyrl-RS" w:eastAsia="ar-SA"/>
              </w:rPr>
              <w:t>100</w:t>
            </w:r>
            <w:r w:rsidRPr="00F72712">
              <w:rPr>
                <w:rFonts w:eastAsia="Calibri" w:cs="Arial"/>
                <w:sz w:val="20"/>
                <w:szCs w:val="20"/>
                <w:lang w:val="sr-Latn-RS" w:eastAsia="ar-SA"/>
              </w:rPr>
              <w:t>“</w:t>
            </w:r>
          </w:p>
        </w:tc>
        <w:tc>
          <w:tcPr>
            <w:tcW w:w="709" w:type="dxa"/>
          </w:tcPr>
          <w:p w:rsidR="00F72712" w:rsidRPr="00F72712" w:rsidRDefault="00F72712" w:rsidP="00F72712">
            <w:pPr>
              <w:autoSpaceDE w:val="0"/>
              <w:autoSpaceDN w:val="0"/>
              <w:adjustRightInd w:val="0"/>
              <w:spacing w:before="0"/>
              <w:jc w:val="right"/>
              <w:rPr>
                <w:rFonts w:eastAsia="Calibri" w:cs="Arial"/>
                <w:sz w:val="20"/>
                <w:szCs w:val="20"/>
                <w:lang w:val="sr-Cyrl-RS" w:eastAsia="sr-Latn-CS"/>
              </w:rPr>
            </w:pPr>
          </w:p>
          <w:p w:rsidR="00F72712" w:rsidRPr="00F72712" w:rsidRDefault="00F72712" w:rsidP="00F72712">
            <w:pPr>
              <w:autoSpaceDE w:val="0"/>
              <w:autoSpaceDN w:val="0"/>
              <w:adjustRightInd w:val="0"/>
              <w:spacing w:before="0"/>
              <w:jc w:val="right"/>
              <w:rPr>
                <w:rFonts w:eastAsia="Calibri" w:cs="Arial"/>
                <w:b/>
                <w:sz w:val="20"/>
                <w:szCs w:val="20"/>
                <w:lang w:val="sr-Cyrl-RS" w:eastAsia="sr-Latn-CS"/>
              </w:rPr>
            </w:pPr>
            <w:r w:rsidRPr="00F72712">
              <w:rPr>
                <w:rFonts w:eastAsia="Calibri" w:cs="Arial"/>
                <w:sz w:val="20"/>
                <w:szCs w:val="20"/>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0"/>
                <w:lang w:val="sr-Cyrl-RS" w:eastAsia="sr-Latn-CS"/>
              </w:rPr>
            </w:pPr>
            <w:r w:rsidRPr="00F72712">
              <w:rPr>
                <w:rFonts w:eastAsia="Calibri" w:cs="Arial"/>
                <w:sz w:val="20"/>
                <w:szCs w:val="20"/>
                <w:lang w:val="sr-Cyrl-RS" w:eastAsia="sr-Latn-CS"/>
              </w:rPr>
              <w:t>540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t>36.</w:t>
            </w:r>
          </w:p>
        </w:tc>
        <w:tc>
          <w:tcPr>
            <w:tcW w:w="6804" w:type="dxa"/>
            <w:vAlign w:val="center"/>
          </w:tcPr>
          <w:p w:rsidR="00F72712" w:rsidRPr="00F72712" w:rsidRDefault="00F72712" w:rsidP="00F72712">
            <w:pPr>
              <w:spacing w:before="0"/>
              <w:rPr>
                <w:rFonts w:cs="Arial"/>
                <w:sz w:val="20"/>
                <w:szCs w:val="20"/>
                <w:lang w:val="sr-Cyrl-RS" w:eastAsia="sr-Latn-CS"/>
              </w:rPr>
            </w:pPr>
            <w:r w:rsidRPr="00F72712">
              <w:rPr>
                <w:rFonts w:cs="Arial"/>
                <w:sz w:val="20"/>
                <w:szCs w:val="20"/>
                <w:lang w:val="sr-Latn-RS" w:eastAsia="ar-SA"/>
              </w:rPr>
              <w:t>РEДУКTOРСКO У</w:t>
            </w:r>
            <w:r w:rsidRPr="00F72712">
              <w:rPr>
                <w:rFonts w:cs="Arial"/>
                <w:sz w:val="20"/>
                <w:szCs w:val="20"/>
                <w:lang w:val="sr-Cyrl-RS" w:eastAsia="ar-SA"/>
              </w:rPr>
              <w:t>Љ</w:t>
            </w:r>
            <w:r w:rsidRPr="00F72712">
              <w:rPr>
                <w:rFonts w:cs="Arial"/>
                <w:sz w:val="20"/>
                <w:szCs w:val="20"/>
                <w:lang w:val="sr-Latn-RS" w:eastAsia="ar-SA"/>
              </w:rPr>
              <w:t xml:space="preserve">E СA ДOДATКOM EП AДИTИВA ЗA ИНДУСTРИJСКE ПРEНOСНИКE У  OБЛAСTИ TEMПEРATУРA OД -15°C </w:t>
            </w:r>
            <w:r w:rsidRPr="00F72712">
              <w:rPr>
                <w:rFonts w:cs="Arial"/>
                <w:sz w:val="20"/>
                <w:szCs w:val="20"/>
                <w:lang w:val="sr-Cyrl-RS" w:eastAsia="ar-SA"/>
              </w:rPr>
              <w:t>Д</w:t>
            </w:r>
            <w:r w:rsidRPr="00F72712">
              <w:rPr>
                <w:rFonts w:cs="Arial"/>
                <w:sz w:val="20"/>
                <w:szCs w:val="20"/>
                <w:lang w:val="sr-Latn-RS" w:eastAsia="ar-SA"/>
              </w:rPr>
              <w:t xml:space="preserve">O 100°C ; ISO L-CKC </w:t>
            </w:r>
            <w:r w:rsidRPr="00F72712">
              <w:rPr>
                <w:rFonts w:cs="Arial"/>
                <w:sz w:val="20"/>
                <w:szCs w:val="20"/>
                <w:lang w:val="sr-Cyrl-CS" w:eastAsia="ar-SA"/>
              </w:rPr>
              <w:t>100</w:t>
            </w:r>
            <w:r w:rsidRPr="00F72712">
              <w:rPr>
                <w:rFonts w:cs="Arial"/>
                <w:sz w:val="20"/>
                <w:szCs w:val="20"/>
                <w:lang w:val="sr-Latn-RS" w:eastAsia="ar-SA"/>
              </w:rPr>
              <w:t xml:space="preserve"> ; ISO 12925-1</w:t>
            </w:r>
          </w:p>
        </w:tc>
        <w:tc>
          <w:tcPr>
            <w:tcW w:w="709" w:type="dxa"/>
          </w:tcPr>
          <w:p w:rsidR="00F72712" w:rsidRPr="00F72712" w:rsidRDefault="00F72712" w:rsidP="00F72712">
            <w:pPr>
              <w:autoSpaceDE w:val="0"/>
              <w:autoSpaceDN w:val="0"/>
              <w:adjustRightInd w:val="0"/>
              <w:spacing w:before="0"/>
              <w:jc w:val="right"/>
              <w:rPr>
                <w:rFonts w:eastAsia="Calibri" w:cs="Arial"/>
                <w:sz w:val="20"/>
                <w:szCs w:val="20"/>
                <w:lang w:val="sr-Cyrl-RS" w:eastAsia="sr-Latn-CS"/>
              </w:rPr>
            </w:pPr>
            <w:r w:rsidRPr="00F72712">
              <w:rPr>
                <w:rFonts w:eastAsia="Calibri" w:cs="Arial"/>
                <w:sz w:val="20"/>
                <w:szCs w:val="20"/>
                <w:lang w:val="sr-Cyrl-RS" w:eastAsia="sr-Latn-CS"/>
              </w:rPr>
              <w:t>кг</w:t>
            </w:r>
          </w:p>
        </w:tc>
        <w:tc>
          <w:tcPr>
            <w:tcW w:w="708" w:type="dxa"/>
            <w:vAlign w:val="center"/>
          </w:tcPr>
          <w:p w:rsidR="00F72712" w:rsidRPr="0066212E" w:rsidRDefault="0066212E" w:rsidP="00F72712">
            <w:pPr>
              <w:spacing w:before="0"/>
              <w:jc w:val="right"/>
              <w:rPr>
                <w:rFonts w:eastAsia="Calibri" w:cs="Arial"/>
                <w:sz w:val="20"/>
                <w:szCs w:val="20"/>
                <w:lang w:eastAsia="sr-Latn-CS"/>
              </w:rPr>
            </w:pPr>
            <w:r>
              <w:rPr>
                <w:rFonts w:eastAsia="Calibri" w:cs="Arial"/>
                <w:sz w:val="20"/>
                <w:szCs w:val="20"/>
                <w:lang w:eastAsia="sr-Latn-CS"/>
              </w:rPr>
              <w:t>900</w:t>
            </w:r>
          </w:p>
        </w:tc>
      </w:tr>
      <w:tr w:rsidR="00F72712" w:rsidRPr="00F72712" w:rsidTr="00F72712">
        <w:tc>
          <w:tcPr>
            <w:tcW w:w="959" w:type="dxa"/>
          </w:tcPr>
          <w:p w:rsidR="00F72712" w:rsidRPr="00F72712" w:rsidRDefault="00F72712" w:rsidP="00F72712">
            <w:pPr>
              <w:autoSpaceDE w:val="0"/>
              <w:autoSpaceDN w:val="0"/>
              <w:adjustRightInd w:val="0"/>
              <w:spacing w:before="0"/>
              <w:rPr>
                <w:rFonts w:eastAsia="Calibri" w:cs="Arial"/>
                <w:b/>
                <w:sz w:val="20"/>
                <w:szCs w:val="20"/>
                <w:lang w:val="sr-Cyrl-RS" w:eastAsia="sr-Latn-CS"/>
              </w:rPr>
            </w:pPr>
            <w:r w:rsidRPr="00F72712">
              <w:rPr>
                <w:rFonts w:eastAsia="Calibri" w:cs="Arial"/>
                <w:b/>
                <w:sz w:val="20"/>
                <w:szCs w:val="20"/>
                <w:lang w:val="sr-Cyrl-RS" w:eastAsia="sr-Latn-CS"/>
              </w:rPr>
              <w:lastRenderedPageBreak/>
              <w:t>37.</w:t>
            </w:r>
          </w:p>
        </w:tc>
        <w:tc>
          <w:tcPr>
            <w:tcW w:w="6804" w:type="dxa"/>
            <w:vAlign w:val="center"/>
          </w:tcPr>
          <w:p w:rsidR="00F72712" w:rsidRPr="00F72712" w:rsidRDefault="00F72712" w:rsidP="00F72712">
            <w:pPr>
              <w:spacing w:before="0"/>
              <w:rPr>
                <w:rFonts w:cs="Arial"/>
                <w:sz w:val="20"/>
                <w:szCs w:val="20"/>
                <w:lang w:val="sr-Cyrl-RS" w:eastAsia="sr-Latn-CS"/>
              </w:rPr>
            </w:pPr>
            <w:r w:rsidRPr="00F72712">
              <w:rPr>
                <w:rFonts w:cs="Arial"/>
                <w:sz w:val="20"/>
                <w:szCs w:val="20"/>
                <w:lang w:val="sr-Latn-RS" w:eastAsia="ar-SA"/>
              </w:rPr>
              <w:t>РEДУКTOРСКO У</w:t>
            </w:r>
            <w:r w:rsidRPr="00F72712">
              <w:rPr>
                <w:rFonts w:cs="Arial"/>
                <w:sz w:val="20"/>
                <w:szCs w:val="20"/>
                <w:lang w:val="sr-Cyrl-RS" w:eastAsia="ar-SA"/>
              </w:rPr>
              <w:t>Љ</w:t>
            </w:r>
            <w:r w:rsidRPr="00F72712">
              <w:rPr>
                <w:rFonts w:cs="Arial"/>
                <w:sz w:val="20"/>
                <w:szCs w:val="20"/>
                <w:lang w:val="sr-Latn-RS" w:eastAsia="ar-SA"/>
              </w:rPr>
              <w:t xml:space="preserve">E СA ДOДATКOM EП AДИTИВA ЗA ИНДУСTРИJСКE ПРEНOСНИКE У  OБЛAСTИ TEMПEРATУРA OД -15°C </w:t>
            </w:r>
            <w:r w:rsidRPr="00F72712">
              <w:rPr>
                <w:rFonts w:cs="Arial"/>
                <w:sz w:val="20"/>
                <w:szCs w:val="20"/>
                <w:lang w:val="sr-Cyrl-RS" w:eastAsia="ar-SA"/>
              </w:rPr>
              <w:t>Д</w:t>
            </w:r>
            <w:r w:rsidRPr="00F72712">
              <w:rPr>
                <w:rFonts w:cs="Arial"/>
                <w:sz w:val="20"/>
                <w:szCs w:val="20"/>
                <w:lang w:val="sr-Latn-RS" w:eastAsia="ar-SA"/>
              </w:rPr>
              <w:t xml:space="preserve">O 100°C ; ISO L-CKC </w:t>
            </w:r>
            <w:r w:rsidRPr="00F72712">
              <w:rPr>
                <w:rFonts w:cs="Arial"/>
                <w:sz w:val="20"/>
                <w:szCs w:val="20"/>
                <w:lang w:val="sr-Cyrl-RS" w:eastAsia="ar-SA"/>
              </w:rPr>
              <w:t>220</w:t>
            </w:r>
            <w:r w:rsidRPr="00F72712">
              <w:rPr>
                <w:rFonts w:cs="Arial"/>
                <w:sz w:val="20"/>
                <w:szCs w:val="20"/>
                <w:lang w:val="sr-Latn-RS" w:eastAsia="ar-SA"/>
              </w:rPr>
              <w:t xml:space="preserve"> ; ISO 12925-1</w:t>
            </w:r>
          </w:p>
        </w:tc>
        <w:tc>
          <w:tcPr>
            <w:tcW w:w="709" w:type="dxa"/>
          </w:tcPr>
          <w:p w:rsidR="00F72712" w:rsidRPr="00F72712" w:rsidRDefault="00F72712" w:rsidP="00F72712">
            <w:pPr>
              <w:autoSpaceDE w:val="0"/>
              <w:autoSpaceDN w:val="0"/>
              <w:adjustRightInd w:val="0"/>
              <w:spacing w:before="0"/>
              <w:jc w:val="right"/>
              <w:rPr>
                <w:rFonts w:eastAsia="Calibri" w:cs="Arial"/>
                <w:sz w:val="20"/>
                <w:szCs w:val="20"/>
                <w:lang w:val="sr-Cyrl-RS" w:eastAsia="sr-Latn-CS"/>
              </w:rPr>
            </w:pPr>
            <w:r w:rsidRPr="00F72712">
              <w:rPr>
                <w:rFonts w:eastAsia="Calibri" w:cs="Arial"/>
                <w:sz w:val="20"/>
                <w:szCs w:val="20"/>
                <w:lang w:val="sr-Cyrl-RS" w:eastAsia="sr-Latn-CS"/>
              </w:rPr>
              <w:t>кг</w:t>
            </w:r>
          </w:p>
        </w:tc>
        <w:tc>
          <w:tcPr>
            <w:tcW w:w="708" w:type="dxa"/>
            <w:vAlign w:val="center"/>
          </w:tcPr>
          <w:p w:rsidR="00F72712" w:rsidRPr="00F72712" w:rsidRDefault="00F72712" w:rsidP="00F72712">
            <w:pPr>
              <w:spacing w:before="0"/>
              <w:jc w:val="right"/>
              <w:rPr>
                <w:rFonts w:eastAsia="Calibri" w:cs="Arial"/>
                <w:sz w:val="20"/>
                <w:szCs w:val="20"/>
                <w:lang w:val="sr-Cyrl-RS" w:eastAsia="sr-Latn-CS"/>
              </w:rPr>
            </w:pPr>
            <w:r w:rsidRPr="00F72712">
              <w:rPr>
                <w:rFonts w:eastAsia="Calibri" w:cs="Arial"/>
                <w:sz w:val="20"/>
                <w:szCs w:val="20"/>
                <w:lang w:val="sr-Cyrl-RS" w:eastAsia="sr-Latn-CS"/>
              </w:rPr>
              <w:t>540</w:t>
            </w:r>
          </w:p>
        </w:tc>
      </w:tr>
    </w:tbl>
    <w:p w:rsidR="00700634" w:rsidRDefault="00C478EA" w:rsidP="00914931">
      <w:pPr>
        <w:rPr>
          <w:rFonts w:eastAsia="Arial" w:cs="Arial"/>
          <w:b/>
          <w:color w:val="000000"/>
          <w:szCs w:val="20"/>
          <w:lang w:val="sr-Cyrl-RS" w:eastAsia="sr-Latn-RS"/>
        </w:rPr>
      </w:pPr>
      <w:r>
        <w:rPr>
          <w:rFonts w:eastAsia="Arial" w:cs="Arial"/>
          <w:b/>
          <w:color w:val="000000"/>
          <w:szCs w:val="20"/>
          <w:lang w:val="sr-Cyrl-RS" w:eastAsia="sr-Latn-RS"/>
        </w:rPr>
        <w:br w:type="textWrapping" w:clear="all"/>
      </w:r>
    </w:p>
    <w:p w:rsidR="00700634" w:rsidRDefault="00C478EA" w:rsidP="00914931">
      <w:pPr>
        <w:rPr>
          <w:rFonts w:eastAsia="Arial" w:cs="Arial"/>
          <w:b/>
          <w:color w:val="000000"/>
          <w:szCs w:val="20"/>
          <w:lang w:val="sr-Cyrl-RS" w:eastAsia="sr-Latn-RS"/>
        </w:rPr>
      </w:pPr>
      <w:r w:rsidRPr="00C478EA">
        <w:rPr>
          <w:rFonts w:eastAsia="Arial" w:cs="Arial"/>
          <w:b/>
          <w:color w:val="000000"/>
          <w:szCs w:val="20"/>
          <w:highlight w:val="yellow"/>
          <w:lang w:val="sr-Latn-RS" w:eastAsia="sr-Latn-RS"/>
        </w:rPr>
        <w:t>Партија 6. Компресорска уља за посебне намене</w:t>
      </w:r>
    </w:p>
    <w:p w:rsidR="00C478EA" w:rsidRDefault="00C478EA" w:rsidP="00914931">
      <w:pPr>
        <w:rPr>
          <w:rFonts w:eastAsia="Arial" w:cs="Arial"/>
          <w:b/>
          <w:color w:val="000000"/>
          <w:szCs w:val="20"/>
          <w:lang w:val="sr-Cyrl-RS" w:eastAsia="sr-Latn-RS"/>
        </w:rPr>
      </w:pPr>
    </w:p>
    <w:tbl>
      <w:tblPr>
        <w:tblStyle w:val="TableGrid"/>
        <w:tblW w:w="0" w:type="auto"/>
        <w:tblLook w:val="04A0" w:firstRow="1" w:lastRow="0" w:firstColumn="1" w:lastColumn="0" w:noHBand="0" w:noVBand="1"/>
      </w:tblPr>
      <w:tblGrid>
        <w:gridCol w:w="959"/>
        <w:gridCol w:w="3663"/>
        <w:gridCol w:w="1156"/>
        <w:gridCol w:w="1843"/>
      </w:tblGrid>
      <w:tr w:rsidR="00C478EA" w:rsidTr="00B63CC8">
        <w:tc>
          <w:tcPr>
            <w:tcW w:w="959" w:type="dxa"/>
          </w:tcPr>
          <w:p w:rsidR="00C478EA" w:rsidRPr="00E274F9" w:rsidRDefault="00C478EA" w:rsidP="00B63CC8">
            <w:r w:rsidRPr="00E274F9">
              <w:t>Р. бр.</w:t>
            </w:r>
          </w:p>
        </w:tc>
        <w:tc>
          <w:tcPr>
            <w:tcW w:w="3663" w:type="dxa"/>
          </w:tcPr>
          <w:p w:rsidR="00C478EA" w:rsidRPr="00E274F9" w:rsidRDefault="00C478EA" w:rsidP="00B63CC8">
            <w:r w:rsidRPr="00E274F9">
              <w:t>Предмет набавке добара</w:t>
            </w:r>
          </w:p>
        </w:tc>
        <w:tc>
          <w:tcPr>
            <w:tcW w:w="1156" w:type="dxa"/>
          </w:tcPr>
          <w:p w:rsidR="00C478EA" w:rsidRPr="00E274F9" w:rsidRDefault="00C478EA" w:rsidP="00B63CC8">
            <w:r w:rsidRPr="00E274F9">
              <w:t>Јед.</w:t>
            </w:r>
          </w:p>
        </w:tc>
        <w:tc>
          <w:tcPr>
            <w:tcW w:w="1843" w:type="dxa"/>
          </w:tcPr>
          <w:p w:rsidR="00C478EA" w:rsidRPr="00393FF2" w:rsidRDefault="00C478EA" w:rsidP="00B63CC8">
            <w:pPr>
              <w:rPr>
                <w:lang w:val="sr-Cyrl-RS"/>
              </w:rPr>
            </w:pPr>
            <w:r>
              <w:rPr>
                <w:lang w:val="sr-Cyrl-RS"/>
              </w:rPr>
              <w:t>Кол.</w:t>
            </w:r>
          </w:p>
        </w:tc>
      </w:tr>
      <w:tr w:rsidR="00C478EA" w:rsidTr="00B63CC8">
        <w:tc>
          <w:tcPr>
            <w:tcW w:w="959"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w:t>
            </w:r>
          </w:p>
        </w:tc>
        <w:tc>
          <w:tcPr>
            <w:tcW w:w="3663"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sidRPr="00C6165E">
              <w:rPr>
                <w:rFonts w:ascii="Arial" w:hAnsi="Arial" w:cs="Arial"/>
                <w:lang w:val="sr-Cyrl-RS"/>
              </w:rPr>
              <w:t xml:space="preserve">УЉЕ ЗА КОМПРЕСОРЕ МИНЕРАЛНЕ ОСНОВЕ КОМПАТИБИЛНО СА </w:t>
            </w:r>
            <w:r w:rsidRPr="00C6165E">
              <w:rPr>
                <w:rFonts w:ascii="Arial" w:hAnsi="Arial" w:cs="Arial"/>
              </w:rPr>
              <w:t>GA</w:t>
            </w:r>
            <w:r w:rsidRPr="00C6165E">
              <w:rPr>
                <w:rFonts w:ascii="Arial" w:hAnsi="Arial" w:cs="Arial"/>
                <w:lang w:val="sr-Cyrl-RS"/>
              </w:rPr>
              <w:t>-</w:t>
            </w:r>
            <w:r w:rsidRPr="00C6165E">
              <w:rPr>
                <w:rFonts w:ascii="Arial" w:hAnsi="Arial" w:cs="Arial"/>
              </w:rPr>
              <w:t>GX</w:t>
            </w:r>
            <w:r w:rsidRPr="00C6165E">
              <w:rPr>
                <w:rFonts w:ascii="Arial" w:hAnsi="Arial" w:cs="Arial"/>
                <w:lang w:val="sr-Cyrl-RS"/>
              </w:rPr>
              <w:t xml:space="preserve"> КОМПРЕСОРИМА</w:t>
            </w:r>
          </w:p>
          <w:p w:rsidR="00C478EA" w:rsidRP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p>
        </w:tc>
        <w:tc>
          <w:tcPr>
            <w:tcW w:w="1156" w:type="dxa"/>
          </w:tcPr>
          <w:p w:rsidR="00C478EA" w:rsidRPr="00513C40"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лит</w:t>
            </w:r>
          </w:p>
        </w:tc>
        <w:tc>
          <w:tcPr>
            <w:tcW w:w="1843"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300</w:t>
            </w:r>
          </w:p>
        </w:tc>
      </w:tr>
      <w:tr w:rsidR="00C478EA" w:rsidTr="00B63CC8">
        <w:tc>
          <w:tcPr>
            <w:tcW w:w="959"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2.</w:t>
            </w:r>
          </w:p>
        </w:tc>
        <w:tc>
          <w:tcPr>
            <w:tcW w:w="3663"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sidRPr="00C6165E">
              <w:rPr>
                <w:rFonts w:ascii="Arial" w:hAnsi="Arial" w:cs="Arial"/>
                <w:lang w:val="sr-Cyrl-RS"/>
              </w:rPr>
              <w:t xml:space="preserve">УЉЕ ЗА КОМПРЕСОРЕ МИНЕРАЛНЕ ОСНОВЕ КОМПАТИБИЛНО СА </w:t>
            </w:r>
            <w:r w:rsidRPr="00C6165E">
              <w:rPr>
                <w:rFonts w:ascii="Arial" w:hAnsi="Arial" w:cs="Arial"/>
              </w:rPr>
              <w:t>GA</w:t>
            </w:r>
            <w:r w:rsidRPr="00C6165E">
              <w:rPr>
                <w:rFonts w:ascii="Arial" w:hAnsi="Arial" w:cs="Arial"/>
                <w:lang w:val="sr-Cyrl-RS"/>
              </w:rPr>
              <w:t>-</w:t>
            </w:r>
            <w:r w:rsidRPr="00C6165E">
              <w:rPr>
                <w:rFonts w:ascii="Arial" w:hAnsi="Arial" w:cs="Arial"/>
              </w:rPr>
              <w:t>GX</w:t>
            </w:r>
            <w:r w:rsidRPr="00C6165E">
              <w:rPr>
                <w:rFonts w:ascii="Arial" w:hAnsi="Arial" w:cs="Arial"/>
                <w:lang w:val="sr-Cyrl-RS"/>
              </w:rPr>
              <w:t xml:space="preserve"> КОМПРЕСОРИМА</w:t>
            </w:r>
          </w:p>
          <w:p w:rsidR="00C478EA" w:rsidRP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p>
        </w:tc>
        <w:tc>
          <w:tcPr>
            <w:tcW w:w="1156"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Latn-RS"/>
              </w:rPr>
            </w:pPr>
            <w:r>
              <w:rPr>
                <w:rFonts w:ascii="Arial" w:hAnsi="Arial" w:cs="Arial"/>
                <w:b/>
                <w:lang w:val="sr-Cyrl-RS"/>
              </w:rPr>
              <w:t>лит</w:t>
            </w:r>
          </w:p>
        </w:tc>
        <w:tc>
          <w:tcPr>
            <w:tcW w:w="1843"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400</w:t>
            </w:r>
          </w:p>
        </w:tc>
      </w:tr>
      <w:tr w:rsidR="00C478EA" w:rsidTr="00B63CC8">
        <w:tc>
          <w:tcPr>
            <w:tcW w:w="959"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3.</w:t>
            </w:r>
          </w:p>
        </w:tc>
        <w:tc>
          <w:tcPr>
            <w:tcW w:w="3663"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sidRPr="00C478EA">
              <w:rPr>
                <w:rFonts w:ascii="Arial" w:hAnsi="Arial" w:cs="Arial"/>
                <w:lang w:val="sr-Cyrl-RS"/>
              </w:rPr>
              <w:t>УЉЕ ЗА КОМПРЕСОРЕ</w:t>
            </w:r>
            <w:r w:rsidRPr="00C478EA">
              <w:rPr>
                <w:rFonts w:ascii="Arial" w:hAnsi="Arial" w:cs="Arial"/>
                <w:b/>
                <w:lang w:val="sr-Cyrl-RS"/>
              </w:rPr>
              <w:t xml:space="preserve"> </w:t>
            </w:r>
            <w:r w:rsidRPr="00C478EA">
              <w:rPr>
                <w:rFonts w:ascii="Arial" w:hAnsi="Arial" w:cs="Arial"/>
                <w:lang w:val="sr-Cyrl-RS"/>
              </w:rPr>
              <w:t xml:space="preserve">МИНЕРАЛНЕ ОСНОВЕ КОМПАТИБИЛНО СА </w:t>
            </w:r>
            <w:r w:rsidRPr="00C478EA">
              <w:rPr>
                <w:rFonts w:ascii="Arial" w:hAnsi="Arial" w:cs="Arial"/>
              </w:rPr>
              <w:t xml:space="preserve">ZR, ZT, ZA, ZE </w:t>
            </w:r>
            <w:r w:rsidRPr="00C478EA">
              <w:rPr>
                <w:rFonts w:ascii="Arial" w:hAnsi="Arial" w:cs="Arial"/>
                <w:lang w:val="sr-Cyrl-RS"/>
              </w:rPr>
              <w:t>КОМПРЕСОРИМА</w:t>
            </w:r>
          </w:p>
        </w:tc>
        <w:tc>
          <w:tcPr>
            <w:tcW w:w="1156"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лит</w:t>
            </w:r>
          </w:p>
        </w:tc>
        <w:tc>
          <w:tcPr>
            <w:tcW w:w="1843" w:type="dxa"/>
          </w:tcPr>
          <w:p w:rsidR="00C478EA" w:rsidRDefault="00C478EA" w:rsidP="00B63C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800</w:t>
            </w:r>
          </w:p>
        </w:tc>
      </w:tr>
    </w:tbl>
    <w:p w:rsidR="00C478EA" w:rsidRDefault="00C478EA" w:rsidP="00914931">
      <w:pPr>
        <w:rPr>
          <w:rFonts w:eastAsia="Arial" w:cs="Arial"/>
          <w:b/>
          <w:color w:val="000000"/>
          <w:szCs w:val="20"/>
          <w:lang w:val="sr-Cyrl-RS" w:eastAsia="sr-Latn-RS"/>
        </w:rPr>
      </w:pPr>
    </w:p>
    <w:p w:rsidR="00C478EA" w:rsidRPr="00914FC5" w:rsidRDefault="003567C9" w:rsidP="00914931">
      <w:pPr>
        <w:rPr>
          <w:rFonts w:eastAsia="Arial" w:cs="Arial"/>
          <w:b/>
          <w:color w:val="000000"/>
          <w:szCs w:val="20"/>
          <w:lang w:val="sr-Cyrl-RS" w:eastAsia="sr-Latn-RS"/>
        </w:rPr>
      </w:pPr>
      <w:r w:rsidRPr="00914FC5">
        <w:rPr>
          <w:rFonts w:eastAsia="Arial" w:cs="Arial"/>
          <w:b/>
          <w:color w:val="000000"/>
          <w:szCs w:val="20"/>
          <w:highlight w:val="yellow"/>
          <w:lang w:val="sr-Latn-RS" w:eastAsia="sr-Latn-RS"/>
        </w:rPr>
        <w:t>Партија 7. Циркулационо уље</w:t>
      </w:r>
      <w:r w:rsidRPr="00914FC5">
        <w:rPr>
          <w:rFonts w:eastAsia="Arial" w:cs="Arial"/>
          <w:b/>
          <w:color w:val="000000"/>
          <w:szCs w:val="20"/>
          <w:lang w:val="sr-Latn-RS" w:eastAsia="sr-Latn-RS"/>
        </w:rPr>
        <w:t xml:space="preserve"> </w:t>
      </w:r>
    </w:p>
    <w:tbl>
      <w:tblPr>
        <w:tblStyle w:val="TableGrid"/>
        <w:tblW w:w="0" w:type="auto"/>
        <w:tblLook w:val="04A0" w:firstRow="1" w:lastRow="0" w:firstColumn="1" w:lastColumn="0" w:noHBand="0" w:noVBand="1"/>
      </w:tblPr>
      <w:tblGrid>
        <w:gridCol w:w="959"/>
        <w:gridCol w:w="3663"/>
        <w:gridCol w:w="1156"/>
        <w:gridCol w:w="1843"/>
      </w:tblGrid>
      <w:tr w:rsidR="003567C9" w:rsidTr="00BC310E">
        <w:tc>
          <w:tcPr>
            <w:tcW w:w="959" w:type="dxa"/>
          </w:tcPr>
          <w:p w:rsidR="003567C9" w:rsidRPr="00E274F9" w:rsidRDefault="003567C9" w:rsidP="00BC310E">
            <w:r w:rsidRPr="00E274F9">
              <w:t>Р. бр.</w:t>
            </w:r>
          </w:p>
        </w:tc>
        <w:tc>
          <w:tcPr>
            <w:tcW w:w="3663" w:type="dxa"/>
          </w:tcPr>
          <w:p w:rsidR="003567C9" w:rsidRPr="00E274F9" w:rsidRDefault="003567C9" w:rsidP="00BC310E">
            <w:r w:rsidRPr="00E274F9">
              <w:t>Предмет набавке добара</w:t>
            </w:r>
          </w:p>
        </w:tc>
        <w:tc>
          <w:tcPr>
            <w:tcW w:w="1156" w:type="dxa"/>
          </w:tcPr>
          <w:p w:rsidR="003567C9" w:rsidRPr="00E274F9" w:rsidRDefault="003567C9" w:rsidP="00BC310E">
            <w:r w:rsidRPr="00E274F9">
              <w:t>Јед.</w:t>
            </w:r>
          </w:p>
        </w:tc>
        <w:tc>
          <w:tcPr>
            <w:tcW w:w="1843" w:type="dxa"/>
          </w:tcPr>
          <w:p w:rsidR="003567C9" w:rsidRPr="00393FF2" w:rsidRDefault="003567C9" w:rsidP="00BC310E">
            <w:pPr>
              <w:rPr>
                <w:lang w:val="sr-Cyrl-RS"/>
              </w:rPr>
            </w:pPr>
            <w:r>
              <w:rPr>
                <w:lang w:val="sr-Cyrl-RS"/>
              </w:rPr>
              <w:t>Кол.</w:t>
            </w:r>
          </w:p>
        </w:tc>
      </w:tr>
      <w:tr w:rsidR="003567C9" w:rsidTr="00BC310E">
        <w:tc>
          <w:tcPr>
            <w:tcW w:w="959" w:type="dxa"/>
          </w:tcPr>
          <w:p w:rsidR="003567C9" w:rsidRDefault="003567C9" w:rsidP="00BC310E">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w:t>
            </w:r>
          </w:p>
        </w:tc>
        <w:tc>
          <w:tcPr>
            <w:tcW w:w="3663" w:type="dxa"/>
          </w:tcPr>
          <w:p w:rsidR="003567C9" w:rsidRPr="00C478EA" w:rsidRDefault="003567C9" w:rsidP="00BC310E">
            <w:pPr>
              <w:pStyle w:val="ListParagraph"/>
              <w:autoSpaceDE w:val="0"/>
              <w:autoSpaceDN w:val="0"/>
              <w:adjustRightInd w:val="0"/>
              <w:spacing w:before="0" w:after="0" w:line="240" w:lineRule="auto"/>
              <w:ind w:left="0"/>
              <w:contextualSpacing w:val="0"/>
              <w:rPr>
                <w:rFonts w:ascii="Arial" w:hAnsi="Arial" w:cs="Arial"/>
                <w:b/>
                <w:lang w:val="sr-Cyrl-RS"/>
              </w:rPr>
            </w:pPr>
            <w:r w:rsidRPr="00C6165E">
              <w:rPr>
                <w:rFonts w:ascii="Arial" w:hAnsi="Arial" w:cs="Arial"/>
              </w:rPr>
              <w:t xml:space="preserve">Shell Morlina S2 B 150 </w:t>
            </w:r>
            <w:r w:rsidRPr="00C6165E">
              <w:rPr>
                <w:rFonts w:ascii="Arial" w:hAnsi="Arial" w:cs="Arial"/>
                <w:lang w:val="sr-Cyrl-RS"/>
              </w:rPr>
              <w:t>или одговарајуће</w:t>
            </w:r>
            <w:r w:rsidRPr="00C478EA">
              <w:rPr>
                <w:rFonts w:ascii="Arial" w:hAnsi="Arial" w:cs="Arial"/>
                <w:b/>
                <w:lang w:val="sr-Cyrl-RS"/>
              </w:rPr>
              <w:t xml:space="preserve"> </w:t>
            </w:r>
          </w:p>
        </w:tc>
        <w:tc>
          <w:tcPr>
            <w:tcW w:w="1156" w:type="dxa"/>
          </w:tcPr>
          <w:p w:rsidR="003567C9" w:rsidRPr="00513C40" w:rsidRDefault="003567C9" w:rsidP="00BC310E">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лит</w:t>
            </w:r>
          </w:p>
        </w:tc>
        <w:tc>
          <w:tcPr>
            <w:tcW w:w="1843" w:type="dxa"/>
          </w:tcPr>
          <w:p w:rsidR="003567C9" w:rsidRDefault="003567C9" w:rsidP="00BC310E">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418</w:t>
            </w:r>
          </w:p>
        </w:tc>
      </w:tr>
    </w:tbl>
    <w:p w:rsidR="00C478EA" w:rsidRDefault="00C478EA" w:rsidP="00914931">
      <w:pPr>
        <w:rPr>
          <w:rFonts w:eastAsia="Arial" w:cs="Arial"/>
          <w:b/>
          <w:color w:val="000000"/>
          <w:szCs w:val="20"/>
          <w:lang w:val="sr-Cyrl-RS" w:eastAsia="sr-Latn-RS"/>
        </w:rPr>
      </w:pPr>
    </w:p>
    <w:p w:rsidR="00C478EA" w:rsidRPr="00914FC5" w:rsidRDefault="00914FC5" w:rsidP="00914931">
      <w:pPr>
        <w:rPr>
          <w:rFonts w:eastAsia="Arial" w:cs="Arial"/>
          <w:b/>
          <w:color w:val="000000"/>
          <w:szCs w:val="20"/>
          <w:lang w:val="sr-Cyrl-RS" w:eastAsia="sr-Latn-RS"/>
        </w:rPr>
      </w:pPr>
      <w:r w:rsidRPr="00914FC5">
        <w:rPr>
          <w:rFonts w:eastAsia="Arial" w:cs="Arial"/>
          <w:b/>
          <w:color w:val="000000"/>
          <w:szCs w:val="20"/>
          <w:highlight w:val="yellow"/>
          <w:lang w:val="sr-Latn-RS" w:eastAsia="sr-Latn-RS"/>
        </w:rPr>
        <w:t>Партија 8. Уља за посебне намене</w:t>
      </w:r>
    </w:p>
    <w:tbl>
      <w:tblPr>
        <w:tblStyle w:val="TableGrid"/>
        <w:tblW w:w="0" w:type="auto"/>
        <w:tblLook w:val="04A0" w:firstRow="1" w:lastRow="0" w:firstColumn="1" w:lastColumn="0" w:noHBand="0" w:noVBand="1"/>
      </w:tblPr>
      <w:tblGrid>
        <w:gridCol w:w="959"/>
        <w:gridCol w:w="3663"/>
        <w:gridCol w:w="1156"/>
        <w:gridCol w:w="1843"/>
      </w:tblGrid>
      <w:tr w:rsidR="00914FC5" w:rsidTr="00BC310E">
        <w:tc>
          <w:tcPr>
            <w:tcW w:w="959" w:type="dxa"/>
          </w:tcPr>
          <w:p w:rsidR="00914FC5" w:rsidRPr="00E274F9" w:rsidRDefault="00914FC5" w:rsidP="00BC310E">
            <w:r w:rsidRPr="00E274F9">
              <w:t>Р. бр.</w:t>
            </w:r>
          </w:p>
        </w:tc>
        <w:tc>
          <w:tcPr>
            <w:tcW w:w="3663" w:type="dxa"/>
          </w:tcPr>
          <w:p w:rsidR="00914FC5" w:rsidRPr="00E274F9" w:rsidRDefault="00914FC5" w:rsidP="00BC310E">
            <w:r w:rsidRPr="00E274F9">
              <w:t>Предмет набавке добара</w:t>
            </w:r>
          </w:p>
        </w:tc>
        <w:tc>
          <w:tcPr>
            <w:tcW w:w="1156" w:type="dxa"/>
          </w:tcPr>
          <w:p w:rsidR="00914FC5" w:rsidRPr="00E274F9" w:rsidRDefault="00914FC5" w:rsidP="00BC310E">
            <w:r w:rsidRPr="00E274F9">
              <w:t>Јед.</w:t>
            </w:r>
          </w:p>
        </w:tc>
        <w:tc>
          <w:tcPr>
            <w:tcW w:w="1843" w:type="dxa"/>
          </w:tcPr>
          <w:p w:rsidR="00914FC5" w:rsidRPr="00393FF2" w:rsidRDefault="00914FC5" w:rsidP="00BC310E">
            <w:pPr>
              <w:rPr>
                <w:lang w:val="sr-Cyrl-RS"/>
              </w:rPr>
            </w:pPr>
            <w:r>
              <w:rPr>
                <w:lang w:val="sr-Cyrl-RS"/>
              </w:rPr>
              <w:t>Кол.</w:t>
            </w:r>
          </w:p>
        </w:tc>
      </w:tr>
      <w:tr w:rsidR="00914FC5" w:rsidTr="00BC310E">
        <w:tc>
          <w:tcPr>
            <w:tcW w:w="959" w:type="dxa"/>
          </w:tcPr>
          <w:p w:rsidR="00914FC5" w:rsidRDefault="00914FC5" w:rsidP="00BC310E">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w:t>
            </w:r>
          </w:p>
        </w:tc>
        <w:tc>
          <w:tcPr>
            <w:tcW w:w="3663" w:type="dxa"/>
          </w:tcPr>
          <w:p w:rsidR="00914FC5" w:rsidRPr="00914FC5" w:rsidRDefault="00914FC5" w:rsidP="00914FC5">
            <w:pPr>
              <w:tabs>
                <w:tab w:val="left" w:pos="450"/>
              </w:tabs>
              <w:suppressAutoHyphens/>
              <w:spacing w:before="0" w:after="200" w:line="276" w:lineRule="auto"/>
              <w:contextualSpacing/>
              <w:jc w:val="left"/>
              <w:rPr>
                <w:rFonts w:eastAsia="Calibri" w:cs="Arial"/>
                <w:lang w:val="sr-Cyrl-RS"/>
              </w:rPr>
            </w:pPr>
            <w:r w:rsidRPr="00914FC5">
              <w:rPr>
                <w:rFonts w:eastAsia="Calibri" w:cs="Arial"/>
                <w:lang w:val="sr-Cyrl-RS"/>
              </w:rPr>
              <w:t xml:space="preserve">УЉЕ </w:t>
            </w:r>
            <w:r w:rsidRPr="00914FC5">
              <w:rPr>
                <w:rFonts w:eastAsia="Calibri" w:cs="Arial"/>
              </w:rPr>
              <w:t xml:space="preserve">MOBIL RARUS 427 </w:t>
            </w:r>
            <w:r w:rsidRPr="00914FC5">
              <w:rPr>
                <w:rFonts w:eastAsia="Calibri" w:cs="Arial"/>
                <w:lang w:val="sr-Cyrl-RS"/>
              </w:rPr>
              <w:t>или одговарајуће</w:t>
            </w:r>
          </w:p>
        </w:tc>
        <w:tc>
          <w:tcPr>
            <w:tcW w:w="1156" w:type="dxa"/>
          </w:tcPr>
          <w:p w:rsidR="00914FC5" w:rsidRPr="00914FC5" w:rsidRDefault="00914FC5" w:rsidP="00BC310E">
            <w:pPr>
              <w:pStyle w:val="ListParagraph"/>
              <w:autoSpaceDE w:val="0"/>
              <w:autoSpaceDN w:val="0"/>
              <w:adjustRightInd w:val="0"/>
              <w:spacing w:before="0" w:after="0" w:line="240" w:lineRule="auto"/>
              <w:ind w:left="0"/>
              <w:contextualSpacing w:val="0"/>
              <w:rPr>
                <w:rFonts w:ascii="Arial" w:hAnsi="Arial" w:cs="Arial"/>
                <w:lang w:val="sr-Cyrl-RS"/>
              </w:rPr>
            </w:pPr>
            <w:r w:rsidRPr="00914FC5">
              <w:rPr>
                <w:rFonts w:ascii="Arial" w:hAnsi="Arial" w:cs="Arial"/>
                <w:lang w:val="sr-Cyrl-RS"/>
              </w:rPr>
              <w:t>лит</w:t>
            </w:r>
          </w:p>
        </w:tc>
        <w:tc>
          <w:tcPr>
            <w:tcW w:w="1843" w:type="dxa"/>
          </w:tcPr>
          <w:p w:rsidR="00914FC5" w:rsidRPr="00914FC5" w:rsidRDefault="00914FC5" w:rsidP="00BC310E">
            <w:pPr>
              <w:pStyle w:val="ListParagraph"/>
              <w:autoSpaceDE w:val="0"/>
              <w:autoSpaceDN w:val="0"/>
              <w:adjustRightInd w:val="0"/>
              <w:spacing w:before="0" w:after="0" w:line="240" w:lineRule="auto"/>
              <w:ind w:left="0"/>
              <w:contextualSpacing w:val="0"/>
              <w:rPr>
                <w:rFonts w:ascii="Arial" w:hAnsi="Arial" w:cs="Arial"/>
                <w:lang w:val="sr-Cyrl-RS"/>
              </w:rPr>
            </w:pPr>
            <w:r w:rsidRPr="00914FC5">
              <w:rPr>
                <w:rFonts w:ascii="Arial" w:hAnsi="Arial" w:cs="Arial"/>
                <w:lang w:val="sr-Cyrl-RS"/>
              </w:rPr>
              <w:t>180</w:t>
            </w:r>
          </w:p>
        </w:tc>
      </w:tr>
      <w:tr w:rsidR="00914FC5" w:rsidTr="00BC310E">
        <w:tc>
          <w:tcPr>
            <w:tcW w:w="959" w:type="dxa"/>
          </w:tcPr>
          <w:p w:rsidR="00914FC5" w:rsidRDefault="00914FC5" w:rsidP="00BC310E">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2.</w:t>
            </w:r>
          </w:p>
        </w:tc>
        <w:tc>
          <w:tcPr>
            <w:tcW w:w="3663" w:type="dxa"/>
          </w:tcPr>
          <w:p w:rsidR="00914FC5" w:rsidRPr="00914FC5" w:rsidRDefault="00914FC5" w:rsidP="00914FC5">
            <w:pPr>
              <w:tabs>
                <w:tab w:val="left" w:pos="450"/>
              </w:tabs>
              <w:suppressAutoHyphens/>
              <w:spacing w:before="0" w:after="200" w:line="276" w:lineRule="auto"/>
              <w:contextualSpacing/>
              <w:jc w:val="left"/>
              <w:rPr>
                <w:rFonts w:eastAsia="Calibri" w:cs="Arial"/>
                <w:lang w:val="sr-Cyrl-RS"/>
              </w:rPr>
            </w:pPr>
            <w:r w:rsidRPr="00914FC5">
              <w:rPr>
                <w:rFonts w:eastAsia="Calibri" w:cs="Arial"/>
                <w:lang w:val="sr-Cyrl-RS"/>
              </w:rPr>
              <w:t>Уљe за индустријске редукторе (зупчасте преноснике) „Mobilgear 600 XP220“ или одговарајуће;</w:t>
            </w:r>
          </w:p>
        </w:tc>
        <w:tc>
          <w:tcPr>
            <w:tcW w:w="1156" w:type="dxa"/>
          </w:tcPr>
          <w:p w:rsidR="00914FC5" w:rsidRPr="00914FC5" w:rsidRDefault="00914FC5" w:rsidP="00BC310E">
            <w:pPr>
              <w:rPr>
                <w:lang w:val="sr-Cyrl-RS"/>
              </w:rPr>
            </w:pPr>
            <w:r>
              <w:rPr>
                <w:lang w:val="sr-Cyrl-RS"/>
              </w:rPr>
              <w:t>кг</w:t>
            </w:r>
          </w:p>
        </w:tc>
        <w:tc>
          <w:tcPr>
            <w:tcW w:w="1843" w:type="dxa"/>
          </w:tcPr>
          <w:p w:rsidR="00914FC5" w:rsidRDefault="00914FC5" w:rsidP="00BC310E">
            <w:r w:rsidRPr="00B84853">
              <w:t>180</w:t>
            </w:r>
          </w:p>
        </w:tc>
      </w:tr>
    </w:tbl>
    <w:p w:rsidR="00700634" w:rsidRPr="00700634" w:rsidRDefault="00700634" w:rsidP="00914931">
      <w:pPr>
        <w:rPr>
          <w:b/>
          <w:lang w:val="sr-Cyrl-RS" w:eastAsia="ar-SA"/>
        </w:rPr>
      </w:pP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p>
    <w:p w:rsidR="008C1DF5" w:rsidRDefault="00B011AC" w:rsidP="004037A9">
      <w:pPr>
        <w:rPr>
          <w:b/>
          <w:highlight w:val="yellow"/>
          <w:lang w:val="sr-Cyrl-RS" w:eastAsia="ar-SA"/>
        </w:rPr>
      </w:pPr>
      <w:r>
        <w:rPr>
          <w:b/>
          <w:highlight w:val="yellow"/>
          <w:lang w:val="sr-Cyrl-RS" w:eastAsia="ar-SA"/>
        </w:rPr>
        <w:t>ПАРТИЈА 1:</w:t>
      </w:r>
    </w:p>
    <w:p w:rsidR="000A2C88" w:rsidRDefault="004037A9" w:rsidP="004037A9">
      <w:pPr>
        <w:rPr>
          <w:rFonts w:eastAsiaTheme="minorEastAsia" w:cs="Arial"/>
          <w:lang w:val="sr-Cyrl-RS" w:eastAsia="zh-CN"/>
        </w:rPr>
      </w:pPr>
      <w:r w:rsidRPr="00237411">
        <w:rPr>
          <w:b/>
          <w:highlight w:val="yellow"/>
          <w:lang w:val="sr-Cyrl-RS" w:eastAsia="ar-SA"/>
        </w:rPr>
        <w:t xml:space="preserve">Понуђено </w:t>
      </w:r>
      <w:r w:rsidR="00237411" w:rsidRPr="00237411">
        <w:rPr>
          <w:b/>
          <w:highlight w:val="yellow"/>
          <w:lang w:val="sr-Cyrl-RS" w:eastAsia="ar-SA"/>
        </w:rPr>
        <w:t xml:space="preserve">одговарајуће </w:t>
      </w:r>
      <w:r w:rsidRPr="00237411">
        <w:rPr>
          <w:b/>
          <w:highlight w:val="yellow"/>
          <w:lang w:val="sr-Cyrl-RS" w:eastAsia="ar-SA"/>
        </w:rPr>
        <w:t xml:space="preserve">уље треба да </w:t>
      </w:r>
      <w:r w:rsidR="000A2C88" w:rsidRPr="00237411">
        <w:rPr>
          <w:b/>
          <w:highlight w:val="yellow"/>
          <w:lang w:val="sr-Cyrl-RS" w:eastAsia="ar-SA"/>
        </w:rPr>
        <w:t xml:space="preserve">испуњава следеће </w:t>
      </w:r>
      <w:r w:rsidR="008C1DF5" w:rsidRPr="00B5577E">
        <w:rPr>
          <w:rFonts w:eastAsiaTheme="minorEastAsia" w:cs="Arial"/>
          <w:lang w:val="sr-Cyrl-RS" w:eastAsia="zh-CN"/>
        </w:rPr>
        <w:t>спецификације и одобрења што понуђач доказује достављањем техничких информација о производу</w:t>
      </w:r>
      <w:r w:rsidR="00E437B5">
        <w:rPr>
          <w:rFonts w:eastAsiaTheme="minorEastAsia" w:cs="Arial"/>
          <w:lang w:val="sr-Cyrl-RS" w:eastAsia="zh-CN"/>
        </w:rPr>
        <w:t xml:space="preserve"> (технички лист, извод из каталога...)</w:t>
      </w:r>
      <w:r w:rsidR="008C1DF5" w:rsidRPr="00B5577E">
        <w:rPr>
          <w:rFonts w:eastAsiaTheme="minorEastAsia" w:cs="Arial"/>
          <w:lang w:val="sr-Cyrl-RS" w:eastAsia="zh-CN"/>
        </w:rPr>
        <w:t xml:space="preserve"> како би се проверила усаглашеност са захтеваним техничким карактеристикама.:</w:t>
      </w:r>
    </w:p>
    <w:p w:rsidR="00D7360B" w:rsidRDefault="00D7360B" w:rsidP="004037A9">
      <w:pPr>
        <w:rPr>
          <w:rFonts w:eastAsiaTheme="minorEastAsia" w:cs="Arial"/>
          <w:lang w:val="sr-Latn-RS" w:eastAsia="zh-CN"/>
        </w:rPr>
      </w:pPr>
    </w:p>
    <w:p w:rsidR="0015596F" w:rsidRDefault="0015596F" w:rsidP="004037A9">
      <w:pPr>
        <w:rPr>
          <w:rFonts w:eastAsiaTheme="minorEastAsia" w:cs="Arial"/>
          <w:lang w:val="sr-Cyrl-RS" w:eastAsia="zh-CN"/>
        </w:rPr>
      </w:pPr>
    </w:p>
    <w:p w:rsidR="009924F5" w:rsidRDefault="009924F5" w:rsidP="004037A9">
      <w:pPr>
        <w:rPr>
          <w:rFonts w:eastAsiaTheme="minorEastAsia" w:cs="Arial"/>
          <w:lang w:val="sr-Cyrl-RS" w:eastAsia="zh-CN"/>
        </w:rPr>
      </w:pPr>
    </w:p>
    <w:p w:rsidR="00AB636F" w:rsidRPr="00AB636F" w:rsidRDefault="00AB636F" w:rsidP="004037A9">
      <w:pPr>
        <w:rPr>
          <w:rFonts w:eastAsiaTheme="minorEastAsia" w:cs="Arial"/>
          <w:lang w:val="sr-Cyrl-RS" w:eastAsia="zh-CN"/>
        </w:rPr>
      </w:pPr>
      <w:r>
        <w:rPr>
          <w:rFonts w:eastAsiaTheme="minorEastAsia" w:cs="Arial"/>
          <w:lang w:val="sr-Cyrl-RS" w:eastAsia="zh-CN"/>
        </w:rPr>
        <w:lastRenderedPageBreak/>
        <w:t>ТАБЕЛА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418"/>
        <w:gridCol w:w="1276"/>
        <w:gridCol w:w="236"/>
        <w:gridCol w:w="47"/>
      </w:tblGrid>
      <w:tr w:rsidR="001742BF" w:rsidRPr="00602DE7" w:rsidTr="00CA3F36">
        <w:trPr>
          <w:trHeight w:val="435"/>
        </w:trPr>
        <w:tc>
          <w:tcPr>
            <w:tcW w:w="9322" w:type="dxa"/>
            <w:gridSpan w:val="6"/>
            <w:tcBorders>
              <w:top w:val="single" w:sz="12" w:space="0" w:color="auto"/>
              <w:left w:val="single" w:sz="12" w:space="0" w:color="auto"/>
              <w:bottom w:val="single" w:sz="4" w:space="0" w:color="auto"/>
              <w:right w:val="single" w:sz="12" w:space="0" w:color="auto"/>
            </w:tcBorders>
            <w:vAlign w:val="center"/>
            <w:hideMark/>
          </w:tcPr>
          <w:p w:rsidR="001742BF" w:rsidRPr="00237411" w:rsidRDefault="001742BF" w:rsidP="00C4174C">
            <w:pPr>
              <w:tabs>
                <w:tab w:val="center" w:pos="4680"/>
                <w:tab w:val="right" w:pos="9360"/>
              </w:tabs>
              <w:spacing w:line="276" w:lineRule="auto"/>
              <w:rPr>
                <w:rFonts w:eastAsia="Calibri" w:cs="Arial"/>
                <w:b/>
                <w:noProof/>
                <w:lang w:val="sr-Cyrl-RS"/>
              </w:rPr>
            </w:pPr>
            <w:r w:rsidRPr="00602DE7">
              <w:rPr>
                <w:rFonts w:eastAsia="Calibri" w:cs="Arial"/>
                <w:b/>
                <w:noProof/>
              </w:rPr>
              <w:t>Карактеристике уља</w:t>
            </w:r>
            <w:r>
              <w:rPr>
                <w:rFonts w:eastAsia="Calibri" w:cs="Arial"/>
                <w:b/>
                <w:noProof/>
                <w:lang w:val="sr-Cyrl-RS"/>
              </w:rPr>
              <w:t xml:space="preserve"> и вредности по којима ће се ценити да ли је понуђено уље одговарајућ</w:t>
            </w:r>
            <w:r w:rsidR="001A5DAA">
              <w:rPr>
                <w:rFonts w:eastAsia="Calibri" w:cs="Arial"/>
                <w:b/>
                <w:noProof/>
                <w:lang w:val="sr-Cyrl-RS"/>
              </w:rPr>
              <w:t xml:space="preserve">е захтеваном ( за ставке 1,2,3, </w:t>
            </w:r>
            <w:r w:rsidR="00C4174C">
              <w:rPr>
                <w:rFonts w:eastAsia="Calibri" w:cs="Arial"/>
                <w:b/>
                <w:noProof/>
                <w:lang w:val="sr-Cyrl-RS"/>
              </w:rPr>
              <w:t>4</w:t>
            </w:r>
            <w:r w:rsidR="001A5DAA">
              <w:rPr>
                <w:rFonts w:eastAsia="Calibri" w:cs="Arial"/>
                <w:b/>
                <w:noProof/>
                <w:lang w:val="sr-Latn-RS"/>
              </w:rPr>
              <w:t>,</w:t>
            </w:r>
            <w:r>
              <w:rPr>
                <w:rFonts w:eastAsia="Calibri" w:cs="Arial"/>
                <w:b/>
                <w:noProof/>
                <w:lang w:val="sr-Cyrl-RS"/>
              </w:rPr>
              <w:t xml:space="preserve"> </w:t>
            </w:r>
            <w:r w:rsidR="00C4174C">
              <w:rPr>
                <w:rFonts w:eastAsia="Calibri" w:cs="Arial"/>
                <w:b/>
                <w:noProof/>
                <w:lang w:val="sr-Cyrl-RS"/>
              </w:rPr>
              <w:t>5</w:t>
            </w:r>
            <w:r w:rsidR="001A5DAA">
              <w:rPr>
                <w:rFonts w:eastAsia="Calibri" w:cs="Arial"/>
                <w:b/>
                <w:noProof/>
                <w:lang w:val="sr-Latn-RS"/>
              </w:rPr>
              <w:t xml:space="preserve"> </w:t>
            </w:r>
            <w:r w:rsidR="001A5DAA">
              <w:rPr>
                <w:rFonts w:eastAsia="Calibri" w:cs="Arial"/>
                <w:b/>
                <w:noProof/>
                <w:lang w:val="sr-Cyrl-RS"/>
              </w:rPr>
              <w:t xml:space="preserve">и </w:t>
            </w:r>
            <w:r w:rsidR="00C4174C">
              <w:rPr>
                <w:rFonts w:eastAsia="Calibri" w:cs="Arial"/>
                <w:b/>
                <w:noProof/>
                <w:lang w:val="sr-Cyrl-RS"/>
              </w:rPr>
              <w:t>9</w:t>
            </w:r>
            <w:r>
              <w:rPr>
                <w:rFonts w:eastAsia="Calibri" w:cs="Arial"/>
                <w:b/>
                <w:noProof/>
                <w:lang w:val="sr-Cyrl-RS"/>
              </w:rPr>
              <w:t>)</w:t>
            </w:r>
          </w:p>
        </w:tc>
      </w:tr>
      <w:tr w:rsidR="001742BF" w:rsidRPr="00602DE7" w:rsidTr="00CA3F36">
        <w:trPr>
          <w:gridAfter w:val="1"/>
          <w:wAfter w:w="47" w:type="dxa"/>
        </w:trPr>
        <w:tc>
          <w:tcPr>
            <w:tcW w:w="5070" w:type="dxa"/>
            <w:tcBorders>
              <w:top w:val="single" w:sz="12" w:space="0" w:color="auto"/>
              <w:left w:val="single" w:sz="12" w:space="0" w:color="auto"/>
              <w:bottom w:val="single" w:sz="12" w:space="0" w:color="auto"/>
              <w:right w:val="single" w:sz="12" w:space="0" w:color="auto"/>
            </w:tcBorders>
            <w:vAlign w:val="center"/>
            <w:hideMark/>
          </w:tcPr>
          <w:p w:rsidR="001742BF" w:rsidRPr="00602DE7" w:rsidRDefault="001742BF" w:rsidP="00E809CF">
            <w:pPr>
              <w:tabs>
                <w:tab w:val="center" w:pos="4680"/>
                <w:tab w:val="right" w:pos="9360"/>
              </w:tabs>
              <w:spacing w:line="276" w:lineRule="auto"/>
              <w:rPr>
                <w:rFonts w:eastAsia="Calibri" w:cs="Arial"/>
                <w:noProof/>
              </w:rPr>
            </w:pPr>
            <w:r w:rsidRPr="00602DE7">
              <w:rPr>
                <w:rFonts w:eastAsia="Calibri" w:cs="Arial"/>
                <w:noProof/>
              </w:rPr>
              <w:t xml:space="preserve">Ознака </w:t>
            </w:r>
            <w:r w:rsidRPr="00602DE7">
              <w:rPr>
                <w:rFonts w:eastAsia="Calibri" w:cs="Arial"/>
                <w:b/>
                <w:noProof/>
                <w:lang w:val="sr-Latn-CS"/>
              </w:rPr>
              <w:t xml:space="preserve">Mobil DTE </w:t>
            </w:r>
            <w:r w:rsidRPr="00602DE7">
              <w:rPr>
                <w:rFonts w:eastAsia="Calibri" w:cs="Arial"/>
                <w:noProof/>
              </w:rPr>
              <w:t>уља:</w:t>
            </w:r>
          </w:p>
        </w:tc>
        <w:tc>
          <w:tcPr>
            <w:tcW w:w="1275" w:type="dxa"/>
            <w:tcBorders>
              <w:top w:val="single" w:sz="12" w:space="0" w:color="auto"/>
              <w:left w:val="single" w:sz="12" w:space="0" w:color="auto"/>
              <w:bottom w:val="single" w:sz="12" w:space="0" w:color="auto"/>
              <w:right w:val="single" w:sz="4" w:space="0" w:color="auto"/>
            </w:tcBorders>
            <w:vAlign w:val="center"/>
            <w:hideMark/>
          </w:tcPr>
          <w:p w:rsidR="001742BF" w:rsidRPr="00602DE7" w:rsidRDefault="001742BF" w:rsidP="00E809CF">
            <w:pPr>
              <w:tabs>
                <w:tab w:val="center" w:pos="4680"/>
                <w:tab w:val="right" w:pos="9360"/>
              </w:tabs>
              <w:spacing w:line="276" w:lineRule="auto"/>
              <w:jc w:val="center"/>
              <w:rPr>
                <w:rFonts w:eastAsia="Calibri" w:cs="Arial"/>
                <w:b/>
                <w:noProof/>
              </w:rPr>
            </w:pPr>
            <w:r w:rsidRPr="00602DE7">
              <w:rPr>
                <w:rFonts w:eastAsia="Calibri" w:cs="Arial"/>
                <w:b/>
                <w:noProof/>
              </w:rPr>
              <w:t>24</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1742BF" w:rsidRPr="00602DE7" w:rsidRDefault="001742BF" w:rsidP="00E809CF">
            <w:pPr>
              <w:tabs>
                <w:tab w:val="center" w:pos="4680"/>
                <w:tab w:val="right" w:pos="9360"/>
              </w:tabs>
              <w:spacing w:line="276" w:lineRule="auto"/>
              <w:ind w:left="-108" w:right="-108"/>
              <w:jc w:val="center"/>
              <w:rPr>
                <w:rFonts w:eastAsia="Calibri" w:cs="Arial"/>
                <w:b/>
                <w:noProof/>
              </w:rPr>
            </w:pPr>
            <w:r w:rsidRPr="00602DE7">
              <w:rPr>
                <w:rFonts w:eastAsia="Calibri" w:cs="Arial"/>
                <w:b/>
                <w:noProof/>
              </w:rPr>
              <w:t>Light</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1742BF" w:rsidRPr="00602DE7" w:rsidRDefault="001742BF" w:rsidP="00E809CF">
            <w:pPr>
              <w:tabs>
                <w:tab w:val="center" w:pos="4680"/>
                <w:tab w:val="right" w:pos="9360"/>
              </w:tabs>
              <w:spacing w:line="276" w:lineRule="auto"/>
              <w:ind w:left="-108" w:right="-108"/>
              <w:jc w:val="center"/>
              <w:rPr>
                <w:rFonts w:eastAsia="Calibri" w:cs="Arial"/>
                <w:b/>
                <w:noProof/>
              </w:rPr>
            </w:pPr>
            <w:r w:rsidRPr="00602DE7">
              <w:rPr>
                <w:rFonts w:eastAsia="Calibri" w:cs="Arial"/>
                <w:b/>
                <w:noProof/>
              </w:rPr>
              <w:t>Medium</w:t>
            </w:r>
          </w:p>
        </w:tc>
        <w:tc>
          <w:tcPr>
            <w:tcW w:w="236" w:type="dxa"/>
            <w:tcBorders>
              <w:top w:val="single" w:sz="12" w:space="0" w:color="auto"/>
              <w:left w:val="single" w:sz="4" w:space="0" w:color="auto"/>
              <w:bottom w:val="single" w:sz="12" w:space="0" w:color="auto"/>
              <w:right w:val="single" w:sz="12" w:space="0" w:color="auto"/>
            </w:tcBorders>
            <w:vAlign w:val="center"/>
            <w:hideMark/>
          </w:tcPr>
          <w:p w:rsidR="001742BF" w:rsidRPr="00602DE7" w:rsidRDefault="001742BF" w:rsidP="00E809CF">
            <w:pPr>
              <w:tabs>
                <w:tab w:val="center" w:pos="4680"/>
                <w:tab w:val="right" w:pos="9360"/>
              </w:tabs>
              <w:spacing w:line="276" w:lineRule="auto"/>
              <w:ind w:left="-108" w:right="-116"/>
              <w:jc w:val="center"/>
              <w:rPr>
                <w:rFonts w:eastAsia="Calibri" w:cs="Arial"/>
                <w:b/>
                <w:noProof/>
              </w:rPr>
            </w:pPr>
          </w:p>
        </w:tc>
      </w:tr>
      <w:tr w:rsidR="001742BF" w:rsidRPr="00602DE7" w:rsidTr="00CA3F36">
        <w:trPr>
          <w:gridAfter w:val="1"/>
          <w:wAfter w:w="47" w:type="dxa"/>
          <w:trHeight w:val="394"/>
        </w:trPr>
        <w:tc>
          <w:tcPr>
            <w:tcW w:w="5070" w:type="dxa"/>
            <w:tcBorders>
              <w:top w:val="single" w:sz="12" w:space="0" w:color="auto"/>
              <w:left w:val="single" w:sz="12" w:space="0" w:color="auto"/>
              <w:bottom w:val="single" w:sz="4" w:space="0" w:color="auto"/>
              <w:right w:val="single" w:sz="12" w:space="0" w:color="auto"/>
            </w:tcBorders>
            <w:vAlign w:val="center"/>
            <w:hideMark/>
          </w:tcPr>
          <w:p w:rsidR="001742BF" w:rsidRPr="00602DE7" w:rsidRDefault="001742BF" w:rsidP="00E809CF">
            <w:pPr>
              <w:tabs>
                <w:tab w:val="center" w:pos="4680"/>
                <w:tab w:val="right" w:pos="9360"/>
              </w:tabs>
              <w:spacing w:line="276" w:lineRule="auto"/>
              <w:rPr>
                <w:rFonts w:eastAsia="Calibri" w:cs="Arial"/>
                <w:noProof/>
              </w:rPr>
            </w:pPr>
            <w:r w:rsidRPr="00602DE7">
              <w:rPr>
                <w:rFonts w:eastAsia="Calibri" w:cs="Arial"/>
                <w:noProof/>
              </w:rPr>
              <w:t>Градација вискозности</w:t>
            </w:r>
          </w:p>
        </w:tc>
        <w:tc>
          <w:tcPr>
            <w:tcW w:w="1275" w:type="dxa"/>
            <w:tcBorders>
              <w:top w:val="single" w:sz="12" w:space="0" w:color="auto"/>
              <w:left w:val="single" w:sz="12" w:space="0" w:color="auto"/>
              <w:bottom w:val="single" w:sz="4" w:space="0" w:color="auto"/>
              <w:right w:val="single" w:sz="4" w:space="0" w:color="auto"/>
            </w:tcBorders>
            <w:vAlign w:val="center"/>
            <w:hideMark/>
          </w:tcPr>
          <w:p w:rsidR="001742BF" w:rsidRPr="00602DE7" w:rsidRDefault="001742BF" w:rsidP="00E809CF">
            <w:pPr>
              <w:tabs>
                <w:tab w:val="center" w:pos="4680"/>
                <w:tab w:val="right" w:pos="9360"/>
              </w:tabs>
              <w:spacing w:line="276" w:lineRule="auto"/>
              <w:jc w:val="center"/>
              <w:rPr>
                <w:rFonts w:eastAsia="Calibri" w:cs="Arial"/>
                <w:noProof/>
              </w:rPr>
            </w:pPr>
            <w:r w:rsidRPr="00602DE7">
              <w:rPr>
                <w:rFonts w:eastAsia="Calibri" w:cs="Arial"/>
                <w:noProof/>
              </w:rPr>
              <w:t>32</w:t>
            </w:r>
          </w:p>
        </w:tc>
        <w:tc>
          <w:tcPr>
            <w:tcW w:w="1418" w:type="dxa"/>
            <w:tcBorders>
              <w:top w:val="single" w:sz="12" w:space="0" w:color="auto"/>
              <w:left w:val="single" w:sz="4" w:space="0" w:color="auto"/>
              <w:bottom w:val="single" w:sz="4" w:space="0" w:color="auto"/>
              <w:right w:val="single" w:sz="4" w:space="0" w:color="auto"/>
            </w:tcBorders>
            <w:vAlign w:val="center"/>
            <w:hideMark/>
          </w:tcPr>
          <w:p w:rsidR="001742BF" w:rsidRPr="00602DE7" w:rsidRDefault="001742BF" w:rsidP="00E809CF">
            <w:pPr>
              <w:tabs>
                <w:tab w:val="center" w:pos="4680"/>
                <w:tab w:val="right" w:pos="9360"/>
              </w:tabs>
              <w:spacing w:line="276" w:lineRule="auto"/>
              <w:jc w:val="center"/>
              <w:rPr>
                <w:rFonts w:eastAsia="Calibri" w:cs="Arial"/>
                <w:noProof/>
              </w:rPr>
            </w:pPr>
            <w:r w:rsidRPr="00602DE7">
              <w:rPr>
                <w:rFonts w:eastAsia="Calibri" w:cs="Arial"/>
                <w:noProof/>
              </w:rPr>
              <w:t>32</w:t>
            </w:r>
          </w:p>
        </w:tc>
        <w:tc>
          <w:tcPr>
            <w:tcW w:w="1276" w:type="dxa"/>
            <w:tcBorders>
              <w:top w:val="single" w:sz="12" w:space="0" w:color="auto"/>
              <w:left w:val="single" w:sz="4" w:space="0" w:color="auto"/>
              <w:bottom w:val="single" w:sz="4" w:space="0" w:color="auto"/>
              <w:right w:val="single" w:sz="4" w:space="0" w:color="auto"/>
            </w:tcBorders>
            <w:vAlign w:val="center"/>
            <w:hideMark/>
          </w:tcPr>
          <w:p w:rsidR="001742BF" w:rsidRPr="00602DE7" w:rsidRDefault="001742BF" w:rsidP="00E809CF">
            <w:pPr>
              <w:tabs>
                <w:tab w:val="center" w:pos="4680"/>
                <w:tab w:val="right" w:pos="9360"/>
              </w:tabs>
              <w:spacing w:line="276" w:lineRule="auto"/>
              <w:jc w:val="center"/>
              <w:rPr>
                <w:rFonts w:eastAsia="Calibri" w:cs="Arial"/>
                <w:noProof/>
              </w:rPr>
            </w:pPr>
            <w:r w:rsidRPr="00602DE7">
              <w:rPr>
                <w:rFonts w:eastAsia="Calibri" w:cs="Arial"/>
                <w:noProof/>
              </w:rPr>
              <w:t>46</w:t>
            </w:r>
          </w:p>
        </w:tc>
        <w:tc>
          <w:tcPr>
            <w:tcW w:w="236" w:type="dxa"/>
            <w:tcBorders>
              <w:top w:val="single" w:sz="12" w:space="0" w:color="auto"/>
              <w:left w:val="single" w:sz="4" w:space="0" w:color="auto"/>
              <w:bottom w:val="single" w:sz="4" w:space="0" w:color="auto"/>
              <w:right w:val="single" w:sz="12" w:space="0" w:color="auto"/>
            </w:tcBorders>
            <w:vAlign w:val="center"/>
            <w:hideMark/>
          </w:tcPr>
          <w:p w:rsidR="001742BF" w:rsidRPr="00602DE7"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Pr>
        <w:tc>
          <w:tcPr>
            <w:tcW w:w="5070" w:type="dxa"/>
            <w:tcBorders>
              <w:top w:val="single" w:sz="4" w:space="0" w:color="auto"/>
              <w:left w:val="single" w:sz="12" w:space="0" w:color="auto"/>
              <w:bottom w:val="nil"/>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 xml:space="preserve">Кинематичка вискозност по, ASTM D 445 на: </w:t>
            </w:r>
          </w:p>
        </w:tc>
        <w:tc>
          <w:tcPr>
            <w:tcW w:w="1275" w:type="dxa"/>
            <w:tcBorders>
              <w:top w:val="single" w:sz="4" w:space="0" w:color="auto"/>
              <w:left w:val="single" w:sz="12"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1418" w:type="dxa"/>
            <w:tcBorders>
              <w:top w:val="single" w:sz="4" w:space="0" w:color="auto"/>
              <w:left w:val="single" w:sz="4"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1276" w:type="dxa"/>
            <w:tcBorders>
              <w:top w:val="single" w:sz="4" w:space="0" w:color="auto"/>
              <w:left w:val="single" w:sz="4"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236" w:type="dxa"/>
            <w:tcBorders>
              <w:top w:val="single" w:sz="4" w:space="0" w:color="auto"/>
              <w:left w:val="single" w:sz="4" w:space="0" w:color="auto"/>
              <w:bottom w:val="nil"/>
              <w:right w:val="single" w:sz="12"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Pr>
        <w:tc>
          <w:tcPr>
            <w:tcW w:w="5070" w:type="dxa"/>
            <w:tcBorders>
              <w:top w:val="nil"/>
              <w:left w:val="single" w:sz="12" w:space="0" w:color="auto"/>
              <w:bottom w:val="nil"/>
              <w:right w:val="single" w:sz="12" w:space="0" w:color="auto"/>
            </w:tcBorders>
            <w:vAlign w:val="center"/>
            <w:hideMark/>
          </w:tcPr>
          <w:p w:rsidR="001742BF" w:rsidRPr="001742BF" w:rsidRDefault="001742BF" w:rsidP="009719DA">
            <w:pPr>
              <w:numPr>
                <w:ilvl w:val="0"/>
                <w:numId w:val="25"/>
              </w:numPr>
              <w:spacing w:before="0" w:after="200" w:line="276" w:lineRule="auto"/>
              <w:contextualSpacing/>
              <w:jc w:val="left"/>
              <w:rPr>
                <w:rFonts w:eastAsia="Calibri" w:cs="Arial"/>
                <w:noProof/>
              </w:rPr>
            </w:pPr>
            <w:r w:rsidRPr="001742BF">
              <w:rPr>
                <w:rFonts w:eastAsia="Calibri" w:cs="Arial"/>
                <w:noProof/>
              </w:rPr>
              <w:t>cSt на 40°C</w:t>
            </w:r>
          </w:p>
        </w:tc>
        <w:tc>
          <w:tcPr>
            <w:tcW w:w="1275" w:type="dxa"/>
            <w:tcBorders>
              <w:top w:val="nil"/>
              <w:left w:val="single" w:sz="12" w:space="0" w:color="auto"/>
              <w:bottom w:val="nil"/>
              <w:right w:val="single" w:sz="4" w:space="0" w:color="auto"/>
            </w:tcBorders>
            <w:vAlign w:val="center"/>
            <w:hideMark/>
          </w:tcPr>
          <w:p w:rsidR="001742BF" w:rsidRPr="001742BF" w:rsidRDefault="001742BF" w:rsidP="00E809CF">
            <w:pPr>
              <w:tabs>
                <w:tab w:val="center" w:pos="4680"/>
                <w:tab w:val="right" w:pos="9360"/>
              </w:tabs>
              <w:spacing w:line="276" w:lineRule="auto"/>
              <w:jc w:val="left"/>
              <w:rPr>
                <w:rFonts w:eastAsia="Calibri" w:cs="Arial"/>
                <w:noProof/>
              </w:rPr>
            </w:pPr>
            <w:r w:rsidRPr="001742BF">
              <w:rPr>
                <w:rFonts w:eastAsia="Calibri" w:cs="Arial"/>
                <w:noProof/>
              </w:rPr>
              <w:t>28,8-35,2</w:t>
            </w:r>
          </w:p>
        </w:tc>
        <w:tc>
          <w:tcPr>
            <w:tcW w:w="1418" w:type="dxa"/>
            <w:tcBorders>
              <w:top w:val="nil"/>
              <w:left w:val="single" w:sz="4" w:space="0" w:color="auto"/>
              <w:bottom w:val="nil"/>
              <w:right w:val="single" w:sz="4" w:space="0" w:color="auto"/>
            </w:tcBorders>
            <w:vAlign w:val="center"/>
            <w:hideMark/>
          </w:tcPr>
          <w:p w:rsidR="001742BF" w:rsidRPr="001742BF" w:rsidRDefault="001742BF" w:rsidP="00E809CF">
            <w:pPr>
              <w:tabs>
                <w:tab w:val="center" w:pos="4680"/>
                <w:tab w:val="right" w:pos="9360"/>
              </w:tabs>
              <w:spacing w:line="276" w:lineRule="auto"/>
              <w:jc w:val="left"/>
              <w:rPr>
                <w:rFonts w:eastAsia="Calibri" w:cs="Arial"/>
                <w:noProof/>
                <w:lang w:val="sr-Cyrl-RS"/>
              </w:rPr>
            </w:pPr>
            <w:r w:rsidRPr="001742BF">
              <w:rPr>
                <w:rFonts w:eastAsia="Calibri" w:cs="Arial"/>
                <w:noProof/>
              </w:rPr>
              <w:t>28,8-</w:t>
            </w:r>
            <w:r w:rsidRPr="001742BF">
              <w:rPr>
                <w:rFonts w:eastAsia="Calibri" w:cs="Arial"/>
                <w:noProof/>
                <w:lang w:val="sr-Cyrl-RS"/>
              </w:rPr>
              <w:t>35,2</w:t>
            </w:r>
          </w:p>
        </w:tc>
        <w:tc>
          <w:tcPr>
            <w:tcW w:w="1276" w:type="dxa"/>
            <w:tcBorders>
              <w:top w:val="nil"/>
              <w:left w:val="single" w:sz="4" w:space="0" w:color="auto"/>
              <w:bottom w:val="nil"/>
              <w:right w:val="single" w:sz="4" w:space="0" w:color="auto"/>
            </w:tcBorders>
            <w:vAlign w:val="center"/>
            <w:hideMark/>
          </w:tcPr>
          <w:p w:rsidR="001742BF" w:rsidRPr="001742BF" w:rsidRDefault="001742BF" w:rsidP="00E809CF">
            <w:pPr>
              <w:tabs>
                <w:tab w:val="center" w:pos="4680"/>
                <w:tab w:val="right" w:pos="9360"/>
              </w:tabs>
              <w:spacing w:line="276" w:lineRule="auto"/>
              <w:jc w:val="left"/>
              <w:rPr>
                <w:rFonts w:eastAsia="Calibri" w:cs="Arial"/>
                <w:noProof/>
                <w:lang w:val="sr-Cyrl-RS"/>
              </w:rPr>
            </w:pPr>
            <w:r w:rsidRPr="001742BF">
              <w:rPr>
                <w:rFonts w:eastAsia="Calibri" w:cs="Arial"/>
                <w:noProof/>
              </w:rPr>
              <w:t>4</w:t>
            </w:r>
            <w:r w:rsidRPr="001742BF">
              <w:rPr>
                <w:rFonts w:eastAsia="Calibri" w:cs="Arial"/>
                <w:noProof/>
                <w:lang w:val="sr-Cyrl-RS"/>
              </w:rPr>
              <w:t>1</w:t>
            </w:r>
            <w:r w:rsidRPr="001742BF">
              <w:rPr>
                <w:rFonts w:eastAsia="Calibri" w:cs="Arial"/>
                <w:noProof/>
              </w:rPr>
              <w:t>,</w:t>
            </w:r>
            <w:r w:rsidRPr="001742BF">
              <w:rPr>
                <w:rFonts w:eastAsia="Calibri" w:cs="Arial"/>
                <w:noProof/>
                <w:lang w:val="sr-Cyrl-RS"/>
              </w:rPr>
              <w:t>4-50,6</w:t>
            </w:r>
          </w:p>
        </w:tc>
        <w:tc>
          <w:tcPr>
            <w:tcW w:w="236" w:type="dxa"/>
            <w:tcBorders>
              <w:top w:val="nil"/>
              <w:left w:val="single" w:sz="4" w:space="0" w:color="auto"/>
              <w:bottom w:val="nil"/>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p>
        </w:tc>
      </w:tr>
      <w:tr w:rsidR="001742BF" w:rsidRPr="001742BF" w:rsidTr="00CA3F36">
        <w:trPr>
          <w:gridAfter w:val="1"/>
          <w:wAfter w:w="47" w:type="dxa"/>
          <w:trHeight w:val="409"/>
        </w:trPr>
        <w:tc>
          <w:tcPr>
            <w:tcW w:w="5070" w:type="dxa"/>
            <w:tcBorders>
              <w:top w:val="nil"/>
              <w:left w:val="single" w:sz="12" w:space="0" w:color="auto"/>
              <w:bottom w:val="single" w:sz="4" w:space="0" w:color="auto"/>
              <w:right w:val="single" w:sz="12" w:space="0" w:color="auto"/>
            </w:tcBorders>
            <w:vAlign w:val="center"/>
            <w:hideMark/>
          </w:tcPr>
          <w:p w:rsidR="001742BF" w:rsidRPr="001742BF" w:rsidRDefault="001742BF" w:rsidP="009719DA">
            <w:pPr>
              <w:numPr>
                <w:ilvl w:val="0"/>
                <w:numId w:val="25"/>
              </w:numPr>
              <w:spacing w:before="0" w:after="200" w:line="276" w:lineRule="auto"/>
              <w:contextualSpacing/>
              <w:jc w:val="left"/>
              <w:rPr>
                <w:rFonts w:eastAsia="Calibri" w:cs="Arial"/>
                <w:noProof/>
              </w:rPr>
            </w:pPr>
            <w:r w:rsidRPr="001742BF">
              <w:rPr>
                <w:rFonts w:eastAsia="Calibri" w:cs="Arial"/>
                <w:noProof/>
              </w:rPr>
              <w:t>cSt на 100°C</w:t>
            </w:r>
          </w:p>
        </w:tc>
        <w:tc>
          <w:tcPr>
            <w:tcW w:w="1275" w:type="dxa"/>
            <w:tcBorders>
              <w:top w:val="nil"/>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Мин</w:t>
            </w:r>
            <w:r w:rsidRPr="001742BF">
              <w:rPr>
                <w:rFonts w:eastAsia="Calibri" w:cs="Arial"/>
                <w:noProof/>
              </w:rPr>
              <w:t xml:space="preserve"> 5,</w:t>
            </w:r>
            <w:r w:rsidRPr="001742BF">
              <w:rPr>
                <w:rFonts w:eastAsia="Calibri" w:cs="Arial"/>
                <w:noProof/>
                <w:lang w:val="sr-Cyrl-RS"/>
              </w:rPr>
              <w:t>00</w:t>
            </w:r>
          </w:p>
        </w:tc>
        <w:tc>
          <w:tcPr>
            <w:tcW w:w="1418" w:type="dxa"/>
            <w:tcBorders>
              <w:top w:val="nil"/>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Мин</w:t>
            </w:r>
            <w:r w:rsidRPr="001742BF">
              <w:rPr>
                <w:rFonts w:eastAsia="Calibri" w:cs="Arial"/>
                <w:noProof/>
              </w:rPr>
              <w:t xml:space="preserve"> 5,</w:t>
            </w:r>
            <w:r w:rsidRPr="001742BF">
              <w:rPr>
                <w:rFonts w:eastAsia="Calibri" w:cs="Arial"/>
                <w:noProof/>
                <w:lang w:val="sr-Cyrl-RS"/>
              </w:rPr>
              <w:t>00</w:t>
            </w:r>
          </w:p>
        </w:tc>
        <w:tc>
          <w:tcPr>
            <w:tcW w:w="1276" w:type="dxa"/>
            <w:tcBorders>
              <w:top w:val="nil"/>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6,</w:t>
            </w:r>
            <w:r w:rsidRPr="001742BF">
              <w:rPr>
                <w:rFonts w:eastAsia="Calibri" w:cs="Arial"/>
                <w:noProof/>
                <w:lang w:val="sr-Cyrl-RS"/>
              </w:rPr>
              <w:t>7</w:t>
            </w:r>
          </w:p>
        </w:tc>
        <w:tc>
          <w:tcPr>
            <w:tcW w:w="236" w:type="dxa"/>
            <w:tcBorders>
              <w:top w:val="nil"/>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p>
        </w:tc>
      </w:tr>
      <w:tr w:rsidR="001742BF" w:rsidRPr="001742BF" w:rsidTr="00CA3F36">
        <w:trPr>
          <w:gridAfter w:val="1"/>
          <w:wAfter w:w="47" w:type="dxa"/>
          <w:trHeight w:val="420"/>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Индекс вискозности ASTM D 2270</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10</w:t>
            </w:r>
            <w:r w:rsidRPr="001742BF">
              <w:rPr>
                <w:rFonts w:eastAsia="Calibri" w:cs="Arial"/>
                <w:noProof/>
                <w:lang w:val="sr-Cyrl-R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98</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695"/>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Специфична тежина на 15,6°C/15,6°C</w:t>
            </w:r>
          </w:p>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ASTM D 1298</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 0,87</w:t>
            </w:r>
            <w:r w:rsidRPr="001742BF">
              <w:rPr>
                <w:rFonts w:eastAsia="Calibri" w:cs="Arial"/>
                <w:noProof/>
                <w:lang w:val="sr-Cyrl-R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407"/>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Тачка течења °C, ASTM D 97</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w:t>
            </w:r>
            <w:r w:rsidRPr="001742BF">
              <w:rPr>
                <w:rFonts w:eastAsia="Calibri" w:cs="Arial"/>
                <w:noProof/>
                <w:lang w:val="sr-Cyrl-RS"/>
              </w:rPr>
              <w:t xml:space="preserve"> </w:t>
            </w:r>
            <w:r w:rsidRPr="001742BF">
              <w:rPr>
                <w:rFonts w:eastAsia="Calibri" w:cs="Arial"/>
                <w:noProof/>
              </w:rPr>
              <w:t>-2</w:t>
            </w:r>
            <w:r w:rsidRPr="001742BF">
              <w:rPr>
                <w:rFonts w:eastAsia="Calibri" w:cs="Arial"/>
                <w:noProof/>
                <w:lang w:val="sr-Cyrl-R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-15</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413"/>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Тачка паљења °C, ASTM D 92</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220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21</w:t>
            </w:r>
            <w:r w:rsidRPr="001742BF">
              <w:rPr>
                <w:rFonts w:eastAsia="Calibri" w:cs="Arial"/>
                <w:noProof/>
                <w:lang w:val="sr-Cyrl-R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22</w:t>
            </w:r>
            <w:r w:rsidRPr="001742BF">
              <w:rPr>
                <w:rFonts w:eastAsia="Calibri" w:cs="Arial"/>
                <w:noProof/>
                <w:lang w:val="sr-Cyrl-RS"/>
              </w:rPr>
              <w:t>0</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p>
        </w:tc>
      </w:tr>
      <w:tr w:rsidR="001742BF" w:rsidRPr="001742BF" w:rsidTr="00CA3F36">
        <w:trPr>
          <w:gridAfter w:val="1"/>
          <w:wAfter w:w="47" w:type="dxa"/>
          <w:trHeight w:val="419"/>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lang w:val="sr-Cyrl-RS"/>
              </w:rPr>
            </w:pPr>
            <w:r w:rsidRPr="001742BF">
              <w:rPr>
                <w:rFonts w:eastAsia="Calibri" w:cs="Arial"/>
                <w:noProof/>
              </w:rPr>
              <w:t>Густина на 15°C kg/l, ASTM D 4052</w:t>
            </w:r>
          </w:p>
        </w:tc>
        <w:tc>
          <w:tcPr>
            <w:tcW w:w="1275" w:type="dxa"/>
            <w:tcBorders>
              <w:top w:val="single" w:sz="4" w:space="0" w:color="auto"/>
              <w:left w:val="single" w:sz="12" w:space="0" w:color="auto"/>
              <w:bottom w:val="single" w:sz="4" w:space="0" w:color="auto"/>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 0,85</w:t>
            </w:r>
            <w:r w:rsidRPr="001742BF">
              <w:rPr>
                <w:rFonts w:eastAsia="Calibri" w:cs="Arial"/>
                <w:noProof/>
                <w:lang w:val="sr-Cyrl-R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 0,86</w:t>
            </w:r>
            <w:r w:rsidRPr="001742BF">
              <w:rPr>
                <w:rFonts w:eastAsia="Calibri" w:cs="Arial"/>
                <w:noProof/>
                <w:lang w:val="sr-Cyrl-RS"/>
              </w:rPr>
              <w:t>5</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p>
        </w:tc>
      </w:tr>
      <w:tr w:rsidR="001742BF" w:rsidRPr="001742BF" w:rsidTr="00CA3F36">
        <w:trPr>
          <w:gridAfter w:val="1"/>
          <w:wAfter w:w="47" w:type="dxa"/>
          <w:trHeight w:val="978"/>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Оксидациона стабилност  °C, ASTM D 943,</w:t>
            </w:r>
          </w:p>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 xml:space="preserve">време у сатима до киселинског броја од 2,0 најмање </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4500</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Pr>
        <w:tc>
          <w:tcPr>
            <w:tcW w:w="5070" w:type="dxa"/>
            <w:tcBorders>
              <w:top w:val="single" w:sz="4" w:space="0" w:color="auto"/>
              <w:left w:val="single" w:sz="12" w:space="0" w:color="auto"/>
              <w:bottom w:val="nil"/>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Својство заштите од корозије,  ASTM D 665 на:</w:t>
            </w:r>
          </w:p>
        </w:tc>
        <w:tc>
          <w:tcPr>
            <w:tcW w:w="1275" w:type="dxa"/>
            <w:tcBorders>
              <w:top w:val="single" w:sz="4" w:space="0" w:color="auto"/>
              <w:left w:val="single" w:sz="12"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1418" w:type="dxa"/>
            <w:tcBorders>
              <w:top w:val="single" w:sz="4" w:space="0" w:color="auto"/>
              <w:left w:val="single" w:sz="4"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1276" w:type="dxa"/>
            <w:tcBorders>
              <w:top w:val="single" w:sz="4" w:space="0" w:color="auto"/>
              <w:left w:val="single" w:sz="4"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236" w:type="dxa"/>
            <w:tcBorders>
              <w:top w:val="single" w:sz="4" w:space="0" w:color="auto"/>
              <w:left w:val="single" w:sz="4" w:space="0" w:color="auto"/>
              <w:bottom w:val="nil"/>
              <w:right w:val="single" w:sz="12"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Pr>
        <w:tc>
          <w:tcPr>
            <w:tcW w:w="5070" w:type="dxa"/>
            <w:tcBorders>
              <w:top w:val="nil"/>
              <w:left w:val="single" w:sz="12" w:space="0" w:color="auto"/>
              <w:bottom w:val="nil"/>
              <w:right w:val="single" w:sz="12" w:space="0" w:color="auto"/>
            </w:tcBorders>
            <w:vAlign w:val="center"/>
            <w:hideMark/>
          </w:tcPr>
          <w:p w:rsidR="001742BF" w:rsidRPr="001742BF" w:rsidRDefault="001742BF" w:rsidP="009719DA">
            <w:pPr>
              <w:numPr>
                <w:ilvl w:val="0"/>
                <w:numId w:val="26"/>
              </w:numPr>
              <w:spacing w:before="0" w:after="200" w:line="276" w:lineRule="auto"/>
              <w:contextualSpacing/>
              <w:jc w:val="left"/>
              <w:rPr>
                <w:rFonts w:eastAsia="Calibri" w:cs="Arial"/>
                <w:noProof/>
              </w:rPr>
            </w:pPr>
            <w:r w:rsidRPr="001742BF">
              <w:rPr>
                <w:rFonts w:eastAsia="Calibri" w:cs="Arial"/>
                <w:noProof/>
              </w:rPr>
              <w:t>Деми воду</w:t>
            </w:r>
          </w:p>
        </w:tc>
        <w:tc>
          <w:tcPr>
            <w:tcW w:w="1275" w:type="dxa"/>
            <w:tcBorders>
              <w:top w:val="nil"/>
              <w:left w:val="single" w:sz="12" w:space="0" w:color="auto"/>
              <w:bottom w:val="nil"/>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nil"/>
              <w:left w:val="single" w:sz="4" w:space="0" w:color="auto"/>
              <w:bottom w:val="nil"/>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1276" w:type="dxa"/>
            <w:tcBorders>
              <w:top w:val="nil"/>
              <w:left w:val="single" w:sz="4" w:space="0" w:color="auto"/>
              <w:bottom w:val="nil"/>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236" w:type="dxa"/>
            <w:tcBorders>
              <w:top w:val="nil"/>
              <w:left w:val="single" w:sz="4" w:space="0" w:color="auto"/>
              <w:bottom w:val="nil"/>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429"/>
        </w:trPr>
        <w:tc>
          <w:tcPr>
            <w:tcW w:w="5070" w:type="dxa"/>
            <w:tcBorders>
              <w:top w:val="nil"/>
              <w:left w:val="single" w:sz="12" w:space="0" w:color="auto"/>
              <w:bottom w:val="single" w:sz="4" w:space="0" w:color="auto"/>
              <w:right w:val="single" w:sz="12" w:space="0" w:color="auto"/>
            </w:tcBorders>
            <w:vAlign w:val="center"/>
            <w:hideMark/>
          </w:tcPr>
          <w:p w:rsidR="001742BF" w:rsidRPr="001742BF" w:rsidRDefault="001742BF" w:rsidP="009719DA">
            <w:pPr>
              <w:numPr>
                <w:ilvl w:val="0"/>
                <w:numId w:val="26"/>
              </w:numPr>
              <w:spacing w:before="0" w:after="200" w:line="276" w:lineRule="auto"/>
              <w:contextualSpacing/>
              <w:jc w:val="left"/>
              <w:rPr>
                <w:rFonts w:eastAsia="Calibri" w:cs="Arial"/>
                <w:noProof/>
              </w:rPr>
            </w:pPr>
            <w:r w:rsidRPr="001742BF">
              <w:rPr>
                <w:rFonts w:eastAsia="Calibri" w:cs="Arial"/>
                <w:noProof/>
              </w:rPr>
              <w:t>Морску воду</w:t>
            </w:r>
          </w:p>
        </w:tc>
        <w:tc>
          <w:tcPr>
            <w:tcW w:w="1275" w:type="dxa"/>
            <w:tcBorders>
              <w:top w:val="nil"/>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nil"/>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1276" w:type="dxa"/>
            <w:tcBorders>
              <w:top w:val="nil"/>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236" w:type="dxa"/>
            <w:tcBorders>
              <w:top w:val="nil"/>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681"/>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Карактеристика корозије, поступак B,</w:t>
            </w:r>
          </w:p>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ASTM D 665</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705"/>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Одвајање воде, ASTM D 1401,</w:t>
            </w:r>
          </w:p>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до 3,0 mL емулзије на 54°C, минута највише</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15</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715"/>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Корозивност према бакру (класа), ASTM D 130, на 3 сата на 121°C (</w:t>
            </w:r>
            <w:r w:rsidRPr="001742BF">
              <w:rPr>
                <w:rFonts w:eastAsia="Calibri" w:cs="Arial"/>
                <w:noProof/>
                <w:lang w:val="sr-Latn-CS"/>
              </w:rPr>
              <w:t>DTE</w:t>
            </w:r>
            <w:r w:rsidRPr="001742BF">
              <w:rPr>
                <w:rFonts w:eastAsia="Calibri" w:cs="Arial"/>
                <w:b/>
                <w:noProof/>
                <w:lang w:val="sr-Latn-CS"/>
              </w:rPr>
              <w:t xml:space="preserve"> </w:t>
            </w:r>
            <w:r w:rsidRPr="001742BF">
              <w:rPr>
                <w:rFonts w:eastAsia="Calibri" w:cs="Arial"/>
                <w:noProof/>
              </w:rPr>
              <w:t>24 на 100°C);</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682"/>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FZG – тест оптерећења, DIN 51354, степен оштећења</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990"/>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Пенуш</w:t>
            </w:r>
            <w:r w:rsidRPr="001742BF">
              <w:rPr>
                <w:rFonts w:eastAsia="Calibri" w:cs="Arial"/>
                <w:noProof/>
                <w:lang w:val="sr-Cyrl-RS"/>
              </w:rPr>
              <w:t>ање</w:t>
            </w:r>
            <w:r w:rsidRPr="001742BF">
              <w:rPr>
                <w:rFonts w:eastAsia="Calibri" w:cs="Arial"/>
                <w:noProof/>
              </w:rPr>
              <w:t xml:space="preserve"> ,  ASTM D 892,</w:t>
            </w:r>
          </w:p>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(склоност/стабилност) Фаза 1, у ml/ml</w:t>
            </w:r>
          </w:p>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w:t>
            </w:r>
            <w:r w:rsidRPr="001742BF">
              <w:rPr>
                <w:rFonts w:eastAsia="Calibri" w:cs="Arial"/>
                <w:b/>
                <w:noProof/>
              </w:rPr>
              <w:t>Напомена:</w:t>
            </w:r>
            <w:r w:rsidRPr="001742BF">
              <w:rPr>
                <w:rFonts w:eastAsia="Calibri" w:cs="Arial"/>
                <w:noProof/>
              </w:rPr>
              <w:t xml:space="preserve"> </w:t>
            </w:r>
            <w:r w:rsidRPr="001742BF">
              <w:rPr>
                <w:rFonts w:eastAsia="Calibri" w:cs="Arial"/>
                <w:noProof/>
                <w:lang w:val="sr-Latn-CS"/>
              </w:rPr>
              <w:t>DTE</w:t>
            </w:r>
            <w:r w:rsidRPr="001742BF">
              <w:rPr>
                <w:rFonts w:eastAsia="Calibri" w:cs="Arial"/>
                <w:b/>
                <w:noProof/>
                <w:lang w:val="sr-Latn-CS"/>
              </w:rPr>
              <w:t xml:space="preserve"> </w:t>
            </w:r>
            <w:r w:rsidRPr="001742BF">
              <w:rPr>
                <w:rFonts w:eastAsia="Calibri" w:cs="Arial"/>
                <w:noProof/>
              </w:rPr>
              <w:t>24 фаза 1, фаза 2 и фаза 3);</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50/0</w:t>
            </w:r>
          </w:p>
        </w:tc>
        <w:tc>
          <w:tcPr>
            <w:tcW w:w="236"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p>
        </w:tc>
      </w:tr>
      <w:tr w:rsidR="001742BF" w:rsidRPr="001742BF" w:rsidTr="00CA3F36">
        <w:trPr>
          <w:gridAfter w:val="1"/>
          <w:wAfter w:w="47" w:type="dxa"/>
          <w:trHeight w:val="693"/>
        </w:trPr>
        <w:tc>
          <w:tcPr>
            <w:tcW w:w="5070" w:type="dxa"/>
            <w:tcBorders>
              <w:top w:val="single" w:sz="4" w:space="0" w:color="auto"/>
              <w:left w:val="single" w:sz="12" w:space="0" w:color="auto"/>
              <w:bottom w:val="single" w:sz="12"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Ослобађање ваздуха, ASTM D 943,</w:t>
            </w:r>
          </w:p>
          <w:p w:rsidR="001742BF" w:rsidRPr="001742BF" w:rsidRDefault="001742BF" w:rsidP="00E809CF">
            <w:pPr>
              <w:tabs>
                <w:tab w:val="center" w:pos="4680"/>
                <w:tab w:val="right" w:pos="9360"/>
              </w:tabs>
              <w:spacing w:line="276" w:lineRule="auto"/>
              <w:rPr>
                <w:rFonts w:eastAsia="Calibri" w:cs="Arial"/>
                <w:noProof/>
              </w:rPr>
            </w:pPr>
            <w:r w:rsidRPr="001742BF">
              <w:rPr>
                <w:rFonts w:eastAsia="Calibri" w:cs="Arial"/>
                <w:noProof/>
              </w:rPr>
              <w:t>у min на 50°C</w:t>
            </w:r>
          </w:p>
        </w:tc>
        <w:tc>
          <w:tcPr>
            <w:tcW w:w="1275" w:type="dxa"/>
            <w:tcBorders>
              <w:top w:val="single" w:sz="4" w:space="0" w:color="auto"/>
              <w:left w:val="single" w:sz="12" w:space="0" w:color="auto"/>
              <w:bottom w:val="single" w:sz="12"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single" w:sz="4" w:space="0" w:color="auto"/>
              <w:left w:val="single" w:sz="4" w:space="0" w:color="auto"/>
              <w:bottom w:val="single" w:sz="12"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 xml:space="preserve">x </w:t>
            </w:r>
            <w:r w:rsidRPr="001742BF">
              <w:rPr>
                <w:rFonts w:eastAsia="Calibri" w:cs="Arial"/>
                <w:noProof/>
                <w:lang w:val="sr-Cyrl-RS"/>
              </w:rPr>
              <w:t>4</w:t>
            </w:r>
          </w:p>
        </w:tc>
        <w:tc>
          <w:tcPr>
            <w:tcW w:w="1276" w:type="dxa"/>
            <w:tcBorders>
              <w:top w:val="single" w:sz="4" w:space="0" w:color="auto"/>
              <w:left w:val="single" w:sz="4" w:space="0" w:color="auto"/>
              <w:bottom w:val="single" w:sz="12"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 xml:space="preserve">x </w:t>
            </w:r>
            <w:r w:rsidRPr="001742BF">
              <w:rPr>
                <w:rFonts w:eastAsia="Calibri" w:cs="Arial"/>
                <w:noProof/>
                <w:lang w:val="sr-Cyrl-RS"/>
              </w:rPr>
              <w:t>5</w:t>
            </w:r>
          </w:p>
        </w:tc>
        <w:tc>
          <w:tcPr>
            <w:tcW w:w="236" w:type="dxa"/>
            <w:tcBorders>
              <w:top w:val="single" w:sz="4" w:space="0" w:color="auto"/>
              <w:left w:val="single" w:sz="4" w:space="0" w:color="auto"/>
              <w:bottom w:val="single" w:sz="12" w:space="0" w:color="auto"/>
              <w:right w:val="single" w:sz="12"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p>
        </w:tc>
      </w:tr>
    </w:tbl>
    <w:p w:rsidR="001742BF" w:rsidRPr="001742BF" w:rsidRDefault="001742BF" w:rsidP="004037A9">
      <w:pPr>
        <w:rPr>
          <w:rFonts w:eastAsiaTheme="minorEastAsia" w:cs="Arial"/>
          <w:lang w:val="sr-Latn-RS" w:eastAsia="zh-CN"/>
        </w:rPr>
      </w:pPr>
    </w:p>
    <w:p w:rsidR="001742BF" w:rsidRPr="001742BF" w:rsidRDefault="001742BF" w:rsidP="004037A9">
      <w:pPr>
        <w:rPr>
          <w:rFonts w:eastAsiaTheme="minorEastAsia" w:cs="Arial"/>
          <w:lang w:val="sr-Latn-RS" w:eastAsia="zh-CN"/>
        </w:rPr>
      </w:pPr>
    </w:p>
    <w:p w:rsidR="00AB636F" w:rsidRPr="00AB636F" w:rsidRDefault="0033301F" w:rsidP="00AB636F">
      <w:pPr>
        <w:rPr>
          <w:rFonts w:eastAsiaTheme="minorEastAsia" w:cs="Arial"/>
          <w:lang w:val="sr-Cyrl-RS" w:eastAsia="zh-CN"/>
        </w:rPr>
      </w:pPr>
      <w:r>
        <w:rPr>
          <w:rFonts w:eastAsiaTheme="minorEastAsia" w:cs="Arial"/>
          <w:lang w:val="sr-Cyrl-RS" w:eastAsia="zh-CN"/>
        </w:rPr>
        <w:t>ТАБЕЛА 2</w:t>
      </w:r>
    </w:p>
    <w:p w:rsidR="00BE54E8" w:rsidRPr="00CA3F36" w:rsidRDefault="00BE54E8" w:rsidP="004037A9">
      <w:pPr>
        <w:rPr>
          <w:lang w:val="sr-Latn-RS"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1275"/>
        <w:gridCol w:w="1552"/>
        <w:gridCol w:w="8"/>
      </w:tblGrid>
      <w:tr w:rsidR="001742BF" w:rsidRPr="001742BF" w:rsidTr="002B25F1">
        <w:trPr>
          <w:gridAfter w:val="1"/>
          <w:wAfter w:w="8" w:type="dxa"/>
          <w:trHeight w:val="435"/>
        </w:trPr>
        <w:tc>
          <w:tcPr>
            <w:tcW w:w="9598" w:type="dxa"/>
            <w:gridSpan w:val="4"/>
            <w:tcBorders>
              <w:top w:val="single" w:sz="12" w:space="0" w:color="auto"/>
              <w:left w:val="single" w:sz="12" w:space="0" w:color="auto"/>
              <w:bottom w:val="single" w:sz="4" w:space="0" w:color="auto"/>
              <w:right w:val="single" w:sz="12" w:space="0" w:color="auto"/>
            </w:tcBorders>
            <w:vAlign w:val="center"/>
            <w:hideMark/>
          </w:tcPr>
          <w:p w:rsidR="00BE54E8" w:rsidRPr="001742BF" w:rsidRDefault="00BE54E8" w:rsidP="00C4174C">
            <w:pPr>
              <w:tabs>
                <w:tab w:val="center" w:pos="4680"/>
                <w:tab w:val="right" w:pos="9360"/>
              </w:tabs>
              <w:spacing w:line="276" w:lineRule="auto"/>
              <w:rPr>
                <w:rFonts w:eastAsia="Calibri" w:cs="Arial"/>
                <w:b/>
                <w:noProof/>
                <w:lang w:val="sr-Cyrl-RS"/>
              </w:rPr>
            </w:pPr>
            <w:r w:rsidRPr="001742BF">
              <w:rPr>
                <w:rFonts w:eastAsia="Calibri" w:cs="Arial"/>
                <w:b/>
                <w:noProof/>
              </w:rPr>
              <w:t>Карактеристике уља</w:t>
            </w:r>
            <w:r w:rsidRPr="001742BF">
              <w:rPr>
                <w:rFonts w:eastAsia="Calibri" w:cs="Arial"/>
                <w:b/>
                <w:noProof/>
                <w:lang w:val="sr-Cyrl-RS"/>
              </w:rPr>
              <w:t xml:space="preserve"> и вредности по којима ће се ценити да ли је понуђено уље одговарајуће захтеваном ( за ставке </w:t>
            </w:r>
            <w:r w:rsidR="00C4174C">
              <w:rPr>
                <w:rFonts w:eastAsia="Calibri" w:cs="Arial"/>
                <w:b/>
                <w:noProof/>
                <w:lang w:val="sr-Cyrl-RS"/>
              </w:rPr>
              <w:t>6</w:t>
            </w:r>
            <w:r w:rsidRPr="001742BF">
              <w:rPr>
                <w:rFonts w:eastAsia="Calibri" w:cs="Arial"/>
                <w:b/>
                <w:noProof/>
                <w:lang w:val="sr-Cyrl-RS"/>
              </w:rPr>
              <w:t xml:space="preserve"> </w:t>
            </w:r>
            <w:r w:rsidRPr="001742BF">
              <w:rPr>
                <w:rFonts w:eastAsia="Calibri" w:cs="Arial"/>
                <w:b/>
                <w:noProof/>
                <w:lang w:val="sr-Latn-RS"/>
              </w:rPr>
              <w:t>,</w:t>
            </w:r>
            <w:r w:rsidR="00C4174C">
              <w:rPr>
                <w:rFonts w:eastAsia="Calibri" w:cs="Arial"/>
                <w:b/>
                <w:noProof/>
                <w:lang w:val="sr-Cyrl-RS"/>
              </w:rPr>
              <w:t>7</w:t>
            </w:r>
            <w:r w:rsidRPr="001742BF">
              <w:rPr>
                <w:rFonts w:eastAsia="Calibri" w:cs="Arial"/>
                <w:b/>
                <w:noProof/>
                <w:lang w:val="sr-Latn-RS"/>
              </w:rPr>
              <w:t xml:space="preserve"> </w:t>
            </w:r>
            <w:r w:rsidRPr="001742BF">
              <w:rPr>
                <w:rFonts w:eastAsia="Calibri" w:cs="Arial"/>
                <w:b/>
                <w:noProof/>
                <w:lang w:val="sr-Cyrl-RS"/>
              </w:rPr>
              <w:t>и</w:t>
            </w:r>
            <w:r w:rsidRPr="001742BF">
              <w:rPr>
                <w:rFonts w:eastAsia="Calibri" w:cs="Arial"/>
                <w:b/>
                <w:noProof/>
                <w:lang w:val="sr-Latn-RS"/>
              </w:rPr>
              <w:t xml:space="preserve"> </w:t>
            </w:r>
            <w:r w:rsidR="00C4174C">
              <w:rPr>
                <w:rFonts w:eastAsia="Calibri" w:cs="Arial"/>
                <w:b/>
                <w:noProof/>
                <w:lang w:val="sr-Cyrl-RS"/>
              </w:rPr>
              <w:t>8</w:t>
            </w:r>
            <w:r w:rsidRPr="001742BF">
              <w:rPr>
                <w:rFonts w:eastAsia="Calibri" w:cs="Arial"/>
                <w:b/>
                <w:noProof/>
                <w:lang w:val="sr-Cyrl-RS"/>
              </w:rPr>
              <w:t>)</w:t>
            </w:r>
          </w:p>
        </w:tc>
      </w:tr>
      <w:tr w:rsidR="001742BF" w:rsidRPr="001742BF" w:rsidTr="002B25F1">
        <w:tc>
          <w:tcPr>
            <w:tcW w:w="5637" w:type="dxa"/>
            <w:tcBorders>
              <w:top w:val="single" w:sz="12" w:space="0" w:color="auto"/>
              <w:left w:val="single" w:sz="12" w:space="0" w:color="auto"/>
              <w:bottom w:val="single" w:sz="12" w:space="0" w:color="auto"/>
              <w:right w:val="single" w:sz="12" w:space="0" w:color="auto"/>
            </w:tcBorders>
            <w:vAlign w:val="center"/>
            <w:hideMark/>
          </w:tcPr>
          <w:p w:rsidR="002B25F1" w:rsidRPr="001742BF" w:rsidRDefault="002B25F1" w:rsidP="004D2025">
            <w:pPr>
              <w:tabs>
                <w:tab w:val="center" w:pos="4680"/>
                <w:tab w:val="right" w:pos="9360"/>
              </w:tabs>
              <w:spacing w:line="276" w:lineRule="auto"/>
              <w:rPr>
                <w:rFonts w:eastAsia="Calibri" w:cs="Arial"/>
                <w:noProof/>
              </w:rPr>
            </w:pPr>
            <w:r w:rsidRPr="001742BF">
              <w:rPr>
                <w:rFonts w:eastAsia="Calibri" w:cs="Arial"/>
                <w:noProof/>
              </w:rPr>
              <w:t xml:space="preserve">Ознака </w:t>
            </w:r>
            <w:r w:rsidRPr="001742BF">
              <w:rPr>
                <w:rFonts w:eastAsia="Calibri" w:cs="Arial"/>
                <w:b/>
                <w:noProof/>
                <w:lang w:val="sr-Latn-CS"/>
              </w:rPr>
              <w:t xml:space="preserve">Mobil DTE </w:t>
            </w:r>
            <w:r w:rsidRPr="001742BF">
              <w:rPr>
                <w:rFonts w:eastAsia="Calibri" w:cs="Arial"/>
                <w:noProof/>
              </w:rPr>
              <w:t>уља:</w:t>
            </w:r>
          </w:p>
        </w:tc>
        <w:tc>
          <w:tcPr>
            <w:tcW w:w="1134" w:type="dxa"/>
            <w:tcBorders>
              <w:top w:val="single" w:sz="12" w:space="0" w:color="auto"/>
              <w:left w:val="single" w:sz="12" w:space="0" w:color="auto"/>
              <w:bottom w:val="single" w:sz="12" w:space="0" w:color="auto"/>
              <w:right w:val="single" w:sz="4" w:space="0" w:color="auto"/>
            </w:tcBorders>
            <w:vAlign w:val="center"/>
            <w:hideMark/>
          </w:tcPr>
          <w:p w:rsidR="002B25F1" w:rsidRPr="001742BF" w:rsidRDefault="002B25F1" w:rsidP="00C244CC">
            <w:pPr>
              <w:tabs>
                <w:tab w:val="center" w:pos="4680"/>
                <w:tab w:val="right" w:pos="9360"/>
              </w:tabs>
              <w:spacing w:line="276" w:lineRule="auto"/>
              <w:jc w:val="center"/>
              <w:rPr>
                <w:rFonts w:eastAsia="Calibri" w:cs="Arial"/>
                <w:b/>
                <w:noProof/>
                <w:lang w:val="sr-Cyrl-RS"/>
              </w:rPr>
            </w:pPr>
            <w:r w:rsidRPr="001742BF">
              <w:rPr>
                <w:rFonts w:eastAsia="Calibri" w:cs="Arial"/>
                <w:b/>
                <w:noProof/>
              </w:rPr>
              <w:t>2</w:t>
            </w:r>
            <w:r w:rsidRPr="001742BF">
              <w:rPr>
                <w:rFonts w:eastAsia="Calibri" w:cs="Arial"/>
                <w:b/>
                <w:noProof/>
                <w:lang w:val="sr-Cyrl-RS"/>
              </w:rPr>
              <w:t>5</w:t>
            </w:r>
          </w:p>
        </w:tc>
        <w:tc>
          <w:tcPr>
            <w:tcW w:w="1275" w:type="dxa"/>
            <w:tcBorders>
              <w:top w:val="single" w:sz="12" w:space="0" w:color="auto"/>
              <w:left w:val="single" w:sz="4" w:space="0" w:color="auto"/>
              <w:bottom w:val="single" w:sz="12" w:space="0" w:color="auto"/>
              <w:right w:val="single" w:sz="4" w:space="0" w:color="auto"/>
            </w:tcBorders>
            <w:vAlign w:val="center"/>
            <w:hideMark/>
          </w:tcPr>
          <w:p w:rsidR="002B25F1" w:rsidRPr="001742BF" w:rsidRDefault="002B25F1" w:rsidP="004D2025">
            <w:pPr>
              <w:tabs>
                <w:tab w:val="center" w:pos="4680"/>
                <w:tab w:val="right" w:pos="9360"/>
              </w:tabs>
              <w:spacing w:line="276" w:lineRule="auto"/>
              <w:ind w:left="-108" w:right="-108"/>
              <w:jc w:val="center"/>
              <w:rPr>
                <w:rFonts w:eastAsia="Calibri" w:cs="Arial"/>
                <w:b/>
                <w:noProof/>
                <w:lang w:val="sr-Latn-RS"/>
              </w:rPr>
            </w:pPr>
            <w:r w:rsidRPr="001742BF">
              <w:rPr>
                <w:rFonts w:eastAsia="Calibri" w:cs="Arial"/>
                <w:b/>
                <w:noProof/>
                <w:lang w:val="sr-Latn-RS"/>
              </w:rPr>
              <w:t>125</w:t>
            </w:r>
          </w:p>
        </w:tc>
        <w:tc>
          <w:tcPr>
            <w:tcW w:w="1560" w:type="dxa"/>
            <w:gridSpan w:val="2"/>
            <w:tcBorders>
              <w:top w:val="single" w:sz="12" w:space="0" w:color="auto"/>
              <w:left w:val="single" w:sz="4" w:space="0" w:color="auto"/>
              <w:bottom w:val="single" w:sz="12" w:space="0" w:color="auto"/>
              <w:right w:val="single" w:sz="4" w:space="0" w:color="auto"/>
            </w:tcBorders>
            <w:vAlign w:val="center"/>
          </w:tcPr>
          <w:p w:rsidR="002B25F1" w:rsidRPr="001742BF" w:rsidRDefault="002B25F1" w:rsidP="004D2025">
            <w:pPr>
              <w:tabs>
                <w:tab w:val="center" w:pos="4680"/>
                <w:tab w:val="right" w:pos="9360"/>
              </w:tabs>
              <w:spacing w:line="276" w:lineRule="auto"/>
              <w:ind w:left="-108" w:right="-108"/>
              <w:jc w:val="center"/>
              <w:rPr>
                <w:rFonts w:eastAsia="Calibri" w:cs="Arial"/>
                <w:b/>
                <w:noProof/>
              </w:rPr>
            </w:pPr>
            <w:r w:rsidRPr="001742BF">
              <w:rPr>
                <w:rFonts w:cs="Arial"/>
                <w:b/>
                <w:sz w:val="20"/>
                <w:szCs w:val="20"/>
                <w:lang w:val="sr-Cyrl-RS" w:eastAsia="hr-HR"/>
              </w:rPr>
              <w:t>732</w:t>
            </w:r>
          </w:p>
        </w:tc>
      </w:tr>
      <w:tr w:rsidR="001742BF" w:rsidRPr="001742BF" w:rsidTr="00E809CF">
        <w:trPr>
          <w:trHeight w:val="394"/>
        </w:trPr>
        <w:tc>
          <w:tcPr>
            <w:tcW w:w="5637" w:type="dxa"/>
            <w:tcBorders>
              <w:top w:val="single" w:sz="12"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Градација вискозности</w:t>
            </w:r>
          </w:p>
        </w:tc>
        <w:tc>
          <w:tcPr>
            <w:tcW w:w="1134" w:type="dxa"/>
            <w:tcBorders>
              <w:top w:val="single" w:sz="12" w:space="0" w:color="auto"/>
              <w:left w:val="single" w:sz="12" w:space="0" w:color="auto"/>
              <w:bottom w:val="single" w:sz="4" w:space="0" w:color="auto"/>
              <w:right w:val="single" w:sz="4" w:space="0" w:color="auto"/>
            </w:tcBorders>
          </w:tcPr>
          <w:p w:rsidR="001742BF" w:rsidRPr="001742BF" w:rsidRDefault="001742BF" w:rsidP="00E809CF">
            <w:r w:rsidRPr="001742BF">
              <w:t>46</w:t>
            </w:r>
          </w:p>
        </w:tc>
        <w:tc>
          <w:tcPr>
            <w:tcW w:w="1275" w:type="dxa"/>
            <w:tcBorders>
              <w:top w:val="single" w:sz="12" w:space="0" w:color="auto"/>
              <w:left w:val="single" w:sz="4" w:space="0" w:color="auto"/>
              <w:bottom w:val="single" w:sz="4" w:space="0" w:color="auto"/>
              <w:right w:val="single" w:sz="4" w:space="0" w:color="auto"/>
            </w:tcBorders>
            <w:hideMark/>
          </w:tcPr>
          <w:p w:rsidR="001742BF" w:rsidRPr="001742BF" w:rsidRDefault="001742BF" w:rsidP="00E809CF">
            <w:r w:rsidRPr="001742BF">
              <w:t>32</w:t>
            </w:r>
          </w:p>
        </w:tc>
        <w:tc>
          <w:tcPr>
            <w:tcW w:w="1560" w:type="dxa"/>
            <w:gridSpan w:val="2"/>
            <w:tcBorders>
              <w:top w:val="single" w:sz="12" w:space="0" w:color="auto"/>
              <w:left w:val="single" w:sz="4" w:space="0" w:color="auto"/>
              <w:bottom w:val="single" w:sz="4" w:space="0" w:color="auto"/>
              <w:right w:val="single" w:sz="4" w:space="0" w:color="auto"/>
            </w:tcBorders>
          </w:tcPr>
          <w:p w:rsidR="001742BF" w:rsidRPr="001742BF" w:rsidRDefault="001742BF" w:rsidP="002B25F1">
            <w:r w:rsidRPr="001742BF">
              <w:t>32</w:t>
            </w:r>
          </w:p>
        </w:tc>
      </w:tr>
      <w:tr w:rsidR="001742BF" w:rsidRPr="001742BF" w:rsidTr="00E809CF">
        <w:tc>
          <w:tcPr>
            <w:tcW w:w="5637" w:type="dxa"/>
            <w:tcBorders>
              <w:top w:val="single" w:sz="4" w:space="0" w:color="auto"/>
              <w:left w:val="single" w:sz="12" w:space="0" w:color="auto"/>
              <w:bottom w:val="nil"/>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 xml:space="preserve">Кинематичка вискозност по, ASTM D 445 на: </w:t>
            </w:r>
          </w:p>
        </w:tc>
        <w:tc>
          <w:tcPr>
            <w:tcW w:w="1134" w:type="dxa"/>
            <w:tcBorders>
              <w:top w:val="single" w:sz="4" w:space="0" w:color="auto"/>
              <w:left w:val="single" w:sz="12" w:space="0" w:color="auto"/>
              <w:bottom w:val="nil"/>
              <w:right w:val="single" w:sz="4" w:space="0" w:color="auto"/>
            </w:tcBorders>
          </w:tcPr>
          <w:p w:rsidR="001742BF" w:rsidRPr="001742BF" w:rsidRDefault="001742BF" w:rsidP="00E809CF"/>
        </w:tc>
        <w:tc>
          <w:tcPr>
            <w:tcW w:w="1275" w:type="dxa"/>
            <w:tcBorders>
              <w:top w:val="single" w:sz="4" w:space="0" w:color="auto"/>
              <w:left w:val="single" w:sz="4" w:space="0" w:color="auto"/>
              <w:bottom w:val="nil"/>
              <w:right w:val="single" w:sz="4" w:space="0" w:color="auto"/>
            </w:tcBorders>
          </w:tcPr>
          <w:p w:rsidR="001742BF" w:rsidRPr="001742BF" w:rsidRDefault="001742BF" w:rsidP="00E809CF"/>
        </w:tc>
        <w:tc>
          <w:tcPr>
            <w:tcW w:w="1560" w:type="dxa"/>
            <w:gridSpan w:val="2"/>
            <w:tcBorders>
              <w:top w:val="single" w:sz="4" w:space="0" w:color="auto"/>
              <w:left w:val="single" w:sz="4" w:space="0" w:color="auto"/>
              <w:bottom w:val="nil"/>
              <w:right w:val="single" w:sz="4" w:space="0" w:color="auto"/>
            </w:tcBorders>
          </w:tcPr>
          <w:p w:rsidR="001742BF" w:rsidRPr="001742BF" w:rsidRDefault="001742BF" w:rsidP="002B25F1"/>
        </w:tc>
      </w:tr>
      <w:tr w:rsidR="001742BF" w:rsidRPr="001742BF" w:rsidTr="00E809CF">
        <w:tc>
          <w:tcPr>
            <w:tcW w:w="5637" w:type="dxa"/>
            <w:tcBorders>
              <w:top w:val="nil"/>
              <w:left w:val="single" w:sz="12" w:space="0" w:color="auto"/>
              <w:bottom w:val="nil"/>
              <w:right w:val="single" w:sz="12" w:space="0" w:color="auto"/>
            </w:tcBorders>
            <w:vAlign w:val="center"/>
            <w:hideMark/>
          </w:tcPr>
          <w:p w:rsidR="001742BF" w:rsidRPr="001742BF" w:rsidRDefault="001742BF" w:rsidP="009719DA">
            <w:pPr>
              <w:numPr>
                <w:ilvl w:val="0"/>
                <w:numId w:val="25"/>
              </w:numPr>
              <w:spacing w:before="0" w:after="200" w:line="276" w:lineRule="auto"/>
              <w:contextualSpacing/>
              <w:jc w:val="left"/>
              <w:rPr>
                <w:rFonts w:eastAsia="Calibri" w:cs="Arial"/>
                <w:noProof/>
              </w:rPr>
            </w:pPr>
            <w:r w:rsidRPr="001742BF">
              <w:rPr>
                <w:rFonts w:eastAsia="Calibri" w:cs="Arial"/>
                <w:noProof/>
              </w:rPr>
              <w:t>cSt на 40°C</w:t>
            </w:r>
          </w:p>
        </w:tc>
        <w:tc>
          <w:tcPr>
            <w:tcW w:w="1134" w:type="dxa"/>
            <w:tcBorders>
              <w:top w:val="nil"/>
              <w:left w:val="single" w:sz="12" w:space="0" w:color="auto"/>
              <w:bottom w:val="nil"/>
              <w:right w:val="single" w:sz="4" w:space="0" w:color="auto"/>
            </w:tcBorders>
          </w:tcPr>
          <w:p w:rsidR="001742BF" w:rsidRPr="001742BF" w:rsidRDefault="001742BF" w:rsidP="00E809CF">
            <w:pPr>
              <w:jc w:val="left"/>
            </w:pPr>
            <w:r w:rsidRPr="001742BF">
              <w:rPr>
                <w:rFonts w:eastAsia="Calibri" w:cs="Arial"/>
                <w:noProof/>
              </w:rPr>
              <w:t>4</w:t>
            </w:r>
            <w:r w:rsidRPr="001742BF">
              <w:rPr>
                <w:rFonts w:eastAsia="Calibri" w:cs="Arial"/>
                <w:noProof/>
                <w:lang w:val="sr-Cyrl-RS"/>
              </w:rPr>
              <w:t>1</w:t>
            </w:r>
            <w:r w:rsidRPr="001742BF">
              <w:rPr>
                <w:rFonts w:eastAsia="Calibri" w:cs="Arial"/>
                <w:noProof/>
              </w:rPr>
              <w:t>,</w:t>
            </w:r>
            <w:r w:rsidRPr="001742BF">
              <w:rPr>
                <w:rFonts w:eastAsia="Calibri" w:cs="Arial"/>
                <w:noProof/>
                <w:lang w:val="sr-Cyrl-RS"/>
              </w:rPr>
              <w:t>4-50,6</w:t>
            </w:r>
          </w:p>
        </w:tc>
        <w:tc>
          <w:tcPr>
            <w:tcW w:w="1275" w:type="dxa"/>
            <w:tcBorders>
              <w:top w:val="nil"/>
              <w:left w:val="single" w:sz="4" w:space="0" w:color="auto"/>
              <w:bottom w:val="nil"/>
              <w:right w:val="single" w:sz="4" w:space="0" w:color="auto"/>
            </w:tcBorders>
            <w:hideMark/>
          </w:tcPr>
          <w:p w:rsidR="001742BF" w:rsidRPr="001742BF" w:rsidRDefault="001742BF" w:rsidP="00E809CF">
            <w:r w:rsidRPr="001742BF">
              <w:rPr>
                <w:rFonts w:eastAsia="Calibri" w:cs="Arial"/>
                <w:noProof/>
              </w:rPr>
              <w:t>28,8-</w:t>
            </w:r>
            <w:r w:rsidRPr="001742BF">
              <w:rPr>
                <w:rFonts w:eastAsia="Calibri" w:cs="Arial"/>
                <w:noProof/>
                <w:lang w:val="sr-Cyrl-RS"/>
              </w:rPr>
              <w:t>35,2</w:t>
            </w:r>
          </w:p>
        </w:tc>
        <w:tc>
          <w:tcPr>
            <w:tcW w:w="1560" w:type="dxa"/>
            <w:gridSpan w:val="2"/>
            <w:tcBorders>
              <w:top w:val="nil"/>
              <w:left w:val="single" w:sz="4" w:space="0" w:color="auto"/>
              <w:bottom w:val="nil"/>
              <w:right w:val="single" w:sz="4" w:space="0" w:color="auto"/>
            </w:tcBorders>
          </w:tcPr>
          <w:p w:rsidR="001742BF" w:rsidRPr="001742BF" w:rsidRDefault="001742BF" w:rsidP="002B25F1">
            <w:r w:rsidRPr="001742BF">
              <w:t>28,8-35,2</w:t>
            </w:r>
          </w:p>
        </w:tc>
      </w:tr>
      <w:tr w:rsidR="001742BF" w:rsidRPr="001742BF" w:rsidTr="00E809CF">
        <w:trPr>
          <w:trHeight w:val="409"/>
        </w:trPr>
        <w:tc>
          <w:tcPr>
            <w:tcW w:w="5637" w:type="dxa"/>
            <w:tcBorders>
              <w:top w:val="nil"/>
              <w:left w:val="single" w:sz="12" w:space="0" w:color="auto"/>
              <w:bottom w:val="single" w:sz="4" w:space="0" w:color="auto"/>
              <w:right w:val="single" w:sz="12" w:space="0" w:color="auto"/>
            </w:tcBorders>
            <w:vAlign w:val="center"/>
            <w:hideMark/>
          </w:tcPr>
          <w:p w:rsidR="001742BF" w:rsidRPr="001742BF" w:rsidRDefault="001742BF" w:rsidP="009719DA">
            <w:pPr>
              <w:numPr>
                <w:ilvl w:val="0"/>
                <w:numId w:val="25"/>
              </w:numPr>
              <w:spacing w:before="0" w:after="200" w:line="276" w:lineRule="auto"/>
              <w:contextualSpacing/>
              <w:jc w:val="left"/>
              <w:rPr>
                <w:rFonts w:eastAsia="Calibri" w:cs="Arial"/>
                <w:noProof/>
              </w:rPr>
            </w:pPr>
            <w:r w:rsidRPr="001742BF">
              <w:rPr>
                <w:rFonts w:eastAsia="Calibri" w:cs="Arial"/>
                <w:noProof/>
              </w:rPr>
              <w:t>cSt на 100°C</w:t>
            </w:r>
          </w:p>
        </w:tc>
        <w:tc>
          <w:tcPr>
            <w:tcW w:w="1134" w:type="dxa"/>
            <w:tcBorders>
              <w:top w:val="nil"/>
              <w:left w:val="single" w:sz="12" w:space="0" w:color="auto"/>
              <w:bottom w:val="single" w:sz="4" w:space="0" w:color="auto"/>
              <w:right w:val="single" w:sz="4" w:space="0" w:color="auto"/>
            </w:tcBorders>
          </w:tcPr>
          <w:p w:rsidR="001742BF" w:rsidRPr="001742BF" w:rsidRDefault="001742BF" w:rsidP="00E809CF">
            <w:pPr>
              <w:rPr>
                <w:lang w:val="sr-Cyrl-RS"/>
              </w:rPr>
            </w:pPr>
            <w:r w:rsidRPr="001742BF">
              <w:rPr>
                <w:lang w:val="sr-Cyrl-RS"/>
              </w:rPr>
              <w:t xml:space="preserve">Мин </w:t>
            </w:r>
            <w:r w:rsidRPr="001742BF">
              <w:t>6,</w:t>
            </w:r>
            <w:r w:rsidRPr="001742BF">
              <w:rPr>
                <w:lang w:val="sr-Cyrl-RS"/>
              </w:rPr>
              <w:t>5</w:t>
            </w:r>
          </w:p>
        </w:tc>
        <w:tc>
          <w:tcPr>
            <w:tcW w:w="1275" w:type="dxa"/>
            <w:tcBorders>
              <w:top w:val="nil"/>
              <w:left w:val="single" w:sz="4" w:space="0" w:color="auto"/>
              <w:bottom w:val="single" w:sz="4" w:space="0" w:color="auto"/>
              <w:right w:val="single" w:sz="4" w:space="0" w:color="auto"/>
            </w:tcBorders>
            <w:hideMark/>
          </w:tcPr>
          <w:p w:rsidR="001742BF" w:rsidRPr="001742BF" w:rsidRDefault="001742BF" w:rsidP="00E809CF">
            <w:pPr>
              <w:rPr>
                <w:lang w:val="sr-Cyrl-RS"/>
              </w:rPr>
            </w:pPr>
            <w:r w:rsidRPr="001742BF">
              <w:rPr>
                <w:lang w:val="sr-Cyrl-RS"/>
              </w:rPr>
              <w:t xml:space="preserve">Мин </w:t>
            </w:r>
            <w:r w:rsidRPr="001742BF">
              <w:t>5,</w:t>
            </w:r>
            <w:r w:rsidRPr="001742BF">
              <w:rPr>
                <w:lang w:val="sr-Cyrl-RS"/>
              </w:rPr>
              <w:t>0</w:t>
            </w:r>
          </w:p>
        </w:tc>
        <w:tc>
          <w:tcPr>
            <w:tcW w:w="1560" w:type="dxa"/>
            <w:gridSpan w:val="2"/>
            <w:tcBorders>
              <w:top w:val="nil"/>
              <w:left w:val="single" w:sz="4" w:space="0" w:color="auto"/>
              <w:bottom w:val="single" w:sz="4" w:space="0" w:color="auto"/>
              <w:right w:val="single" w:sz="4" w:space="0" w:color="auto"/>
            </w:tcBorders>
          </w:tcPr>
          <w:p w:rsidR="001742BF" w:rsidRPr="001742BF" w:rsidRDefault="001742BF" w:rsidP="002B25F1"/>
        </w:tc>
      </w:tr>
      <w:tr w:rsidR="001742BF" w:rsidRPr="001742BF" w:rsidTr="00E809CF">
        <w:trPr>
          <w:trHeight w:val="420"/>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Индекс вискозности ASTM D 2270</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E809CF">
            <w:r w:rsidRPr="001742BF">
              <w:rPr>
                <w:lang w:val="sr-Cyrl-RS"/>
              </w:rPr>
              <w:t xml:space="preserve">Мин </w:t>
            </w:r>
            <w:r w:rsidRPr="001742BF">
              <w:t>98</w:t>
            </w:r>
          </w:p>
        </w:tc>
        <w:tc>
          <w:tcPr>
            <w:tcW w:w="1275" w:type="dxa"/>
            <w:tcBorders>
              <w:top w:val="single" w:sz="4" w:space="0" w:color="auto"/>
              <w:left w:val="single" w:sz="4" w:space="0" w:color="auto"/>
              <w:bottom w:val="single" w:sz="4" w:space="0" w:color="auto"/>
              <w:right w:val="single" w:sz="4" w:space="0" w:color="auto"/>
            </w:tcBorders>
          </w:tcPr>
          <w:p w:rsidR="001742BF" w:rsidRPr="001742BF" w:rsidRDefault="001742BF" w:rsidP="00E809CF">
            <w:pPr>
              <w:rPr>
                <w:lang w:val="sr-Cyrl-RS"/>
              </w:rPr>
            </w:pPr>
            <w:r w:rsidRPr="001742BF">
              <w:rPr>
                <w:lang w:val="sr-Cyrl-RS"/>
              </w:rPr>
              <w:t xml:space="preserve">Мин </w:t>
            </w:r>
            <w:r w:rsidRPr="001742BF">
              <w:t>10</w:t>
            </w:r>
            <w:r w:rsidRPr="001742BF">
              <w:rPr>
                <w:lang w:val="sr-Cyrl-RS"/>
              </w:rPr>
              <w:t>2</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r w:rsidRPr="001742BF">
              <w:t>мин.80</w:t>
            </w:r>
          </w:p>
        </w:tc>
      </w:tr>
      <w:tr w:rsidR="001742BF" w:rsidRPr="001742BF" w:rsidTr="00E809CF">
        <w:trPr>
          <w:trHeight w:val="695"/>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Специфична тежина на 15,6°C/15,6°C</w:t>
            </w:r>
          </w:p>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ASTM D 1298</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E809CF">
            <w:pPr>
              <w:rPr>
                <w:lang w:val="sr-Cyrl-RS"/>
              </w:rPr>
            </w:pPr>
            <w:r w:rsidRPr="001742BF">
              <w:rPr>
                <w:rFonts w:eastAsia="Calibri" w:cs="Arial"/>
                <w:noProof/>
                <w:lang w:val="sr-Cyrl-RS"/>
              </w:rPr>
              <w:t>Ма</w:t>
            </w:r>
            <w:r w:rsidRPr="001742BF">
              <w:rPr>
                <w:rFonts w:eastAsia="Calibri" w:cs="Arial"/>
                <w:noProof/>
              </w:rPr>
              <w:t>x</w:t>
            </w:r>
            <w:r w:rsidRPr="001742BF">
              <w:t xml:space="preserve"> 0,87</w:t>
            </w:r>
            <w:r w:rsidRPr="001742BF">
              <w:rPr>
                <w:lang w:val="sr-Cyrl-RS"/>
              </w:rPr>
              <w:t>8</w:t>
            </w:r>
          </w:p>
        </w:tc>
        <w:tc>
          <w:tcPr>
            <w:tcW w:w="1275" w:type="dxa"/>
            <w:tcBorders>
              <w:top w:val="single" w:sz="4" w:space="0" w:color="auto"/>
              <w:left w:val="single" w:sz="4" w:space="0" w:color="auto"/>
              <w:bottom w:val="single" w:sz="4" w:space="0" w:color="auto"/>
              <w:right w:val="single" w:sz="4" w:space="0" w:color="auto"/>
            </w:tcBorders>
          </w:tcPr>
          <w:p w:rsidR="001742BF" w:rsidRPr="001742BF" w:rsidRDefault="001742BF" w:rsidP="00E809CF">
            <w:pPr>
              <w:jc w:val="center"/>
            </w:pPr>
            <w:r w:rsidRPr="001742BF">
              <w:t>/</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tc>
      </w:tr>
      <w:tr w:rsidR="001742BF" w:rsidRPr="001742BF" w:rsidTr="00E809CF">
        <w:trPr>
          <w:trHeight w:val="407"/>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Тачка течења °C, ASTM D 97</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E809CF">
            <w:pPr>
              <w:rPr>
                <w:lang w:val="sr-Cyrl-RS"/>
              </w:rPr>
            </w:pPr>
            <w:r w:rsidRPr="001742BF">
              <w:rPr>
                <w:rFonts w:eastAsia="Calibri" w:cs="Arial"/>
                <w:noProof/>
                <w:lang w:val="sr-Cyrl-RS"/>
              </w:rPr>
              <w:t>Ма</w:t>
            </w:r>
            <w:r w:rsidRPr="001742BF">
              <w:rPr>
                <w:rFonts w:eastAsia="Calibri" w:cs="Arial"/>
                <w:noProof/>
              </w:rPr>
              <w:t>x</w:t>
            </w:r>
            <w:r w:rsidRPr="001742BF">
              <w:t xml:space="preserve"> -2</w:t>
            </w:r>
            <w:r w:rsidRPr="001742BF">
              <w:rPr>
                <w:lang w:val="sr-Cyrl-RS"/>
              </w:rPr>
              <w:t>5</w:t>
            </w:r>
          </w:p>
        </w:tc>
        <w:tc>
          <w:tcPr>
            <w:tcW w:w="1275" w:type="dxa"/>
            <w:tcBorders>
              <w:top w:val="single" w:sz="4" w:space="0" w:color="auto"/>
              <w:left w:val="single" w:sz="4" w:space="0" w:color="auto"/>
              <w:bottom w:val="single" w:sz="4" w:space="0" w:color="auto"/>
              <w:right w:val="single" w:sz="4" w:space="0" w:color="auto"/>
            </w:tcBorders>
          </w:tcPr>
          <w:p w:rsidR="001742BF" w:rsidRPr="001742BF" w:rsidRDefault="001742BF" w:rsidP="00E809CF">
            <w:r w:rsidRPr="001742BF">
              <w:rPr>
                <w:rFonts w:eastAsia="Calibri" w:cs="Arial"/>
                <w:noProof/>
                <w:lang w:val="sr-Cyrl-RS"/>
              </w:rPr>
              <w:t>Ма</w:t>
            </w:r>
            <w:r w:rsidRPr="001742BF">
              <w:rPr>
                <w:rFonts w:eastAsia="Calibri" w:cs="Arial"/>
                <w:noProof/>
              </w:rPr>
              <w:t>x</w:t>
            </w:r>
            <w:r w:rsidRPr="001742BF">
              <w:t xml:space="preserve"> -30</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r w:rsidRPr="001742BF">
              <w:t>макс.-6</w:t>
            </w:r>
          </w:p>
        </w:tc>
      </w:tr>
      <w:tr w:rsidR="001742BF" w:rsidRPr="001742BF" w:rsidTr="00E809CF">
        <w:trPr>
          <w:trHeight w:val="413"/>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Тачка паљења °C, ASTM D 92</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E809CF">
            <w:pPr>
              <w:rPr>
                <w:lang w:val="sr-Cyrl-RS"/>
              </w:rPr>
            </w:pPr>
            <w:r w:rsidRPr="001742BF">
              <w:rPr>
                <w:lang w:val="sr-Cyrl-RS"/>
              </w:rPr>
              <w:t xml:space="preserve">Мин </w:t>
            </w:r>
            <w:r w:rsidRPr="001742BF">
              <w:t>23</w:t>
            </w:r>
            <w:r w:rsidRPr="001742BF">
              <w:rPr>
                <w:lang w:val="sr-Cyrl-RS"/>
              </w:rPr>
              <w:t>0</w:t>
            </w:r>
          </w:p>
        </w:tc>
        <w:tc>
          <w:tcPr>
            <w:tcW w:w="1275" w:type="dxa"/>
            <w:tcBorders>
              <w:top w:val="single" w:sz="4" w:space="0" w:color="auto"/>
              <w:left w:val="single" w:sz="4" w:space="0" w:color="auto"/>
              <w:bottom w:val="single" w:sz="4" w:space="0" w:color="auto"/>
              <w:right w:val="single" w:sz="4" w:space="0" w:color="auto"/>
            </w:tcBorders>
            <w:hideMark/>
          </w:tcPr>
          <w:p w:rsidR="001742BF" w:rsidRPr="001742BF" w:rsidRDefault="001742BF" w:rsidP="00E809CF">
            <w:r w:rsidRPr="001742BF">
              <w:rPr>
                <w:lang w:val="sr-Cyrl-RS"/>
              </w:rPr>
              <w:t xml:space="preserve">Мин </w:t>
            </w:r>
            <w:r w:rsidRPr="001742BF">
              <w:t>225</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r w:rsidRPr="001742BF">
              <w:t>мин.180</w:t>
            </w:r>
          </w:p>
        </w:tc>
      </w:tr>
      <w:tr w:rsidR="001742BF" w:rsidRPr="001742BF" w:rsidTr="00E809CF">
        <w:trPr>
          <w:trHeight w:val="419"/>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Густина на 15°C kg/l, ASTM D 4052</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E809CF">
            <w:pPr>
              <w:jc w:val="center"/>
            </w:pPr>
            <w:r w:rsidRPr="001742BF">
              <w:t>/</w:t>
            </w:r>
          </w:p>
        </w:tc>
        <w:tc>
          <w:tcPr>
            <w:tcW w:w="1275" w:type="dxa"/>
            <w:tcBorders>
              <w:top w:val="single" w:sz="4" w:space="0" w:color="auto"/>
              <w:left w:val="single" w:sz="4" w:space="0" w:color="auto"/>
              <w:bottom w:val="single" w:sz="4" w:space="0" w:color="auto"/>
              <w:right w:val="single" w:sz="4" w:space="0" w:color="auto"/>
            </w:tcBorders>
            <w:hideMark/>
          </w:tcPr>
          <w:p w:rsidR="001742BF" w:rsidRPr="001742BF" w:rsidRDefault="001742BF" w:rsidP="00E809CF">
            <w:pPr>
              <w:rPr>
                <w:lang w:val="sr-Cyrl-RS"/>
              </w:rPr>
            </w:pPr>
            <w:r w:rsidRPr="001742BF">
              <w:rPr>
                <w:rFonts w:eastAsia="Calibri" w:cs="Arial"/>
                <w:noProof/>
                <w:lang w:val="sr-Cyrl-RS"/>
              </w:rPr>
              <w:t>Ма</w:t>
            </w:r>
            <w:r w:rsidRPr="001742BF">
              <w:rPr>
                <w:rFonts w:eastAsia="Calibri" w:cs="Arial"/>
                <w:noProof/>
              </w:rPr>
              <w:t>x</w:t>
            </w:r>
            <w:r w:rsidRPr="001742BF">
              <w:t xml:space="preserve"> 0,8</w:t>
            </w:r>
            <w:r w:rsidRPr="001742BF">
              <w:rPr>
                <w:lang w:val="sr-Cyrl-RS"/>
              </w:rPr>
              <w:t>8</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tc>
      </w:tr>
      <w:tr w:rsidR="001742BF" w:rsidRPr="001742BF" w:rsidTr="002B25F1">
        <w:trPr>
          <w:trHeight w:val="978"/>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2B25F1">
            <w:pPr>
              <w:tabs>
                <w:tab w:val="center" w:pos="4680"/>
                <w:tab w:val="right" w:pos="9360"/>
              </w:tabs>
              <w:spacing w:line="276" w:lineRule="auto"/>
              <w:rPr>
                <w:rFonts w:eastAsia="Calibri" w:cs="Arial"/>
                <w:noProof/>
                <w:lang w:val="sr-Cyrl-RS"/>
              </w:rPr>
            </w:pPr>
            <w:r w:rsidRPr="001742BF">
              <w:rPr>
                <w:rFonts w:eastAsia="Calibri" w:cs="Arial"/>
                <w:noProof/>
              </w:rPr>
              <w:t>Оксидациона стабилност</w:t>
            </w:r>
            <w:r w:rsidRPr="001742BF">
              <w:rPr>
                <w:rFonts w:eastAsia="Calibri" w:cs="Arial"/>
                <w:noProof/>
                <w:lang w:val="sr-Cyrl-RS"/>
              </w:rPr>
              <w:t>,</w:t>
            </w:r>
            <w:r w:rsidRPr="001742BF">
              <w:rPr>
                <w:rFonts w:eastAsia="Calibri" w:cs="Arial"/>
                <w:noProof/>
              </w:rPr>
              <w:t xml:space="preserve"> </w:t>
            </w:r>
            <w:r w:rsidRPr="001742BF">
              <w:rPr>
                <w:rFonts w:eastAsia="Calibri" w:cs="Arial"/>
                <w:noProof/>
                <w:lang w:val="sr-Cyrl-RS"/>
              </w:rPr>
              <w:t>у минутима</w:t>
            </w:r>
            <w:r w:rsidRPr="001742BF">
              <w:rPr>
                <w:rFonts w:eastAsia="Calibri" w:cs="Arial"/>
                <w:noProof/>
              </w:rPr>
              <w:t>,</w:t>
            </w:r>
            <w:r w:rsidRPr="001742BF">
              <w:rPr>
                <w:rFonts w:eastAsia="Calibri" w:cs="Arial"/>
                <w:noProof/>
                <w:lang w:val="sr-Cyrl-RS"/>
              </w:rPr>
              <w:t xml:space="preserve"> </w:t>
            </w:r>
            <w:r w:rsidRPr="001742BF">
              <w:rPr>
                <w:rFonts w:eastAsia="Calibri" w:cs="Arial"/>
                <w:noProof/>
              </w:rPr>
              <w:t>ASTM D</w:t>
            </w:r>
            <w:r w:rsidRPr="001742BF">
              <w:rPr>
                <w:rFonts w:eastAsia="Calibri" w:cs="Arial"/>
                <w:noProof/>
                <w:lang w:val="sr-Cyrl-RS"/>
              </w:rPr>
              <w:t>2272</w:t>
            </w:r>
            <w:r w:rsidRPr="001742BF">
              <w:rPr>
                <w:rFonts w:eastAsia="Calibri" w:cs="Arial"/>
                <w:noProof/>
              </w:rPr>
              <w:t>,</w:t>
            </w:r>
            <w:r w:rsidRPr="001742BF">
              <w:rPr>
                <w:rFonts w:eastAsia="Calibri" w:cs="Arial"/>
                <w:noProof/>
                <w:highlight w:val="yellow"/>
                <w:lang w:val="sr-Cyrl-RS"/>
              </w:rPr>
              <w:t xml:space="preserve"> </w:t>
            </w:r>
          </w:p>
          <w:p w:rsidR="001742BF" w:rsidRPr="001742BF" w:rsidRDefault="001742BF" w:rsidP="002B25F1">
            <w:pPr>
              <w:tabs>
                <w:tab w:val="center" w:pos="4680"/>
                <w:tab w:val="right" w:pos="9360"/>
              </w:tabs>
              <w:spacing w:line="276" w:lineRule="auto"/>
              <w:rPr>
                <w:rFonts w:eastAsia="Calibri" w:cs="Arial"/>
                <w:noProof/>
              </w:rPr>
            </w:pPr>
          </w:p>
        </w:tc>
        <w:tc>
          <w:tcPr>
            <w:tcW w:w="1134" w:type="dxa"/>
            <w:tcBorders>
              <w:top w:val="single" w:sz="4" w:space="0" w:color="auto"/>
              <w:left w:val="single" w:sz="12" w:space="0" w:color="auto"/>
              <w:bottom w:val="single" w:sz="4" w:space="0" w:color="auto"/>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мин.350</w:t>
            </w:r>
          </w:p>
        </w:tc>
      </w:tr>
      <w:tr w:rsidR="001742BF" w:rsidRPr="001742BF" w:rsidTr="002B25F1">
        <w:tc>
          <w:tcPr>
            <w:tcW w:w="5637" w:type="dxa"/>
            <w:tcBorders>
              <w:top w:val="single" w:sz="4" w:space="0" w:color="auto"/>
              <w:left w:val="single" w:sz="12" w:space="0" w:color="auto"/>
              <w:bottom w:val="nil"/>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Својство заштите од корозије,  ASTM D 665 на:</w:t>
            </w:r>
          </w:p>
        </w:tc>
        <w:tc>
          <w:tcPr>
            <w:tcW w:w="1134" w:type="dxa"/>
            <w:tcBorders>
              <w:top w:val="single" w:sz="4" w:space="0" w:color="auto"/>
              <w:left w:val="single" w:sz="12"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1275" w:type="dxa"/>
            <w:tcBorders>
              <w:top w:val="single" w:sz="4" w:space="0" w:color="auto"/>
              <w:left w:val="single" w:sz="4"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1560" w:type="dxa"/>
            <w:gridSpan w:val="2"/>
            <w:tcBorders>
              <w:top w:val="single" w:sz="4" w:space="0" w:color="auto"/>
              <w:left w:val="single" w:sz="4" w:space="0" w:color="auto"/>
              <w:bottom w:val="nil"/>
              <w:right w:val="single" w:sz="4" w:space="0" w:color="auto"/>
            </w:tcBorders>
            <w:vAlign w:val="center"/>
          </w:tcPr>
          <w:p w:rsidR="001742BF" w:rsidRPr="001742BF" w:rsidRDefault="001742BF" w:rsidP="004D2025">
            <w:pPr>
              <w:tabs>
                <w:tab w:val="center" w:pos="4680"/>
                <w:tab w:val="right" w:pos="9360"/>
              </w:tabs>
              <w:spacing w:line="276" w:lineRule="auto"/>
              <w:jc w:val="center"/>
              <w:rPr>
                <w:rFonts w:eastAsia="Calibri" w:cs="Arial"/>
                <w:noProof/>
              </w:rPr>
            </w:pPr>
          </w:p>
        </w:tc>
      </w:tr>
      <w:tr w:rsidR="001742BF" w:rsidRPr="001742BF" w:rsidTr="002B25F1">
        <w:tc>
          <w:tcPr>
            <w:tcW w:w="5637" w:type="dxa"/>
            <w:tcBorders>
              <w:top w:val="nil"/>
              <w:left w:val="single" w:sz="12" w:space="0" w:color="auto"/>
              <w:bottom w:val="nil"/>
              <w:right w:val="single" w:sz="12" w:space="0" w:color="auto"/>
            </w:tcBorders>
            <w:vAlign w:val="center"/>
            <w:hideMark/>
          </w:tcPr>
          <w:p w:rsidR="001742BF" w:rsidRPr="001742BF" w:rsidRDefault="001742BF" w:rsidP="009719DA">
            <w:pPr>
              <w:numPr>
                <w:ilvl w:val="0"/>
                <w:numId w:val="26"/>
              </w:numPr>
              <w:spacing w:before="0" w:after="200" w:line="276" w:lineRule="auto"/>
              <w:contextualSpacing/>
              <w:jc w:val="left"/>
              <w:rPr>
                <w:rFonts w:eastAsia="Calibri" w:cs="Arial"/>
                <w:noProof/>
              </w:rPr>
            </w:pPr>
            <w:r w:rsidRPr="001742BF">
              <w:rPr>
                <w:rFonts w:eastAsia="Calibri" w:cs="Arial"/>
                <w:noProof/>
              </w:rPr>
              <w:t>Деми воду</w:t>
            </w:r>
          </w:p>
        </w:tc>
        <w:tc>
          <w:tcPr>
            <w:tcW w:w="1134" w:type="dxa"/>
            <w:tcBorders>
              <w:top w:val="nil"/>
              <w:left w:val="single" w:sz="12" w:space="0" w:color="auto"/>
              <w:bottom w:val="nil"/>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p>
        </w:tc>
        <w:tc>
          <w:tcPr>
            <w:tcW w:w="1275" w:type="dxa"/>
            <w:tcBorders>
              <w:top w:val="nil"/>
              <w:left w:val="single" w:sz="4" w:space="0" w:color="auto"/>
              <w:bottom w:val="nil"/>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nil"/>
              <w:left w:val="single" w:sz="4" w:space="0" w:color="auto"/>
              <w:bottom w:val="nil"/>
              <w:right w:val="single" w:sz="4" w:space="0" w:color="auto"/>
            </w:tcBorders>
            <w:vAlign w:val="center"/>
          </w:tcPr>
          <w:p w:rsidR="001742BF" w:rsidRPr="001742BF" w:rsidRDefault="001742BF" w:rsidP="00437BC0">
            <w:pPr>
              <w:tabs>
                <w:tab w:val="center" w:pos="4680"/>
                <w:tab w:val="right" w:pos="9360"/>
              </w:tabs>
              <w:spacing w:line="276" w:lineRule="auto"/>
              <w:jc w:val="center"/>
              <w:rPr>
                <w:rFonts w:eastAsia="Calibri" w:cs="Arial"/>
                <w:noProof/>
                <w:lang w:val="sr-Latn-RS"/>
              </w:rPr>
            </w:pPr>
            <w:r w:rsidRPr="001742BF">
              <w:rPr>
                <w:rFonts w:eastAsia="Calibri" w:cs="Arial"/>
                <w:noProof/>
                <w:lang w:val="sr-Cyrl-RS"/>
              </w:rPr>
              <w:t>пролази</w:t>
            </w:r>
          </w:p>
        </w:tc>
      </w:tr>
      <w:tr w:rsidR="001742BF" w:rsidRPr="001742BF" w:rsidTr="002B25F1">
        <w:trPr>
          <w:trHeight w:val="429"/>
        </w:trPr>
        <w:tc>
          <w:tcPr>
            <w:tcW w:w="5637" w:type="dxa"/>
            <w:tcBorders>
              <w:top w:val="nil"/>
              <w:left w:val="single" w:sz="12" w:space="0" w:color="auto"/>
              <w:bottom w:val="single" w:sz="4" w:space="0" w:color="auto"/>
              <w:right w:val="single" w:sz="12" w:space="0" w:color="auto"/>
            </w:tcBorders>
            <w:vAlign w:val="center"/>
            <w:hideMark/>
          </w:tcPr>
          <w:p w:rsidR="001742BF" w:rsidRPr="001742BF" w:rsidRDefault="001742BF" w:rsidP="009719DA">
            <w:pPr>
              <w:numPr>
                <w:ilvl w:val="0"/>
                <w:numId w:val="26"/>
              </w:numPr>
              <w:spacing w:before="0" w:after="200" w:line="276" w:lineRule="auto"/>
              <w:contextualSpacing/>
              <w:jc w:val="left"/>
              <w:rPr>
                <w:rFonts w:eastAsia="Calibri" w:cs="Arial"/>
                <w:noProof/>
              </w:rPr>
            </w:pPr>
            <w:r w:rsidRPr="001742BF">
              <w:rPr>
                <w:rFonts w:eastAsia="Calibri" w:cs="Arial"/>
                <w:noProof/>
              </w:rPr>
              <w:t>Морску воду</w:t>
            </w:r>
          </w:p>
        </w:tc>
        <w:tc>
          <w:tcPr>
            <w:tcW w:w="1134" w:type="dxa"/>
            <w:tcBorders>
              <w:top w:val="nil"/>
              <w:left w:val="single" w:sz="12" w:space="0" w:color="auto"/>
              <w:bottom w:val="single" w:sz="4" w:space="0" w:color="auto"/>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пролази</w:t>
            </w:r>
          </w:p>
        </w:tc>
        <w:tc>
          <w:tcPr>
            <w:tcW w:w="1275" w:type="dxa"/>
            <w:tcBorders>
              <w:top w:val="nil"/>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nil"/>
              <w:left w:val="single" w:sz="4" w:space="0" w:color="auto"/>
              <w:bottom w:val="single" w:sz="4" w:space="0" w:color="auto"/>
              <w:right w:val="single" w:sz="4" w:space="0" w:color="auto"/>
            </w:tcBorders>
            <w:vAlign w:val="center"/>
          </w:tcPr>
          <w:p w:rsidR="001742BF" w:rsidRPr="001742BF" w:rsidRDefault="001742BF" w:rsidP="004D2025">
            <w:pPr>
              <w:tabs>
                <w:tab w:val="center" w:pos="4680"/>
                <w:tab w:val="right" w:pos="9360"/>
              </w:tabs>
              <w:spacing w:line="276" w:lineRule="auto"/>
              <w:jc w:val="center"/>
              <w:rPr>
                <w:rFonts w:eastAsia="Calibri" w:cs="Arial"/>
                <w:noProof/>
              </w:rPr>
            </w:pPr>
          </w:p>
        </w:tc>
      </w:tr>
      <w:tr w:rsidR="001742BF" w:rsidRPr="001742BF" w:rsidTr="002B25F1">
        <w:trPr>
          <w:trHeight w:val="705"/>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Одвајање воде, ASTM D 1401,</w:t>
            </w:r>
          </w:p>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до 3,0 mL емулзије на 54°C, минута највише</w:t>
            </w:r>
          </w:p>
        </w:tc>
        <w:tc>
          <w:tcPr>
            <w:tcW w:w="1134" w:type="dxa"/>
            <w:tcBorders>
              <w:top w:val="single" w:sz="4" w:space="0" w:color="auto"/>
              <w:left w:val="single" w:sz="12" w:space="0" w:color="auto"/>
              <w:bottom w:val="single" w:sz="4" w:space="0" w:color="auto"/>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макс.30</w:t>
            </w:r>
          </w:p>
        </w:tc>
      </w:tr>
      <w:tr w:rsidR="001742BF" w:rsidRPr="001742BF" w:rsidTr="002B25F1">
        <w:trPr>
          <w:trHeight w:val="715"/>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Корозивност према бакру (класа), ASTM D 130, на 3 сата на 121°C (</w:t>
            </w:r>
            <w:r w:rsidRPr="001742BF">
              <w:rPr>
                <w:rFonts w:eastAsia="Calibri" w:cs="Arial"/>
                <w:noProof/>
                <w:lang w:val="sr-Latn-CS"/>
              </w:rPr>
              <w:t>DTE</w:t>
            </w:r>
            <w:r w:rsidRPr="001742BF">
              <w:rPr>
                <w:rFonts w:eastAsia="Calibri" w:cs="Arial"/>
                <w:b/>
                <w:noProof/>
                <w:lang w:val="sr-Latn-CS"/>
              </w:rPr>
              <w:t xml:space="preserve"> </w:t>
            </w:r>
            <w:r w:rsidRPr="001742BF">
              <w:rPr>
                <w:rFonts w:eastAsia="Calibri" w:cs="Arial"/>
                <w:noProof/>
              </w:rPr>
              <w:t>24 на 100°C);</w:t>
            </w:r>
          </w:p>
        </w:tc>
        <w:tc>
          <w:tcPr>
            <w:tcW w:w="1134" w:type="dxa"/>
            <w:tcBorders>
              <w:top w:val="single" w:sz="4" w:space="0" w:color="auto"/>
              <w:left w:val="single" w:sz="12" w:space="0" w:color="auto"/>
              <w:bottom w:val="single" w:sz="4" w:space="0" w:color="auto"/>
              <w:right w:val="single" w:sz="4" w:space="0" w:color="auto"/>
            </w:tcBorders>
            <w:vAlign w:val="center"/>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макс.1</w:t>
            </w:r>
          </w:p>
        </w:tc>
      </w:tr>
      <w:tr w:rsidR="001742BF" w:rsidRPr="001742BF" w:rsidTr="002B25F1">
        <w:trPr>
          <w:trHeight w:val="682"/>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FZG – тест оптерећења, DIN 51354, степен оштећења</w:t>
            </w:r>
          </w:p>
        </w:tc>
        <w:tc>
          <w:tcPr>
            <w:tcW w:w="1134"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r>
      <w:tr w:rsidR="001742BF" w:rsidRPr="001742BF" w:rsidTr="002B25F1">
        <w:trPr>
          <w:trHeight w:val="990"/>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Пенушавост ,  ASTM D 892,</w:t>
            </w:r>
          </w:p>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(склоност/стабилност) Фаза 1, у ml/ml</w:t>
            </w:r>
          </w:p>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w:t>
            </w:r>
            <w:r w:rsidRPr="001742BF">
              <w:rPr>
                <w:rFonts w:eastAsia="Calibri" w:cs="Arial"/>
                <w:b/>
                <w:noProof/>
              </w:rPr>
              <w:t>Напомена:</w:t>
            </w:r>
            <w:r w:rsidRPr="001742BF">
              <w:rPr>
                <w:rFonts w:eastAsia="Calibri" w:cs="Arial"/>
                <w:noProof/>
              </w:rPr>
              <w:t xml:space="preserve"> </w:t>
            </w:r>
            <w:r w:rsidRPr="001742BF">
              <w:rPr>
                <w:rFonts w:eastAsia="Calibri" w:cs="Arial"/>
                <w:noProof/>
                <w:lang w:val="sr-Latn-CS"/>
              </w:rPr>
              <w:t>DTE</w:t>
            </w:r>
            <w:r w:rsidRPr="001742BF">
              <w:rPr>
                <w:rFonts w:eastAsia="Calibri" w:cs="Arial"/>
                <w:b/>
                <w:noProof/>
                <w:lang w:val="sr-Latn-CS"/>
              </w:rPr>
              <w:t xml:space="preserve"> </w:t>
            </w:r>
            <w:r w:rsidRPr="001742BF">
              <w:rPr>
                <w:rFonts w:eastAsia="Calibri" w:cs="Arial"/>
                <w:noProof/>
              </w:rPr>
              <w:t>24 фаза 1, фаза 2 и фаза 3);</w:t>
            </w:r>
          </w:p>
        </w:tc>
        <w:tc>
          <w:tcPr>
            <w:tcW w:w="1134"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w:t>
            </w:r>
            <w:r w:rsidRPr="001742BF">
              <w:rPr>
                <w:rFonts w:eastAsia="Calibri" w:cs="Arial"/>
                <w:noProof/>
                <w:lang w:val="sr-Cyrl-RS"/>
              </w:rPr>
              <w:t xml:space="preserve"> 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макс.50/0</w:t>
            </w:r>
          </w:p>
        </w:tc>
      </w:tr>
      <w:tr w:rsidR="001742BF" w:rsidRPr="001742BF" w:rsidTr="002B25F1">
        <w:trPr>
          <w:trHeight w:val="693"/>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2B25F1">
            <w:pPr>
              <w:tabs>
                <w:tab w:val="center" w:pos="4680"/>
                <w:tab w:val="right" w:pos="9360"/>
              </w:tabs>
              <w:spacing w:line="276" w:lineRule="auto"/>
              <w:rPr>
                <w:rFonts w:eastAsia="Calibri" w:cs="Arial"/>
                <w:noProof/>
                <w:lang w:val="sr-Cyrl-RS"/>
              </w:rPr>
            </w:pPr>
            <w:r w:rsidRPr="001742BF">
              <w:rPr>
                <w:rFonts w:eastAsia="Calibri" w:cs="Arial"/>
                <w:noProof/>
              </w:rPr>
              <w:t>Ослобађање ваздуха, ASTM D 943,</w:t>
            </w:r>
            <w:r w:rsidRPr="001742BF">
              <w:rPr>
                <w:rFonts w:eastAsia="Calibri" w:cs="Arial"/>
                <w:noProof/>
                <w:lang w:val="sr-Cyrl-RS"/>
              </w:rPr>
              <w:t xml:space="preserve"> 3427</w:t>
            </w:r>
          </w:p>
          <w:p w:rsidR="001742BF" w:rsidRPr="001742BF" w:rsidRDefault="001742BF" w:rsidP="002B25F1">
            <w:pPr>
              <w:tabs>
                <w:tab w:val="center" w:pos="4680"/>
                <w:tab w:val="right" w:pos="9360"/>
              </w:tabs>
              <w:spacing w:line="276" w:lineRule="auto"/>
              <w:rPr>
                <w:rFonts w:eastAsia="Calibri" w:cs="Arial"/>
                <w:noProof/>
              </w:rPr>
            </w:pPr>
            <w:r w:rsidRPr="001742BF">
              <w:rPr>
                <w:rFonts w:eastAsia="Calibri" w:cs="Arial"/>
                <w:noProof/>
              </w:rPr>
              <w:t>у min на 50°C</w:t>
            </w:r>
          </w:p>
        </w:tc>
        <w:tc>
          <w:tcPr>
            <w:tcW w:w="1134"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E809C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макс.5</w:t>
            </w:r>
          </w:p>
        </w:tc>
      </w:tr>
      <w:tr w:rsidR="002B25F1" w:rsidRPr="00602DE7" w:rsidTr="002B25F1">
        <w:trPr>
          <w:trHeight w:val="693"/>
        </w:trPr>
        <w:tc>
          <w:tcPr>
            <w:tcW w:w="5637" w:type="dxa"/>
            <w:tcBorders>
              <w:top w:val="single" w:sz="4" w:space="0" w:color="auto"/>
              <w:left w:val="single" w:sz="12" w:space="0" w:color="auto"/>
              <w:bottom w:val="single" w:sz="12" w:space="0" w:color="auto"/>
              <w:right w:val="single" w:sz="12" w:space="0" w:color="auto"/>
            </w:tcBorders>
          </w:tcPr>
          <w:p w:rsidR="002B25F1" w:rsidRPr="00577A59" w:rsidRDefault="002B25F1" w:rsidP="002B25F1">
            <w:r w:rsidRPr="00577A59">
              <w:t>Чистоћа уља , ISO 4406</w:t>
            </w:r>
          </w:p>
        </w:tc>
        <w:tc>
          <w:tcPr>
            <w:tcW w:w="1134" w:type="dxa"/>
            <w:tcBorders>
              <w:top w:val="single" w:sz="4" w:space="0" w:color="auto"/>
              <w:left w:val="single" w:sz="12" w:space="0" w:color="auto"/>
              <w:bottom w:val="single" w:sz="12" w:space="0" w:color="auto"/>
              <w:right w:val="single" w:sz="4" w:space="0" w:color="auto"/>
            </w:tcBorders>
          </w:tcPr>
          <w:p w:rsidR="002B25F1" w:rsidRPr="007C55E2" w:rsidRDefault="007C55E2" w:rsidP="002B25F1">
            <w:pPr>
              <w:rPr>
                <w:lang w:val="sr-Cyrl-RS"/>
              </w:rPr>
            </w:pPr>
            <w:r>
              <w:rPr>
                <w:lang w:val="sr-Cyrl-RS"/>
              </w:rPr>
              <w:t xml:space="preserve">      /</w:t>
            </w:r>
          </w:p>
        </w:tc>
        <w:tc>
          <w:tcPr>
            <w:tcW w:w="1275" w:type="dxa"/>
            <w:tcBorders>
              <w:top w:val="single" w:sz="4" w:space="0" w:color="auto"/>
              <w:left w:val="single" w:sz="4" w:space="0" w:color="auto"/>
              <w:bottom w:val="single" w:sz="12" w:space="0" w:color="auto"/>
              <w:right w:val="single" w:sz="4" w:space="0" w:color="auto"/>
            </w:tcBorders>
          </w:tcPr>
          <w:p w:rsidR="002B25F1" w:rsidRPr="007C55E2" w:rsidRDefault="007C55E2" w:rsidP="002B25F1">
            <w:pPr>
              <w:rPr>
                <w:lang w:val="sr-Cyrl-RS"/>
              </w:rPr>
            </w:pPr>
            <w:r>
              <w:rPr>
                <w:lang w:val="sr-Cyrl-RS"/>
              </w:rPr>
              <w:t xml:space="preserve">       /</w:t>
            </w:r>
          </w:p>
        </w:tc>
        <w:tc>
          <w:tcPr>
            <w:tcW w:w="1560" w:type="dxa"/>
            <w:gridSpan w:val="2"/>
            <w:tcBorders>
              <w:top w:val="single" w:sz="4" w:space="0" w:color="auto"/>
              <w:left w:val="single" w:sz="4" w:space="0" w:color="auto"/>
              <w:bottom w:val="single" w:sz="12" w:space="0" w:color="auto"/>
              <w:right w:val="single" w:sz="4" w:space="0" w:color="auto"/>
            </w:tcBorders>
          </w:tcPr>
          <w:p w:rsidR="002B25F1" w:rsidRPr="00577A59" w:rsidRDefault="002B25F1" w:rsidP="002B25F1">
            <w:r w:rsidRPr="00577A59">
              <w:t>макс.17/14</w:t>
            </w:r>
          </w:p>
        </w:tc>
      </w:tr>
    </w:tbl>
    <w:p w:rsidR="00BE54E8" w:rsidRDefault="00BE54E8" w:rsidP="004037A9">
      <w:pPr>
        <w:rPr>
          <w:lang w:val="sr-Cyrl-RS" w:eastAsia="ar-SA"/>
        </w:rPr>
      </w:pPr>
    </w:p>
    <w:p w:rsidR="00BE54E8" w:rsidRPr="001742BF" w:rsidRDefault="00BE54E8" w:rsidP="004037A9">
      <w:pPr>
        <w:rPr>
          <w:lang w:val="sr-Latn-RS" w:eastAsia="ar-SA"/>
        </w:rPr>
      </w:pPr>
    </w:p>
    <w:p w:rsidR="00B5577E" w:rsidRPr="00857C8E" w:rsidRDefault="00857C8E" w:rsidP="00A20CCB">
      <w:pPr>
        <w:spacing w:before="0" w:after="200" w:line="276" w:lineRule="auto"/>
        <w:rPr>
          <w:rFonts w:eastAsiaTheme="minorEastAsia" w:cs="Arial"/>
          <w:lang w:val="sr-Cyrl-RS" w:eastAsia="zh-CN"/>
        </w:rPr>
      </w:pPr>
      <w:r>
        <w:rPr>
          <w:rFonts w:eastAsiaTheme="minorEastAsia" w:cs="Arial"/>
          <w:lang w:val="sr-Cyrl-RS" w:eastAsia="zh-CN"/>
        </w:rPr>
        <w:t>ТАБЕЛА 3</w:t>
      </w:r>
    </w:p>
    <w:tbl>
      <w:tblPr>
        <w:tblW w:w="93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69"/>
        <w:gridCol w:w="2890"/>
        <w:gridCol w:w="5336"/>
      </w:tblGrid>
      <w:tr w:rsidR="00FD6699" w:rsidRPr="00930E8A" w:rsidTr="00C4174C">
        <w:trPr>
          <w:jc w:val="center"/>
        </w:trPr>
        <w:tc>
          <w:tcPr>
            <w:tcW w:w="1169" w:type="dxa"/>
            <w:shd w:val="clear" w:color="auto" w:fill="E0E0E0"/>
            <w:vAlign w:val="center"/>
          </w:tcPr>
          <w:p w:rsidR="00FD6699" w:rsidRPr="00930E8A" w:rsidRDefault="00FD6699" w:rsidP="00296EC7">
            <w:pPr>
              <w:jc w:val="center"/>
              <w:rPr>
                <w:rFonts w:cs="Arial"/>
                <w:sz w:val="20"/>
                <w:szCs w:val="20"/>
                <w:lang w:val="sr-Cyrl-CS" w:eastAsia="hr-HR"/>
              </w:rPr>
            </w:pPr>
            <w:r w:rsidRPr="00930E8A">
              <w:rPr>
                <w:rFonts w:cs="Arial"/>
                <w:sz w:val="20"/>
                <w:szCs w:val="20"/>
                <w:lang w:val="sr-Cyrl-CS" w:eastAsia="hr-HR"/>
              </w:rPr>
              <w:t xml:space="preserve">Р. </w:t>
            </w:r>
            <w:r w:rsidR="00BD4317" w:rsidRPr="00930E8A">
              <w:rPr>
                <w:rFonts w:cs="Arial"/>
                <w:sz w:val="20"/>
                <w:szCs w:val="20"/>
                <w:lang w:val="sr-Cyrl-CS" w:eastAsia="hr-HR"/>
              </w:rPr>
              <w:t>Б</w:t>
            </w:r>
            <w:r w:rsidRPr="00930E8A">
              <w:rPr>
                <w:rFonts w:cs="Arial"/>
                <w:sz w:val="20"/>
                <w:szCs w:val="20"/>
                <w:lang w:val="sr-Cyrl-CS" w:eastAsia="hr-HR"/>
              </w:rPr>
              <w:t>р.</w:t>
            </w:r>
          </w:p>
        </w:tc>
        <w:tc>
          <w:tcPr>
            <w:tcW w:w="2890" w:type="dxa"/>
            <w:shd w:val="clear" w:color="auto" w:fill="E0E0E0"/>
            <w:vAlign w:val="center"/>
          </w:tcPr>
          <w:p w:rsidR="00FD6699" w:rsidRPr="00C8550E" w:rsidRDefault="00FD6699" w:rsidP="00296EC7">
            <w:pPr>
              <w:jc w:val="center"/>
              <w:rPr>
                <w:rFonts w:cs="Arial"/>
                <w:sz w:val="20"/>
                <w:szCs w:val="20"/>
                <w:lang w:eastAsia="hr-HR"/>
              </w:rPr>
            </w:pPr>
            <w:r w:rsidRPr="00930E8A">
              <w:rPr>
                <w:rFonts w:cs="Arial"/>
                <w:sz w:val="20"/>
                <w:szCs w:val="20"/>
                <w:lang w:val="sr-Cyrl-CS" w:eastAsia="hr-HR"/>
              </w:rPr>
              <w:t xml:space="preserve">Предмет </w:t>
            </w:r>
            <w:r>
              <w:rPr>
                <w:rFonts w:cs="Arial"/>
                <w:sz w:val="20"/>
                <w:szCs w:val="20"/>
                <w:lang w:val="sr-Cyrl-CS" w:eastAsia="hr-HR"/>
              </w:rPr>
              <w:t>набавке добара</w:t>
            </w:r>
          </w:p>
        </w:tc>
        <w:tc>
          <w:tcPr>
            <w:tcW w:w="5336" w:type="dxa"/>
            <w:shd w:val="clear" w:color="auto" w:fill="E0E0E0"/>
            <w:vAlign w:val="center"/>
          </w:tcPr>
          <w:p w:rsidR="00FD6699" w:rsidRPr="00930E8A" w:rsidRDefault="00FD6699" w:rsidP="00FD6699">
            <w:pPr>
              <w:jc w:val="center"/>
              <w:rPr>
                <w:rFonts w:cs="Arial"/>
                <w:sz w:val="20"/>
                <w:szCs w:val="20"/>
                <w:lang w:val="sr-Cyrl-CS" w:eastAsia="hr-HR"/>
              </w:rPr>
            </w:pPr>
            <w:r>
              <w:rPr>
                <w:rFonts w:cs="Arial"/>
                <w:sz w:val="20"/>
                <w:szCs w:val="20"/>
                <w:lang w:val="sr-Cyrl-CS" w:eastAsia="hr-HR"/>
              </w:rPr>
              <w:t>Спец.и одобр.</w:t>
            </w:r>
          </w:p>
        </w:tc>
      </w:tr>
      <w:tr w:rsidR="00FD6699" w:rsidRPr="00930E8A" w:rsidTr="00C4174C">
        <w:trPr>
          <w:trHeight w:val="1199"/>
          <w:jc w:val="center"/>
        </w:trPr>
        <w:tc>
          <w:tcPr>
            <w:tcW w:w="1169" w:type="dxa"/>
            <w:shd w:val="clear" w:color="auto" w:fill="auto"/>
            <w:vAlign w:val="center"/>
          </w:tcPr>
          <w:p w:rsidR="00FD6699" w:rsidRPr="00E50FBB" w:rsidRDefault="00FD6699" w:rsidP="00E50FBB">
            <w:pPr>
              <w:jc w:val="center"/>
              <w:rPr>
                <w:rFonts w:cs="Arial"/>
                <w:sz w:val="24"/>
                <w:szCs w:val="24"/>
                <w:lang w:eastAsia="hr-HR"/>
              </w:rPr>
            </w:pPr>
            <w:r>
              <w:rPr>
                <w:rFonts w:cs="Arial"/>
                <w:sz w:val="24"/>
                <w:szCs w:val="24"/>
                <w:lang w:eastAsia="hr-HR"/>
              </w:rPr>
              <w:t>1</w:t>
            </w:r>
            <w:r w:rsidR="001A5DAA">
              <w:rPr>
                <w:rFonts w:cs="Arial"/>
                <w:sz w:val="24"/>
                <w:szCs w:val="24"/>
                <w:lang w:val="sr-Cyrl-RS" w:eastAsia="hr-HR"/>
              </w:rPr>
              <w:t>,</w:t>
            </w:r>
            <w:r w:rsidR="009B0438">
              <w:rPr>
                <w:rFonts w:cs="Arial"/>
                <w:sz w:val="24"/>
                <w:szCs w:val="24"/>
                <w:lang w:val="sr-Cyrl-RS" w:eastAsia="hr-HR"/>
              </w:rPr>
              <w:t xml:space="preserve"> </w:t>
            </w:r>
            <w:r w:rsidR="00C4174C">
              <w:rPr>
                <w:rFonts w:cs="Arial"/>
                <w:sz w:val="24"/>
                <w:szCs w:val="24"/>
                <w:lang w:val="sr-Cyrl-RS" w:eastAsia="hr-HR"/>
              </w:rPr>
              <w:t>5</w:t>
            </w:r>
            <w:r w:rsidR="001A5DAA">
              <w:rPr>
                <w:rFonts w:cs="Arial"/>
                <w:sz w:val="24"/>
                <w:szCs w:val="24"/>
                <w:lang w:val="sr-Cyrl-RS" w:eastAsia="hr-HR"/>
              </w:rPr>
              <w:t xml:space="preserve"> и </w:t>
            </w:r>
            <w:r w:rsidR="00E50FBB">
              <w:rPr>
                <w:rFonts w:cs="Arial"/>
                <w:sz w:val="24"/>
                <w:szCs w:val="24"/>
                <w:lang w:eastAsia="hr-HR"/>
              </w:rPr>
              <w:t>9</w:t>
            </w:r>
          </w:p>
        </w:tc>
        <w:tc>
          <w:tcPr>
            <w:tcW w:w="2890" w:type="dxa"/>
            <w:shd w:val="clear" w:color="auto" w:fill="auto"/>
          </w:tcPr>
          <w:p w:rsidR="00FD6699" w:rsidRPr="00914931" w:rsidRDefault="00FD6699" w:rsidP="00296EC7">
            <w:pPr>
              <w:rPr>
                <w:rFonts w:cs="Arial"/>
                <w:sz w:val="20"/>
                <w:szCs w:val="20"/>
                <w:lang w:val="sr-Cyrl-RS" w:eastAsia="hr-HR"/>
              </w:rPr>
            </w:pPr>
            <w:r w:rsidRPr="00C8550E">
              <w:rPr>
                <w:rFonts w:cs="Arial"/>
                <w:sz w:val="20"/>
                <w:szCs w:val="20"/>
                <w:lang w:eastAsia="hr-HR"/>
              </w:rPr>
              <w:t>ULJE  MOBIL  DTE  24 ISO VG 32</w:t>
            </w:r>
            <w:r>
              <w:rPr>
                <w:rFonts w:cs="Arial"/>
                <w:sz w:val="20"/>
                <w:szCs w:val="20"/>
                <w:lang w:val="sr-Cyrl-RS" w:eastAsia="hr-HR"/>
              </w:rPr>
              <w:t xml:space="preserve"> или одговарајуће</w:t>
            </w:r>
          </w:p>
        </w:tc>
        <w:tc>
          <w:tcPr>
            <w:tcW w:w="5336" w:type="dxa"/>
            <w:shd w:val="clear" w:color="auto" w:fill="auto"/>
            <w:vAlign w:val="center"/>
          </w:tcPr>
          <w:p w:rsidR="00FD6699" w:rsidRPr="00FD6699" w:rsidRDefault="00FD6699" w:rsidP="009719DA">
            <w:pPr>
              <w:numPr>
                <w:ilvl w:val="0"/>
                <w:numId w:val="24"/>
              </w:numPr>
              <w:spacing w:before="0" w:line="276" w:lineRule="auto"/>
              <w:ind w:left="353" w:hanging="28"/>
              <w:jc w:val="left"/>
              <w:rPr>
                <w:rFonts w:eastAsiaTheme="minorEastAsia" w:cs="Arial"/>
              </w:rPr>
            </w:pPr>
            <w:r w:rsidRPr="00FD6699">
              <w:rPr>
                <w:rFonts w:eastAsiaTheme="minorEastAsia" w:cs="Arial"/>
              </w:rPr>
              <w:t>DIN 51524-2 2006-09</w:t>
            </w:r>
          </w:p>
          <w:p w:rsidR="00FD6699" w:rsidRPr="00FD6699" w:rsidRDefault="00FD6699" w:rsidP="009719DA">
            <w:pPr>
              <w:numPr>
                <w:ilvl w:val="0"/>
                <w:numId w:val="24"/>
              </w:numPr>
              <w:spacing w:before="0" w:line="276" w:lineRule="auto"/>
              <w:ind w:left="353" w:hanging="28"/>
              <w:jc w:val="left"/>
              <w:rPr>
                <w:rFonts w:eastAsiaTheme="minorEastAsia" w:cs="Arial"/>
              </w:rPr>
            </w:pPr>
            <w:r w:rsidRPr="00FD6699">
              <w:rPr>
                <w:rFonts w:eastAsiaTheme="minorEastAsia" w:cs="Arial"/>
              </w:rPr>
              <w:t>Vickers I-286-S</w:t>
            </w:r>
          </w:p>
          <w:p w:rsidR="00FD6699" w:rsidRPr="00FD6699" w:rsidRDefault="00FD6699" w:rsidP="009719DA">
            <w:pPr>
              <w:numPr>
                <w:ilvl w:val="0"/>
                <w:numId w:val="24"/>
              </w:numPr>
              <w:spacing w:before="0" w:line="276" w:lineRule="auto"/>
              <w:ind w:left="353" w:hanging="28"/>
              <w:jc w:val="left"/>
              <w:rPr>
                <w:rFonts w:eastAsiaTheme="minorEastAsia" w:cs="Arial"/>
              </w:rPr>
            </w:pPr>
            <w:r w:rsidRPr="00FD6699">
              <w:rPr>
                <w:rFonts w:eastAsiaTheme="minorEastAsia" w:cs="Arial"/>
              </w:rPr>
              <w:t>Vickers M-2950-S</w:t>
            </w:r>
          </w:p>
          <w:p w:rsidR="00FD6699" w:rsidRPr="00FD6699" w:rsidRDefault="00FD6699" w:rsidP="009719DA">
            <w:pPr>
              <w:numPr>
                <w:ilvl w:val="0"/>
                <w:numId w:val="24"/>
              </w:numPr>
              <w:spacing w:before="0" w:line="276" w:lineRule="auto"/>
              <w:ind w:left="353" w:hanging="28"/>
              <w:jc w:val="left"/>
              <w:rPr>
                <w:rFonts w:eastAsiaTheme="minorEastAsia" w:cs="Arial"/>
              </w:rPr>
            </w:pPr>
            <w:r w:rsidRPr="00FD6699">
              <w:rPr>
                <w:rFonts w:eastAsiaTheme="minorEastAsia" w:cs="Arial"/>
              </w:rPr>
              <w:t>Denison HF-0</w:t>
            </w:r>
          </w:p>
        </w:tc>
      </w:tr>
      <w:tr w:rsidR="00FD6699" w:rsidRPr="00930E8A" w:rsidTr="00C4174C">
        <w:trPr>
          <w:trHeight w:val="424"/>
          <w:jc w:val="center"/>
        </w:trPr>
        <w:tc>
          <w:tcPr>
            <w:tcW w:w="1169" w:type="dxa"/>
            <w:shd w:val="clear" w:color="auto" w:fill="auto"/>
            <w:vAlign w:val="center"/>
          </w:tcPr>
          <w:p w:rsidR="00FD6699" w:rsidRPr="00C8550E" w:rsidRDefault="00FD6699" w:rsidP="00296EC7">
            <w:pPr>
              <w:jc w:val="center"/>
              <w:rPr>
                <w:rFonts w:cs="Arial"/>
                <w:sz w:val="24"/>
                <w:szCs w:val="24"/>
                <w:lang w:eastAsia="hr-HR"/>
              </w:rPr>
            </w:pPr>
            <w:r>
              <w:rPr>
                <w:rFonts w:cs="Arial"/>
                <w:sz w:val="24"/>
                <w:szCs w:val="24"/>
                <w:lang w:eastAsia="hr-HR"/>
              </w:rPr>
              <w:t>2</w:t>
            </w:r>
          </w:p>
        </w:tc>
        <w:tc>
          <w:tcPr>
            <w:tcW w:w="2890" w:type="dxa"/>
            <w:shd w:val="clear" w:color="auto" w:fill="auto"/>
          </w:tcPr>
          <w:p w:rsidR="00FD6699" w:rsidRPr="00C8550E" w:rsidRDefault="004578DF" w:rsidP="00296EC7">
            <w:pPr>
              <w:rPr>
                <w:rFonts w:cs="Arial"/>
                <w:sz w:val="20"/>
                <w:szCs w:val="20"/>
                <w:lang w:val="sr-Cyrl-CS" w:eastAsia="hr-HR"/>
              </w:rPr>
            </w:pPr>
            <w:r w:rsidRPr="004578DF">
              <w:rPr>
                <w:rFonts w:cs="Arial"/>
                <w:sz w:val="20"/>
                <w:szCs w:val="20"/>
                <w:lang w:eastAsia="hr-HR"/>
              </w:rPr>
              <w:t>MOBIL DTE OIL LIGHT</w:t>
            </w:r>
            <w:r w:rsidR="00FD6699">
              <w:t xml:space="preserve"> </w:t>
            </w:r>
            <w:r w:rsidR="00FD6699" w:rsidRPr="00914931">
              <w:rPr>
                <w:rFonts w:cs="Arial"/>
                <w:sz w:val="20"/>
                <w:szCs w:val="20"/>
                <w:lang w:eastAsia="hr-HR"/>
              </w:rPr>
              <w:t>или одговарајуће</w:t>
            </w:r>
          </w:p>
        </w:tc>
        <w:tc>
          <w:tcPr>
            <w:tcW w:w="5336" w:type="dxa"/>
            <w:shd w:val="clear" w:color="auto" w:fill="auto"/>
            <w:vAlign w:val="center"/>
          </w:tcPr>
          <w:p w:rsidR="00FD6699" w:rsidRPr="00FD6699" w:rsidRDefault="00FD6699" w:rsidP="009719DA">
            <w:pPr>
              <w:numPr>
                <w:ilvl w:val="0"/>
                <w:numId w:val="24"/>
              </w:numPr>
              <w:spacing w:before="0" w:line="276" w:lineRule="auto"/>
              <w:jc w:val="left"/>
              <w:rPr>
                <w:rFonts w:eastAsiaTheme="minorEastAsia" w:cs="Arial"/>
              </w:rPr>
            </w:pPr>
            <w:r w:rsidRPr="00FD6699">
              <w:rPr>
                <w:rFonts w:eastAsiaTheme="minorEastAsia" w:cs="Arial"/>
              </w:rPr>
              <w:t>DIN 51515-1:2010-02</w:t>
            </w:r>
          </w:p>
          <w:p w:rsidR="00FD6699" w:rsidRPr="00FD6699" w:rsidRDefault="00FD6699" w:rsidP="009719DA">
            <w:pPr>
              <w:numPr>
                <w:ilvl w:val="0"/>
                <w:numId w:val="24"/>
              </w:numPr>
              <w:spacing w:before="0" w:line="276" w:lineRule="auto"/>
              <w:jc w:val="left"/>
              <w:rPr>
                <w:rFonts w:eastAsiaTheme="minorEastAsia" w:cs="Arial"/>
              </w:rPr>
            </w:pPr>
            <w:r w:rsidRPr="00FD6699">
              <w:rPr>
                <w:rFonts w:eastAsiaTheme="minorEastAsia" w:cs="Arial"/>
              </w:rPr>
              <w:t>DIN 51517-2:2009-06</w:t>
            </w:r>
          </w:p>
          <w:p w:rsidR="00FD6699" w:rsidRPr="00FD6699" w:rsidRDefault="00FD6699" w:rsidP="009719DA">
            <w:pPr>
              <w:numPr>
                <w:ilvl w:val="0"/>
                <w:numId w:val="24"/>
              </w:numPr>
              <w:spacing w:before="0" w:line="276" w:lineRule="auto"/>
              <w:jc w:val="left"/>
              <w:rPr>
                <w:rFonts w:eastAsiaTheme="minorEastAsia" w:cs="Arial"/>
              </w:rPr>
            </w:pPr>
            <w:r w:rsidRPr="00FD6699">
              <w:rPr>
                <w:rFonts w:eastAsiaTheme="minorEastAsia" w:cs="Arial"/>
              </w:rPr>
              <w:t>GE GEK 46506D</w:t>
            </w:r>
          </w:p>
          <w:p w:rsidR="00FD6699" w:rsidRPr="00FD6699" w:rsidRDefault="00FD6699" w:rsidP="009719DA">
            <w:pPr>
              <w:numPr>
                <w:ilvl w:val="0"/>
                <w:numId w:val="24"/>
              </w:numPr>
              <w:spacing w:before="0" w:line="276" w:lineRule="auto"/>
              <w:jc w:val="left"/>
              <w:rPr>
                <w:rFonts w:eastAsiaTheme="minorEastAsia" w:cs="Arial"/>
              </w:rPr>
            </w:pPr>
            <w:r w:rsidRPr="00FD6699">
              <w:rPr>
                <w:rFonts w:eastAsiaTheme="minorEastAsia" w:cs="Arial"/>
              </w:rPr>
              <w:t>GE GEK 27070</w:t>
            </w:r>
          </w:p>
          <w:p w:rsidR="00FD6699" w:rsidRPr="00FD6699" w:rsidRDefault="00FD6699" w:rsidP="009719DA">
            <w:pPr>
              <w:numPr>
                <w:ilvl w:val="0"/>
                <w:numId w:val="24"/>
              </w:numPr>
              <w:spacing w:before="0" w:line="276" w:lineRule="auto"/>
              <w:jc w:val="left"/>
              <w:rPr>
                <w:rFonts w:eastAsiaTheme="minorEastAsia" w:cs="Arial"/>
              </w:rPr>
            </w:pPr>
            <w:r w:rsidRPr="00FD6699">
              <w:rPr>
                <w:rFonts w:eastAsiaTheme="minorEastAsia" w:cs="Arial"/>
              </w:rPr>
              <w:t>GE GEK 28143A</w:t>
            </w:r>
          </w:p>
          <w:p w:rsidR="00FD6699" w:rsidRPr="00FD6699" w:rsidRDefault="00FD6699" w:rsidP="009719DA">
            <w:pPr>
              <w:numPr>
                <w:ilvl w:val="0"/>
                <w:numId w:val="24"/>
              </w:numPr>
              <w:spacing w:before="0" w:line="276" w:lineRule="auto"/>
              <w:jc w:val="left"/>
              <w:rPr>
                <w:rFonts w:eastAsiaTheme="minorEastAsia" w:cs="Arial"/>
              </w:rPr>
            </w:pPr>
            <w:r w:rsidRPr="00FD6699">
              <w:rPr>
                <w:rFonts w:eastAsiaTheme="minorEastAsia" w:cs="Arial"/>
              </w:rPr>
              <w:t>JIS K-2213 Type 2 w/Additives (1983)</w:t>
            </w:r>
          </w:p>
        </w:tc>
      </w:tr>
      <w:tr w:rsidR="00FD6699" w:rsidRPr="00930E8A" w:rsidTr="00C4174C">
        <w:trPr>
          <w:trHeight w:val="417"/>
          <w:jc w:val="center"/>
        </w:trPr>
        <w:tc>
          <w:tcPr>
            <w:tcW w:w="1169" w:type="dxa"/>
            <w:shd w:val="clear" w:color="auto" w:fill="auto"/>
            <w:vAlign w:val="center"/>
          </w:tcPr>
          <w:p w:rsidR="00FD6699" w:rsidRPr="009B0438" w:rsidRDefault="00FD6699" w:rsidP="00C4174C">
            <w:pPr>
              <w:jc w:val="center"/>
              <w:rPr>
                <w:rFonts w:cs="Arial"/>
                <w:sz w:val="24"/>
                <w:szCs w:val="24"/>
                <w:lang w:val="sr-Cyrl-RS" w:eastAsia="hr-HR"/>
              </w:rPr>
            </w:pPr>
            <w:r w:rsidRPr="00C4174C">
              <w:rPr>
                <w:rFonts w:cs="Arial"/>
                <w:sz w:val="24"/>
                <w:szCs w:val="24"/>
                <w:lang w:eastAsia="hr-HR"/>
              </w:rPr>
              <w:t>3</w:t>
            </w:r>
            <w:r w:rsidR="009B0438" w:rsidRPr="00C4174C">
              <w:rPr>
                <w:rFonts w:cs="Arial"/>
                <w:sz w:val="24"/>
                <w:szCs w:val="24"/>
                <w:lang w:val="sr-Cyrl-RS" w:eastAsia="hr-HR"/>
              </w:rPr>
              <w:t xml:space="preserve"> и </w:t>
            </w:r>
            <w:r w:rsidR="00C4174C" w:rsidRPr="00C4174C">
              <w:rPr>
                <w:rFonts w:cs="Arial"/>
                <w:sz w:val="24"/>
                <w:szCs w:val="24"/>
                <w:lang w:val="sr-Cyrl-RS" w:eastAsia="hr-HR"/>
              </w:rPr>
              <w:t>4</w:t>
            </w:r>
          </w:p>
        </w:tc>
        <w:tc>
          <w:tcPr>
            <w:tcW w:w="2890" w:type="dxa"/>
            <w:shd w:val="clear" w:color="auto" w:fill="auto"/>
          </w:tcPr>
          <w:p w:rsidR="00FD6699" w:rsidRPr="00C8550E" w:rsidRDefault="00FD6699" w:rsidP="00296EC7">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w:t>
            </w:r>
            <w:r w:rsidR="00672B51" w:rsidRPr="00672B51">
              <w:rPr>
                <w:rFonts w:cs="Arial"/>
                <w:sz w:val="20"/>
                <w:szCs w:val="20"/>
                <w:lang w:eastAsia="hr-HR"/>
              </w:rPr>
              <w:t xml:space="preserve">OIL </w:t>
            </w:r>
            <w:r>
              <w:rPr>
                <w:rFonts w:cs="Arial"/>
                <w:sz w:val="20"/>
                <w:szCs w:val="20"/>
                <w:lang w:eastAsia="hr-HR"/>
              </w:rPr>
              <w:t>MEDIUM</w:t>
            </w:r>
            <w:r>
              <w:t xml:space="preserve"> </w:t>
            </w:r>
            <w:r w:rsidRPr="00914931">
              <w:rPr>
                <w:rFonts w:cs="Arial"/>
                <w:sz w:val="20"/>
                <w:szCs w:val="20"/>
                <w:lang w:eastAsia="hr-HR"/>
              </w:rPr>
              <w:t>или одговарајуће</w:t>
            </w:r>
          </w:p>
        </w:tc>
        <w:tc>
          <w:tcPr>
            <w:tcW w:w="5336" w:type="dxa"/>
            <w:shd w:val="clear" w:color="auto" w:fill="auto"/>
            <w:vAlign w:val="center"/>
          </w:tcPr>
          <w:p w:rsidR="00FD6699" w:rsidRPr="00FD6699" w:rsidRDefault="00FD6699" w:rsidP="009719DA">
            <w:pPr>
              <w:numPr>
                <w:ilvl w:val="0"/>
                <w:numId w:val="24"/>
              </w:numPr>
              <w:spacing w:before="0" w:line="276" w:lineRule="auto"/>
              <w:ind w:left="353" w:hanging="28"/>
              <w:rPr>
                <w:rFonts w:eastAsiaTheme="minorEastAsia" w:cs="Arial"/>
              </w:rPr>
            </w:pPr>
            <w:r w:rsidRPr="00FD6699">
              <w:rPr>
                <w:rFonts w:eastAsiaTheme="minorEastAsia" w:cs="Arial"/>
              </w:rPr>
              <w:t>DIN 51515-1:</w:t>
            </w:r>
            <w:r w:rsidR="008C1DF5">
              <w:rPr>
                <w:rFonts w:eastAsiaTheme="minorEastAsia" w:cs="Arial"/>
                <w:lang w:val="sr-Cyrl-RS"/>
              </w:rPr>
              <w:t xml:space="preserve"> </w:t>
            </w:r>
            <w:r w:rsidRPr="00FD6699">
              <w:rPr>
                <w:rFonts w:eastAsiaTheme="minorEastAsia" w:cs="Arial"/>
              </w:rPr>
              <w:t>2010-02</w:t>
            </w:r>
          </w:p>
          <w:p w:rsidR="00FD6699" w:rsidRPr="00FD6699" w:rsidRDefault="00FD6699" w:rsidP="009719DA">
            <w:pPr>
              <w:numPr>
                <w:ilvl w:val="0"/>
                <w:numId w:val="24"/>
              </w:numPr>
              <w:spacing w:before="0" w:line="276" w:lineRule="auto"/>
              <w:ind w:left="353" w:hanging="28"/>
              <w:rPr>
                <w:rFonts w:eastAsiaTheme="minorEastAsia" w:cs="Arial"/>
              </w:rPr>
            </w:pPr>
            <w:r w:rsidRPr="00FD6699">
              <w:rPr>
                <w:rFonts w:eastAsiaTheme="minorEastAsia" w:cs="Arial"/>
              </w:rPr>
              <w:t>DIN 51517-2:</w:t>
            </w:r>
            <w:r w:rsidR="008C1DF5">
              <w:rPr>
                <w:rFonts w:eastAsiaTheme="minorEastAsia" w:cs="Arial"/>
                <w:lang w:val="sr-Cyrl-RS"/>
              </w:rPr>
              <w:t xml:space="preserve"> </w:t>
            </w:r>
            <w:r w:rsidRPr="00FD6699">
              <w:rPr>
                <w:rFonts w:eastAsiaTheme="minorEastAsia" w:cs="Arial"/>
              </w:rPr>
              <w:t>2009-06</w:t>
            </w:r>
          </w:p>
          <w:p w:rsidR="00FD6699" w:rsidRPr="00FD6699" w:rsidRDefault="00FD6699" w:rsidP="009719DA">
            <w:pPr>
              <w:numPr>
                <w:ilvl w:val="0"/>
                <w:numId w:val="24"/>
              </w:numPr>
              <w:spacing w:before="0" w:line="276" w:lineRule="auto"/>
              <w:ind w:left="353" w:hanging="28"/>
              <w:rPr>
                <w:rFonts w:eastAsiaTheme="minorEastAsia" w:cs="Arial"/>
              </w:rPr>
            </w:pPr>
            <w:r w:rsidRPr="00FD6699">
              <w:rPr>
                <w:rFonts w:eastAsiaTheme="minorEastAsia" w:cs="Arial"/>
              </w:rPr>
              <w:t>GE GEK 28143A</w:t>
            </w:r>
          </w:p>
          <w:p w:rsidR="00FD6699" w:rsidRPr="00FD6699" w:rsidRDefault="00FD6699" w:rsidP="00BD4317">
            <w:pPr>
              <w:spacing w:before="0" w:line="276" w:lineRule="auto"/>
              <w:ind w:left="353"/>
              <w:rPr>
                <w:rFonts w:eastAsiaTheme="minorEastAsia" w:cs="Arial"/>
                <w:lang w:val="sr-Cyrl-RS"/>
              </w:rPr>
            </w:pPr>
            <w:r w:rsidRPr="00FD6699">
              <w:rPr>
                <w:rFonts w:eastAsiaTheme="minorEastAsia" w:cs="Arial"/>
              </w:rPr>
              <w:t>-</w:t>
            </w:r>
            <w:r w:rsidRPr="00FD6699">
              <w:rPr>
                <w:rFonts w:eastAsiaTheme="minorEastAsia" w:cs="Arial"/>
              </w:rPr>
              <w:tab/>
              <w:t>JIS K-2213 Type 2 w/Additives (1983</w:t>
            </w:r>
          </w:p>
        </w:tc>
      </w:tr>
      <w:tr w:rsidR="00BE54E8" w:rsidRPr="00930E8A" w:rsidTr="00C4174C">
        <w:trPr>
          <w:trHeight w:val="409"/>
          <w:jc w:val="center"/>
        </w:trPr>
        <w:tc>
          <w:tcPr>
            <w:tcW w:w="1169" w:type="dxa"/>
            <w:shd w:val="clear" w:color="auto" w:fill="auto"/>
            <w:vAlign w:val="center"/>
          </w:tcPr>
          <w:p w:rsidR="00BE54E8" w:rsidRPr="00E50FBB" w:rsidRDefault="00C4174C" w:rsidP="00296EC7">
            <w:pPr>
              <w:jc w:val="center"/>
              <w:rPr>
                <w:rFonts w:cs="Arial"/>
                <w:sz w:val="24"/>
                <w:szCs w:val="24"/>
                <w:lang w:eastAsia="hr-HR"/>
              </w:rPr>
            </w:pPr>
            <w:r>
              <w:rPr>
                <w:rFonts w:cs="Arial"/>
                <w:sz w:val="24"/>
                <w:szCs w:val="24"/>
                <w:lang w:val="sr-Cyrl-RS" w:eastAsia="hr-HR"/>
              </w:rPr>
              <w:t>6</w:t>
            </w:r>
          </w:p>
        </w:tc>
        <w:tc>
          <w:tcPr>
            <w:tcW w:w="2890" w:type="dxa"/>
            <w:shd w:val="clear" w:color="auto" w:fill="auto"/>
          </w:tcPr>
          <w:p w:rsidR="00BE54E8" w:rsidRPr="00BE54E8" w:rsidRDefault="00BE54E8" w:rsidP="004D2025">
            <w:pPr>
              <w:rPr>
                <w:rFonts w:cs="Arial"/>
                <w:sz w:val="20"/>
                <w:szCs w:val="20"/>
                <w:lang w:eastAsia="hr-HR"/>
              </w:rPr>
            </w:pPr>
            <w:r w:rsidRPr="00BE54E8">
              <w:rPr>
                <w:rFonts w:cs="Arial"/>
                <w:sz w:val="20"/>
                <w:szCs w:val="20"/>
                <w:lang w:eastAsia="hr-HR"/>
              </w:rPr>
              <w:t>ULJE MOBIL  DTE</w:t>
            </w:r>
            <w:r w:rsidRPr="00BE54E8">
              <w:rPr>
                <w:rFonts w:cs="Arial"/>
                <w:sz w:val="20"/>
                <w:szCs w:val="20"/>
                <w:lang w:val="sr-Cyrl-RS" w:eastAsia="hr-HR"/>
              </w:rPr>
              <w:t xml:space="preserve"> </w:t>
            </w:r>
            <w:r w:rsidRPr="00BE54E8">
              <w:rPr>
                <w:rFonts w:cs="Arial"/>
                <w:sz w:val="20"/>
                <w:szCs w:val="20"/>
                <w:lang w:val="sr-Latn-RS" w:eastAsia="hr-HR"/>
              </w:rPr>
              <w:t>2</w:t>
            </w:r>
            <w:r w:rsidRPr="00BE54E8">
              <w:rPr>
                <w:rFonts w:cs="Arial"/>
                <w:sz w:val="20"/>
                <w:szCs w:val="20"/>
                <w:lang w:val="sr-Cyrl-RS" w:eastAsia="hr-HR"/>
              </w:rPr>
              <w:t>5</w:t>
            </w:r>
            <w:r w:rsidRPr="00BE54E8">
              <w:rPr>
                <w:rFonts w:cs="Arial"/>
                <w:sz w:val="20"/>
                <w:szCs w:val="20"/>
                <w:lang w:eastAsia="hr-HR"/>
              </w:rPr>
              <w:t xml:space="preserve"> или одговарајуће</w:t>
            </w:r>
          </w:p>
        </w:tc>
        <w:tc>
          <w:tcPr>
            <w:tcW w:w="5336" w:type="dxa"/>
            <w:shd w:val="clear" w:color="auto" w:fill="auto"/>
            <w:vAlign w:val="center"/>
          </w:tcPr>
          <w:p w:rsidR="00BE54E8" w:rsidRPr="00BE54E8" w:rsidRDefault="00BE54E8" w:rsidP="009719DA">
            <w:pPr>
              <w:numPr>
                <w:ilvl w:val="0"/>
                <w:numId w:val="24"/>
              </w:numPr>
              <w:spacing w:before="0" w:line="276" w:lineRule="auto"/>
              <w:jc w:val="left"/>
              <w:rPr>
                <w:rFonts w:eastAsiaTheme="minorEastAsia" w:cs="Arial"/>
              </w:rPr>
            </w:pPr>
            <w:r w:rsidRPr="00BE54E8">
              <w:rPr>
                <w:rFonts w:eastAsiaTheme="minorEastAsia" w:cs="Arial"/>
              </w:rPr>
              <w:t xml:space="preserve">UTTO VoithTurbo Transmissions 3.285-149 </w:t>
            </w:r>
          </w:p>
          <w:p w:rsidR="00BE54E8" w:rsidRPr="00FD6699" w:rsidRDefault="00BE54E8" w:rsidP="009719DA">
            <w:pPr>
              <w:numPr>
                <w:ilvl w:val="0"/>
                <w:numId w:val="24"/>
              </w:numPr>
              <w:spacing w:before="0" w:line="276" w:lineRule="auto"/>
              <w:jc w:val="left"/>
              <w:rPr>
                <w:rFonts w:eastAsiaTheme="minorEastAsia" w:cs="Arial"/>
              </w:rPr>
            </w:pPr>
            <w:r w:rsidRPr="00BE54E8">
              <w:rPr>
                <w:rFonts w:eastAsiaTheme="minorEastAsia" w:cs="Arial"/>
              </w:rPr>
              <w:t>или одговарајући</w:t>
            </w:r>
          </w:p>
        </w:tc>
      </w:tr>
      <w:tr w:rsidR="00BE54E8" w:rsidRPr="00930E8A" w:rsidTr="00C4174C">
        <w:trPr>
          <w:trHeight w:val="409"/>
          <w:jc w:val="center"/>
        </w:trPr>
        <w:tc>
          <w:tcPr>
            <w:tcW w:w="1169" w:type="dxa"/>
            <w:shd w:val="clear" w:color="auto" w:fill="auto"/>
            <w:vAlign w:val="center"/>
          </w:tcPr>
          <w:p w:rsidR="00BE54E8" w:rsidRPr="00E50FBB" w:rsidRDefault="00C4174C" w:rsidP="00296EC7">
            <w:pPr>
              <w:jc w:val="center"/>
              <w:rPr>
                <w:rFonts w:cs="Arial"/>
                <w:sz w:val="24"/>
                <w:szCs w:val="24"/>
                <w:lang w:eastAsia="hr-HR"/>
              </w:rPr>
            </w:pPr>
            <w:r>
              <w:rPr>
                <w:rFonts w:cs="Arial"/>
                <w:sz w:val="24"/>
                <w:szCs w:val="24"/>
                <w:lang w:val="sr-Cyrl-RS" w:eastAsia="hr-HR"/>
              </w:rPr>
              <w:t>7</w:t>
            </w:r>
          </w:p>
        </w:tc>
        <w:tc>
          <w:tcPr>
            <w:tcW w:w="2890" w:type="dxa"/>
            <w:shd w:val="clear" w:color="auto" w:fill="auto"/>
          </w:tcPr>
          <w:p w:rsidR="00BE54E8" w:rsidRPr="00BE54E8" w:rsidRDefault="00BE54E8" w:rsidP="004D2025">
            <w:pPr>
              <w:rPr>
                <w:rFonts w:cs="Arial"/>
                <w:sz w:val="20"/>
                <w:szCs w:val="20"/>
                <w:lang w:val="sr-Cyrl-RS" w:eastAsia="hr-HR"/>
              </w:rPr>
            </w:pPr>
            <w:r w:rsidRPr="00BE54E8">
              <w:rPr>
                <w:rFonts w:cs="Arial"/>
                <w:sz w:val="20"/>
                <w:szCs w:val="20"/>
                <w:lang w:eastAsia="hr-HR"/>
              </w:rPr>
              <w:t xml:space="preserve">ULJE MOBIL </w:t>
            </w:r>
            <w:r w:rsidRPr="00BE54E8">
              <w:rPr>
                <w:rFonts w:cs="Arial"/>
                <w:sz w:val="20"/>
                <w:szCs w:val="20"/>
                <w:lang w:val="sr-Latn-RS" w:eastAsia="hr-HR"/>
              </w:rPr>
              <w:t>FLUID</w:t>
            </w:r>
            <w:r w:rsidRPr="00BE54E8">
              <w:rPr>
                <w:rFonts w:cs="Arial"/>
                <w:sz w:val="20"/>
                <w:szCs w:val="20"/>
                <w:lang w:eastAsia="hr-HR"/>
              </w:rPr>
              <w:t xml:space="preserve"> </w:t>
            </w:r>
            <w:r w:rsidRPr="00BE54E8">
              <w:rPr>
                <w:rFonts w:cs="Arial"/>
                <w:sz w:val="20"/>
                <w:szCs w:val="20"/>
                <w:lang w:val="sr-Cyrl-RS" w:eastAsia="hr-HR"/>
              </w:rPr>
              <w:t>125</w:t>
            </w:r>
            <w:r w:rsidRPr="00BE54E8">
              <w:rPr>
                <w:rFonts w:cs="Arial"/>
                <w:sz w:val="20"/>
                <w:szCs w:val="20"/>
                <w:lang w:eastAsia="hr-HR"/>
              </w:rPr>
              <w:t xml:space="preserve"> или одговарајуће</w:t>
            </w:r>
          </w:p>
        </w:tc>
        <w:tc>
          <w:tcPr>
            <w:tcW w:w="5336" w:type="dxa"/>
            <w:shd w:val="clear" w:color="auto" w:fill="auto"/>
            <w:vAlign w:val="center"/>
          </w:tcPr>
          <w:p w:rsidR="00BE54E8" w:rsidRPr="00BE54E8" w:rsidRDefault="00BE54E8" w:rsidP="009719DA">
            <w:pPr>
              <w:numPr>
                <w:ilvl w:val="0"/>
                <w:numId w:val="24"/>
              </w:numPr>
              <w:spacing w:before="0" w:line="276" w:lineRule="auto"/>
              <w:jc w:val="left"/>
              <w:rPr>
                <w:rFonts w:eastAsiaTheme="minorEastAsia" w:cs="Arial"/>
              </w:rPr>
            </w:pPr>
            <w:r w:rsidRPr="00BE54E8">
              <w:rPr>
                <w:rFonts w:eastAsiaTheme="minorEastAsia" w:cs="Arial"/>
              </w:rPr>
              <w:t>DIN 51524-2 2006-09</w:t>
            </w:r>
          </w:p>
          <w:p w:rsidR="00BE54E8" w:rsidRPr="00BE54E8" w:rsidRDefault="00BE54E8" w:rsidP="009719DA">
            <w:pPr>
              <w:numPr>
                <w:ilvl w:val="0"/>
                <w:numId w:val="24"/>
              </w:numPr>
              <w:spacing w:before="0" w:line="276" w:lineRule="auto"/>
              <w:jc w:val="left"/>
              <w:rPr>
                <w:rFonts w:eastAsiaTheme="minorEastAsia" w:cs="Arial"/>
              </w:rPr>
            </w:pPr>
            <w:r w:rsidRPr="00BE54E8">
              <w:rPr>
                <w:rFonts w:eastAsiaTheme="minorEastAsia" w:cs="Arial"/>
              </w:rPr>
              <w:t>Vickers I-286-S</w:t>
            </w:r>
          </w:p>
          <w:p w:rsidR="00BE54E8" w:rsidRPr="00BE54E8" w:rsidRDefault="00BE54E8" w:rsidP="009719DA">
            <w:pPr>
              <w:numPr>
                <w:ilvl w:val="0"/>
                <w:numId w:val="24"/>
              </w:numPr>
              <w:spacing w:before="0" w:line="276" w:lineRule="auto"/>
              <w:jc w:val="left"/>
              <w:rPr>
                <w:rFonts w:eastAsiaTheme="minorEastAsia" w:cs="Arial"/>
              </w:rPr>
            </w:pPr>
            <w:r w:rsidRPr="00BE54E8">
              <w:rPr>
                <w:rFonts w:eastAsiaTheme="minorEastAsia" w:cs="Arial"/>
              </w:rPr>
              <w:t>Vickers M-2950-S</w:t>
            </w:r>
          </w:p>
          <w:p w:rsidR="00BE54E8" w:rsidRPr="00BE54E8" w:rsidRDefault="00BE54E8" w:rsidP="009719DA">
            <w:pPr>
              <w:numPr>
                <w:ilvl w:val="0"/>
                <w:numId w:val="24"/>
              </w:numPr>
              <w:spacing w:before="0" w:line="276" w:lineRule="auto"/>
              <w:jc w:val="left"/>
              <w:rPr>
                <w:rFonts w:eastAsiaTheme="minorEastAsia" w:cs="Arial"/>
              </w:rPr>
            </w:pPr>
            <w:r w:rsidRPr="00BE54E8">
              <w:rPr>
                <w:rFonts w:eastAsiaTheme="minorEastAsia" w:cs="Arial"/>
              </w:rPr>
              <w:t>Denison HF-0</w:t>
            </w:r>
          </w:p>
          <w:p w:rsidR="00BE54E8" w:rsidRPr="00FD6699" w:rsidRDefault="00BE54E8" w:rsidP="009719DA">
            <w:pPr>
              <w:numPr>
                <w:ilvl w:val="0"/>
                <w:numId w:val="24"/>
              </w:numPr>
              <w:spacing w:before="0" w:line="276" w:lineRule="auto"/>
              <w:jc w:val="left"/>
              <w:rPr>
                <w:rFonts w:eastAsiaTheme="minorEastAsia" w:cs="Arial"/>
              </w:rPr>
            </w:pPr>
            <w:r w:rsidRPr="00BE54E8">
              <w:rPr>
                <w:rFonts w:eastAsiaTheme="minorEastAsia" w:cs="Arial"/>
              </w:rPr>
              <w:t>или одговарајући</w:t>
            </w:r>
          </w:p>
        </w:tc>
      </w:tr>
      <w:tr w:rsidR="000D2137" w:rsidRPr="00930E8A" w:rsidTr="00C4174C">
        <w:trPr>
          <w:trHeight w:val="409"/>
          <w:jc w:val="center"/>
        </w:trPr>
        <w:tc>
          <w:tcPr>
            <w:tcW w:w="1169" w:type="dxa"/>
            <w:shd w:val="clear" w:color="auto" w:fill="auto"/>
            <w:vAlign w:val="center"/>
          </w:tcPr>
          <w:p w:rsidR="000D2137" w:rsidRPr="00E50FBB" w:rsidRDefault="00C4174C" w:rsidP="00296EC7">
            <w:pPr>
              <w:jc w:val="center"/>
              <w:rPr>
                <w:rFonts w:cs="Arial"/>
                <w:sz w:val="24"/>
                <w:szCs w:val="24"/>
                <w:lang w:eastAsia="hr-HR"/>
              </w:rPr>
            </w:pPr>
            <w:r>
              <w:rPr>
                <w:rFonts w:cs="Arial"/>
                <w:sz w:val="24"/>
                <w:szCs w:val="24"/>
                <w:lang w:val="sr-Cyrl-RS" w:eastAsia="hr-HR"/>
              </w:rPr>
              <w:t>8</w:t>
            </w:r>
          </w:p>
        </w:tc>
        <w:tc>
          <w:tcPr>
            <w:tcW w:w="2890" w:type="dxa"/>
            <w:shd w:val="clear" w:color="auto" w:fill="auto"/>
          </w:tcPr>
          <w:p w:rsidR="000D2137" w:rsidRPr="00BE54E8" w:rsidRDefault="000D2137" w:rsidP="004D2025">
            <w:pPr>
              <w:rPr>
                <w:rFonts w:cs="Arial"/>
                <w:sz w:val="20"/>
                <w:szCs w:val="20"/>
                <w:lang w:eastAsia="hr-HR"/>
              </w:rPr>
            </w:pPr>
            <w:r w:rsidRPr="000D2137">
              <w:rPr>
                <w:rFonts w:cs="Arial"/>
                <w:sz w:val="20"/>
                <w:szCs w:val="20"/>
                <w:lang w:eastAsia="hr-HR"/>
              </w:rPr>
              <w:t>ULJE  MOBIL DTE</w:t>
            </w:r>
            <w:r w:rsidRPr="000D2137">
              <w:rPr>
                <w:rFonts w:cs="Arial"/>
                <w:sz w:val="20"/>
                <w:szCs w:val="20"/>
                <w:lang w:val="sr-Cyrl-RS" w:eastAsia="hr-HR"/>
              </w:rPr>
              <w:t xml:space="preserve"> 732</w:t>
            </w:r>
            <w:r w:rsidRPr="000D2137">
              <w:rPr>
                <w:rFonts w:cs="Arial"/>
                <w:sz w:val="20"/>
                <w:szCs w:val="20"/>
                <w:lang w:eastAsia="hr-HR"/>
              </w:rPr>
              <w:t xml:space="preserve"> или одговарајуће</w:t>
            </w:r>
          </w:p>
        </w:tc>
        <w:tc>
          <w:tcPr>
            <w:tcW w:w="5336" w:type="dxa"/>
            <w:shd w:val="clear" w:color="auto" w:fill="auto"/>
            <w:vAlign w:val="center"/>
          </w:tcPr>
          <w:p w:rsidR="000D2137" w:rsidRDefault="002B25F1" w:rsidP="008C05B2">
            <w:pPr>
              <w:spacing w:before="0" w:line="276" w:lineRule="auto"/>
              <w:jc w:val="left"/>
              <w:rPr>
                <w:rFonts w:eastAsiaTheme="minorEastAsia" w:cs="Arial"/>
              </w:rPr>
            </w:pPr>
            <w:r>
              <w:rPr>
                <w:rFonts w:eastAsiaTheme="minorEastAsia" w:cs="Arial"/>
              </w:rPr>
              <w:t>ISO 8068 L-TGB (Quality Level)</w:t>
            </w:r>
          </w:p>
          <w:p w:rsidR="00F55CB3" w:rsidRDefault="00F55CB3" w:rsidP="008C05B2">
            <w:pPr>
              <w:spacing w:before="0" w:line="276" w:lineRule="auto"/>
              <w:jc w:val="left"/>
              <w:rPr>
                <w:rFonts w:eastAsiaTheme="minorEastAsia" w:cs="Arial"/>
              </w:rPr>
            </w:pPr>
            <w:r>
              <w:rPr>
                <w:rFonts w:eastAsiaTheme="minorEastAsia" w:cs="Arial"/>
              </w:rPr>
              <w:t>Alstom Power – HTGD 90117</w:t>
            </w:r>
          </w:p>
          <w:p w:rsidR="00F55CB3" w:rsidRPr="00F55CB3" w:rsidRDefault="00F55CB3" w:rsidP="008C05B2">
            <w:pPr>
              <w:spacing w:before="0" w:line="276" w:lineRule="auto"/>
              <w:jc w:val="left"/>
              <w:rPr>
                <w:rFonts w:eastAsiaTheme="minorEastAsia" w:cs="Arial"/>
                <w:lang w:val="sr-Cyrl-RS"/>
              </w:rPr>
            </w:pPr>
            <w:r>
              <w:rPr>
                <w:rFonts w:eastAsiaTheme="minorEastAsia" w:cs="Arial"/>
              </w:rPr>
              <w:t xml:space="preserve">ASTN 4304-00 </w:t>
            </w:r>
            <w:r>
              <w:rPr>
                <w:rFonts w:eastAsiaTheme="minorEastAsia" w:cs="Arial"/>
                <w:lang w:val="sr-Cyrl-RS"/>
              </w:rPr>
              <w:t>или одговарајуће</w:t>
            </w:r>
          </w:p>
        </w:tc>
      </w:tr>
    </w:tbl>
    <w:p w:rsidR="008C1DF5" w:rsidRDefault="008C1DF5" w:rsidP="00B14905">
      <w:pPr>
        <w:rPr>
          <w:lang w:val="sr-Cyrl-RS" w:eastAsia="ar-SA"/>
        </w:rPr>
      </w:pPr>
    </w:p>
    <w:p w:rsidR="00B011AC" w:rsidRPr="00B011AC" w:rsidRDefault="00B011AC" w:rsidP="00B14905">
      <w:pPr>
        <w:rPr>
          <w:b/>
          <w:lang w:val="sr-Cyrl-RS" w:eastAsia="ar-SA"/>
        </w:rPr>
      </w:pPr>
      <w:r w:rsidRPr="00126ADC">
        <w:rPr>
          <w:b/>
          <w:highlight w:val="yellow"/>
          <w:lang w:val="sr-Cyrl-RS" w:eastAsia="ar-SA"/>
        </w:rPr>
        <w:t>ПАРТИЈА 2:</w:t>
      </w:r>
    </w:p>
    <w:p w:rsidR="00B011AC" w:rsidRPr="00B011AC" w:rsidRDefault="00B011AC" w:rsidP="00B011AC">
      <w:pPr>
        <w:suppressAutoHyphens/>
        <w:spacing w:before="0"/>
        <w:contextualSpacing/>
        <w:jc w:val="left"/>
        <w:rPr>
          <w:rFonts w:cs="Arial"/>
          <w:sz w:val="24"/>
          <w:szCs w:val="24"/>
          <w:lang w:val="sr-Cyrl-RS" w:eastAsia="ar-SA"/>
        </w:rPr>
      </w:pPr>
      <w:r w:rsidRPr="00B011AC">
        <w:rPr>
          <w:rFonts w:cs="Arial"/>
          <w:sz w:val="24"/>
          <w:szCs w:val="24"/>
          <w:lang w:val="sr-Cyrl-RS" w:eastAsia="ar-SA"/>
        </w:rPr>
        <w:t>ОПШТИ ЗАХТЕВИ</w:t>
      </w:r>
    </w:p>
    <w:p w:rsidR="00B011AC" w:rsidRPr="00B011AC" w:rsidRDefault="00B011AC" w:rsidP="00B011AC">
      <w:pPr>
        <w:suppressAutoHyphens/>
        <w:spacing w:before="0"/>
        <w:contextualSpacing/>
        <w:jc w:val="left"/>
        <w:rPr>
          <w:rFonts w:cs="Arial"/>
          <w:sz w:val="24"/>
          <w:szCs w:val="24"/>
          <w:lang w:eastAsia="ar-SA"/>
        </w:rPr>
      </w:pPr>
      <w:r w:rsidRPr="00B011AC">
        <w:rPr>
          <w:rFonts w:cs="Arial"/>
          <w:sz w:val="24"/>
          <w:szCs w:val="24"/>
          <w:lang w:val="sr-Cyrl-RS" w:eastAsia="ar-SA"/>
        </w:rPr>
        <w:t xml:space="preserve">Изолационо уље за енергетске трансформаторе, ново инхибирано минерално уље нафтенске базе  </w:t>
      </w:r>
    </w:p>
    <w:p w:rsidR="00B011AC" w:rsidRPr="00B011AC" w:rsidRDefault="00B011AC" w:rsidP="00B011AC">
      <w:pPr>
        <w:suppressAutoHyphens/>
        <w:spacing w:before="0"/>
        <w:ind w:left="1440"/>
        <w:contextualSpacing/>
        <w:jc w:val="left"/>
        <w:rPr>
          <w:rFonts w:cs="Arial"/>
          <w:sz w:val="24"/>
          <w:szCs w:val="24"/>
          <w:lang w:eastAsia="ar-SA"/>
        </w:rPr>
      </w:pPr>
    </w:p>
    <w:p w:rsidR="00B011AC" w:rsidRPr="00B011AC" w:rsidRDefault="00B011AC" w:rsidP="00B011AC">
      <w:pPr>
        <w:suppressAutoHyphens/>
        <w:spacing w:before="0"/>
        <w:contextualSpacing/>
        <w:jc w:val="left"/>
        <w:rPr>
          <w:rFonts w:cs="Arial"/>
          <w:sz w:val="24"/>
          <w:szCs w:val="24"/>
          <w:lang w:eastAsia="ar-SA"/>
        </w:rPr>
      </w:pPr>
      <w:r w:rsidRPr="00B011AC">
        <w:rPr>
          <w:rFonts w:cs="Arial"/>
          <w:sz w:val="24"/>
          <w:szCs w:val="24"/>
          <w:lang w:val="sr-Cyrl-RS" w:eastAsia="ar-SA"/>
        </w:rPr>
        <w:t>СПЕЦИФИКАЦИЈА ЗАХТЕВАНИХ ФИЗИЧКО-ХЕМИЈСКИХ И ЕЛЕКТРИЧНИХ КАРАКТЕРИСТИКА УЉА</w:t>
      </w:r>
    </w:p>
    <w:p w:rsidR="00B011AC" w:rsidRPr="00B011AC" w:rsidRDefault="00B011AC" w:rsidP="00B011AC">
      <w:pPr>
        <w:suppressAutoHyphens/>
        <w:spacing w:before="0"/>
        <w:jc w:val="center"/>
        <w:rPr>
          <w:rFonts w:cs="Arial"/>
          <w:sz w:val="24"/>
          <w:szCs w:val="24"/>
          <w:lang w:val="sr-Cyrl-RS" w:eastAsia="ar-SA"/>
        </w:rPr>
      </w:pPr>
    </w:p>
    <w:p w:rsidR="00B011AC" w:rsidRPr="00B011AC" w:rsidRDefault="00B011AC" w:rsidP="00B011AC">
      <w:pPr>
        <w:suppressAutoHyphens/>
        <w:spacing w:before="0"/>
        <w:rPr>
          <w:rFonts w:cs="Arial"/>
          <w:sz w:val="24"/>
          <w:szCs w:val="24"/>
          <w:lang w:val="sr-Cyrl-RS" w:eastAsia="ar-SA"/>
        </w:rPr>
      </w:pPr>
      <w:r w:rsidRPr="00B011AC">
        <w:rPr>
          <w:rFonts w:cs="Arial"/>
          <w:sz w:val="24"/>
          <w:szCs w:val="24"/>
          <w:lang w:val="sr-Cyrl-RS" w:eastAsia="ar-SA"/>
        </w:rPr>
        <w:t xml:space="preserve">ТЕХНИЧКИ ЗАХТЕВИ за </w:t>
      </w:r>
      <w:r w:rsidR="00D361EB">
        <w:rPr>
          <w:rFonts w:cs="Arial"/>
          <w:sz w:val="24"/>
          <w:szCs w:val="24"/>
          <w:lang w:val="sr-Cyrl-RS" w:eastAsia="ar-SA"/>
        </w:rPr>
        <w:t xml:space="preserve">понуђена </w:t>
      </w:r>
      <w:r w:rsidR="00D361EB" w:rsidRPr="00D361EB">
        <w:rPr>
          <w:rFonts w:cs="Arial"/>
          <w:b/>
          <w:sz w:val="24"/>
          <w:szCs w:val="24"/>
          <w:lang w:val="sr-Cyrl-RS" w:eastAsia="ar-SA"/>
        </w:rPr>
        <w:t>„одговарајућа“</w:t>
      </w:r>
      <w:r w:rsidRPr="00B011AC">
        <w:rPr>
          <w:rFonts w:cs="Arial"/>
          <w:sz w:val="24"/>
          <w:szCs w:val="24"/>
          <w:lang w:val="sr-Cyrl-RS" w:eastAsia="ar-SA"/>
        </w:rPr>
        <w:t xml:space="preserve"> инхибирана минерална изолациона уља нафтенске базе за енергетске трансформаторе </w:t>
      </w:r>
      <w:r w:rsidR="00D361EB">
        <w:rPr>
          <w:rFonts w:cs="Arial"/>
          <w:sz w:val="24"/>
          <w:szCs w:val="24"/>
          <w:lang w:val="sr-Cyrl-RS" w:eastAsia="ar-SA"/>
        </w:rPr>
        <w:t xml:space="preserve">упоређиваће се у складу са </w:t>
      </w:r>
      <w:r w:rsidRPr="00B011AC">
        <w:rPr>
          <w:rFonts w:cs="Arial"/>
          <w:bCs/>
          <w:color w:val="000000"/>
          <w:sz w:val="24"/>
          <w:szCs w:val="24"/>
          <w:lang w:val="sr-Cyrl-RS" w:eastAsia="ar-SA"/>
        </w:rPr>
        <w:t xml:space="preserve"> с</w:t>
      </w:r>
      <w:r w:rsidR="00D361EB">
        <w:rPr>
          <w:rFonts w:cs="Arial"/>
          <w:bCs/>
          <w:color w:val="000000"/>
          <w:sz w:val="24"/>
          <w:szCs w:val="24"/>
          <w:lang w:val="sr-Cyrl-RS" w:eastAsia="ar-SA"/>
        </w:rPr>
        <w:t>а вредностима наведеним у табелама:</w:t>
      </w:r>
    </w:p>
    <w:p w:rsidR="00B011AC" w:rsidRDefault="00B011AC" w:rsidP="00B011AC">
      <w:pPr>
        <w:suppressAutoHyphens/>
        <w:spacing w:before="0"/>
        <w:jc w:val="center"/>
        <w:rPr>
          <w:rFonts w:cs="Arial"/>
          <w:sz w:val="24"/>
          <w:szCs w:val="24"/>
          <w:lang w:val="sr-Latn-RS" w:eastAsia="ar-SA"/>
        </w:rPr>
      </w:pPr>
    </w:p>
    <w:p w:rsidR="00CA3F36" w:rsidRDefault="00CA3F36" w:rsidP="00B011AC">
      <w:pPr>
        <w:suppressAutoHyphens/>
        <w:spacing w:before="0"/>
        <w:jc w:val="center"/>
        <w:rPr>
          <w:rFonts w:cs="Arial"/>
          <w:sz w:val="24"/>
          <w:szCs w:val="24"/>
          <w:lang w:val="sr-Latn-RS" w:eastAsia="ar-SA"/>
        </w:rPr>
      </w:pPr>
    </w:p>
    <w:p w:rsidR="00CA3F36" w:rsidRDefault="00CA3F36" w:rsidP="00B011AC">
      <w:pPr>
        <w:suppressAutoHyphens/>
        <w:spacing w:before="0"/>
        <w:jc w:val="center"/>
        <w:rPr>
          <w:rFonts w:cs="Arial"/>
          <w:sz w:val="24"/>
          <w:szCs w:val="24"/>
          <w:lang w:val="sr-Latn-RS" w:eastAsia="ar-SA"/>
        </w:rPr>
      </w:pPr>
    </w:p>
    <w:p w:rsidR="00CA3F36" w:rsidRPr="00B011AC" w:rsidRDefault="00CA3F36" w:rsidP="00B011AC">
      <w:pPr>
        <w:suppressAutoHyphens/>
        <w:spacing w:before="0"/>
        <w:jc w:val="center"/>
        <w:rPr>
          <w:rFonts w:cs="Arial"/>
          <w:sz w:val="24"/>
          <w:szCs w:val="24"/>
          <w:lang w:val="sr-Latn-RS" w:eastAsia="ar-SA"/>
        </w:rPr>
      </w:pPr>
    </w:p>
    <w:p w:rsidR="00E711B7" w:rsidRPr="001742BF" w:rsidRDefault="00E711B7" w:rsidP="00E711B7">
      <w:pPr>
        <w:rPr>
          <w:lang w:val="sr-Latn-RS" w:eastAsia="ar-SA"/>
        </w:rPr>
      </w:pPr>
    </w:p>
    <w:p w:rsidR="00E711B7" w:rsidRPr="00857C8E" w:rsidRDefault="00E711B7" w:rsidP="00E711B7">
      <w:pPr>
        <w:spacing w:before="0" w:after="200" w:line="276" w:lineRule="auto"/>
        <w:rPr>
          <w:rFonts w:eastAsiaTheme="minorEastAsia" w:cs="Arial"/>
          <w:lang w:val="sr-Cyrl-RS" w:eastAsia="zh-CN"/>
        </w:rPr>
      </w:pPr>
      <w:r>
        <w:rPr>
          <w:rFonts w:eastAsiaTheme="minorEastAsia" w:cs="Arial"/>
          <w:lang w:val="sr-Cyrl-RS" w:eastAsia="zh-CN"/>
        </w:rPr>
        <w:lastRenderedPageBreak/>
        <w:t>ТАБЕЛА 4</w:t>
      </w:r>
    </w:p>
    <w:p w:rsidR="00B011AC" w:rsidRPr="00B011AC" w:rsidRDefault="00B011AC" w:rsidP="00B011AC">
      <w:pPr>
        <w:suppressAutoHyphens/>
        <w:spacing w:before="0"/>
        <w:jc w:val="center"/>
        <w:rPr>
          <w:rFonts w:cs="Arial"/>
          <w:sz w:val="24"/>
          <w:szCs w:val="24"/>
          <w:lang w:val="sr-Cyrl-RS" w:eastAsia="ar-SA"/>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3"/>
        <w:gridCol w:w="3500"/>
        <w:gridCol w:w="600"/>
        <w:gridCol w:w="840"/>
        <w:gridCol w:w="1000"/>
        <w:gridCol w:w="2411"/>
        <w:gridCol w:w="465"/>
      </w:tblGrid>
      <w:tr w:rsidR="00B011AC" w:rsidRPr="00B011AC" w:rsidTr="00E711B7">
        <w:trPr>
          <w:cantSplit/>
          <w:trHeight w:val="274"/>
          <w:jc w:val="center"/>
        </w:trPr>
        <w:tc>
          <w:tcPr>
            <w:tcW w:w="9396" w:type="dxa"/>
            <w:gridSpan w:val="8"/>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b/>
                <w:bCs/>
                <w:color w:val="000000"/>
                <w:sz w:val="24"/>
                <w:szCs w:val="24"/>
                <w:lang w:val="sr-Cyrl-CS" w:eastAsia="sr-Latn-CS"/>
              </w:rPr>
              <w:t>ТРАНСФОРМАТОРСКО УЉЕ</w:t>
            </w:r>
          </w:p>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jc w:val="center"/>
        </w:trPr>
        <w:tc>
          <w:tcPr>
            <w:tcW w:w="580" w:type="dxa"/>
            <w:gridSpan w:val="2"/>
            <w:vMerge w:val="restart"/>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restart"/>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b/>
                <w:bCs/>
                <w:color w:val="000000"/>
                <w:sz w:val="24"/>
                <w:szCs w:val="24"/>
                <w:lang w:val="sr-Latn-CS" w:eastAsia="sr-Latn-CS"/>
              </w:rPr>
              <w:t xml:space="preserve">КАРАКТЕРИСТИКЕ  </w:t>
            </w:r>
            <w:r w:rsidRPr="00B011AC">
              <w:rPr>
                <w:rFonts w:cs="Arial"/>
                <w:b/>
                <w:bCs/>
                <w:color w:val="000000"/>
                <w:sz w:val="24"/>
                <w:szCs w:val="24"/>
                <w:lang w:val="sr-Latn-CS" w:eastAsia="sr-Latn-CS"/>
              </w:rPr>
              <w:br/>
              <w:t>ТРАНСФОРМАТО</w:t>
            </w:r>
            <w:r w:rsidRPr="00B011AC">
              <w:rPr>
                <w:rFonts w:cs="Arial"/>
                <w:b/>
                <w:bCs/>
                <w:color w:val="000000"/>
                <w:sz w:val="24"/>
                <w:szCs w:val="24"/>
                <w:lang w:val="sr-Cyrl-CS" w:eastAsia="sr-Latn-CS"/>
              </w:rPr>
              <w:t>Р</w:t>
            </w:r>
            <w:r w:rsidRPr="00B011AC">
              <w:rPr>
                <w:rFonts w:cs="Arial"/>
                <w:b/>
                <w:bCs/>
                <w:color w:val="000000"/>
                <w:sz w:val="24"/>
                <w:szCs w:val="24"/>
                <w:lang w:val="sr-Latn-CS" w:eastAsia="sr-Latn-CS"/>
              </w:rPr>
              <w:t>СКОГ УЉА</w:t>
            </w:r>
          </w:p>
        </w:tc>
        <w:tc>
          <w:tcPr>
            <w:tcW w:w="5316" w:type="dxa"/>
            <w:gridSpan w:val="5"/>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b/>
                <w:bCs/>
                <w:color w:val="000000"/>
                <w:sz w:val="24"/>
                <w:szCs w:val="24"/>
                <w:lang w:val="sr-Latn-CS" w:eastAsia="sr-Latn-CS"/>
              </w:rPr>
              <w:t>ЗАХТЕВАНО</w:t>
            </w:r>
          </w:p>
        </w:tc>
      </w:tr>
      <w:tr w:rsidR="00B011AC" w:rsidRPr="00B011AC" w:rsidTr="00E711B7">
        <w:trPr>
          <w:cantSplit/>
          <w:trHeight w:val="245"/>
          <w:jc w:val="center"/>
        </w:trPr>
        <w:tc>
          <w:tcPr>
            <w:tcW w:w="580" w:type="dxa"/>
            <w:gridSpan w:val="2"/>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1440" w:type="dxa"/>
            <w:gridSpan w:val="2"/>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b/>
                <w:bCs/>
                <w:color w:val="000000"/>
                <w:sz w:val="24"/>
                <w:szCs w:val="24"/>
                <w:lang w:val="sr-Cyrl-RS" w:eastAsia="sr-Latn-CS"/>
              </w:rPr>
              <w:t>Тест-метода</w:t>
            </w:r>
          </w:p>
        </w:tc>
        <w:tc>
          <w:tcPr>
            <w:tcW w:w="3876" w:type="dxa"/>
            <w:gridSpan w:val="3"/>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b/>
                <w:bCs/>
                <w:color w:val="000000"/>
                <w:sz w:val="24"/>
                <w:szCs w:val="24"/>
                <w:lang w:val="sr-Latn-CS" w:eastAsia="sr-Latn-CS"/>
              </w:rPr>
              <w:t>вредност</w:t>
            </w:r>
          </w:p>
        </w:tc>
      </w:tr>
      <w:tr w:rsidR="00B011AC" w:rsidRPr="00B011AC" w:rsidTr="00E711B7">
        <w:trPr>
          <w:cantSplit/>
          <w:jc w:val="center"/>
        </w:trPr>
        <w:tc>
          <w:tcPr>
            <w:tcW w:w="580" w:type="dxa"/>
            <w:gridSpan w:val="2"/>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b/>
                <w:bCs/>
                <w:color w:val="000000"/>
                <w:sz w:val="24"/>
                <w:szCs w:val="24"/>
                <w:lang w:val="sr-Latn-CS" w:eastAsia="sr-Latn-CS"/>
              </w:rPr>
              <w:t>1.</w:t>
            </w:r>
          </w:p>
        </w:tc>
        <w:tc>
          <w:tcPr>
            <w:tcW w:w="8816" w:type="dxa"/>
            <w:gridSpan w:val="6"/>
            <w:vAlign w:val="bottom"/>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b/>
                <w:bCs/>
                <w:color w:val="000000"/>
                <w:sz w:val="24"/>
                <w:szCs w:val="24"/>
                <w:lang w:val="sr-Latn-CS" w:eastAsia="sr-Latn-CS"/>
              </w:rPr>
              <w:t>Функција</w:t>
            </w: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1.1.</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Kинематичка вискозност на 40˚C</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ISO 3104</w:t>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Latn-CS" w:eastAsia="sr-Latn-CS"/>
              </w:rPr>
              <w:br/>
              <w:t xml:space="preserve">≤ 9,3 </w:t>
            </w:r>
            <w:r w:rsidRPr="00B011AC">
              <w:rPr>
                <w:rFonts w:cs="Arial"/>
                <w:color w:val="000000"/>
                <w:sz w:val="24"/>
                <w:szCs w:val="24"/>
                <w:lang w:val="sr-Cyrl-RS" w:eastAsia="sr-Latn-CS"/>
              </w:rPr>
              <w:t>мм</w:t>
            </w:r>
            <w:r w:rsidRPr="00B011AC">
              <w:rPr>
                <w:rFonts w:cs="Arial"/>
                <w:color w:val="000000"/>
                <w:sz w:val="24"/>
                <w:szCs w:val="24"/>
                <w:vertAlign w:val="superscript"/>
                <w:lang w:val="sr-Latn-CS" w:eastAsia="sr-Latn-CS"/>
              </w:rPr>
              <w:t>2</w:t>
            </w:r>
            <w:r w:rsidRPr="00B011AC">
              <w:rPr>
                <w:rFonts w:cs="Arial"/>
                <w:color w:val="000000"/>
                <w:sz w:val="24"/>
                <w:szCs w:val="24"/>
                <w:lang w:val="sr-Latn-CS" w:eastAsia="sr-Latn-CS"/>
              </w:rPr>
              <w:t>/</w:t>
            </w:r>
            <w:r w:rsidRPr="00B011AC">
              <w:rPr>
                <w:rFonts w:cs="Arial"/>
                <w:color w:val="000000"/>
                <w:sz w:val="24"/>
                <w:szCs w:val="24"/>
                <w:lang w:val="sr-Cyrl-RS" w:eastAsia="sr-Latn-CS"/>
              </w:rPr>
              <w:t>с</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1.2.</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Kинемат</w:t>
            </w:r>
            <w:r w:rsidRPr="00B011AC">
              <w:rPr>
                <w:rFonts w:cs="Arial"/>
                <w:color w:val="000000"/>
                <w:sz w:val="24"/>
                <w:szCs w:val="24"/>
                <w:lang w:val="sr-Cyrl-CS" w:eastAsia="sr-Latn-CS"/>
              </w:rPr>
              <w:t>и</w:t>
            </w:r>
            <w:r w:rsidRPr="00B011AC">
              <w:rPr>
                <w:rFonts w:cs="Arial"/>
                <w:color w:val="000000"/>
                <w:sz w:val="24"/>
                <w:szCs w:val="24"/>
                <w:lang w:val="sr-Latn-CS" w:eastAsia="sr-Latn-CS"/>
              </w:rPr>
              <w:t>чка ви</w:t>
            </w:r>
            <w:r w:rsidRPr="00B011AC">
              <w:rPr>
                <w:rFonts w:cs="Arial"/>
                <w:color w:val="000000"/>
                <w:sz w:val="24"/>
                <w:szCs w:val="24"/>
                <w:lang w:val="sr-Cyrl-CS" w:eastAsia="sr-Latn-CS"/>
              </w:rPr>
              <w:t>с</w:t>
            </w:r>
            <w:r w:rsidRPr="00B011AC">
              <w:rPr>
                <w:rFonts w:cs="Arial"/>
                <w:color w:val="000000"/>
                <w:sz w:val="24"/>
                <w:szCs w:val="24"/>
                <w:lang w:val="sr-Latn-CS" w:eastAsia="sr-Latn-CS"/>
              </w:rPr>
              <w:t>к</w:t>
            </w:r>
            <w:r w:rsidRPr="00B011AC">
              <w:rPr>
                <w:rFonts w:cs="Arial"/>
                <w:color w:val="000000"/>
                <w:sz w:val="24"/>
                <w:szCs w:val="24"/>
                <w:lang w:val="sr-Cyrl-CS" w:eastAsia="sr-Latn-CS"/>
              </w:rPr>
              <w:t>о</w:t>
            </w:r>
            <w:r w:rsidRPr="00B011AC">
              <w:rPr>
                <w:rFonts w:cs="Arial"/>
                <w:color w:val="000000"/>
                <w:sz w:val="24"/>
                <w:szCs w:val="24"/>
                <w:lang w:val="sr-Latn-CS" w:eastAsia="sr-Latn-CS"/>
              </w:rPr>
              <w:t>зност на - 30˚C</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ISO 3104</w:t>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 xml:space="preserve">  </w:t>
            </w:r>
            <w:r w:rsidRPr="00B011AC">
              <w:rPr>
                <w:rFonts w:cs="Arial"/>
                <w:color w:val="000000"/>
                <w:sz w:val="24"/>
                <w:szCs w:val="24"/>
                <w:lang w:val="sr-Latn-CS" w:eastAsia="sr-Latn-CS"/>
              </w:rPr>
              <w:br/>
              <w:t xml:space="preserve">≤ 900 </w:t>
            </w:r>
            <w:r w:rsidRPr="00B011AC">
              <w:rPr>
                <w:rFonts w:cs="Arial"/>
                <w:color w:val="000000"/>
                <w:sz w:val="24"/>
                <w:szCs w:val="24"/>
                <w:lang w:val="sr-Cyrl-RS" w:eastAsia="sr-Latn-CS"/>
              </w:rPr>
              <w:t>мм</w:t>
            </w:r>
            <w:r w:rsidRPr="00B011AC">
              <w:rPr>
                <w:rFonts w:cs="Arial"/>
                <w:color w:val="000000"/>
                <w:sz w:val="24"/>
                <w:szCs w:val="24"/>
                <w:vertAlign w:val="superscript"/>
                <w:lang w:val="sr-Latn-CS" w:eastAsia="sr-Latn-CS"/>
              </w:rPr>
              <w:t>2</w:t>
            </w:r>
            <w:r w:rsidRPr="00B011AC">
              <w:rPr>
                <w:rFonts w:cs="Arial"/>
                <w:color w:val="000000"/>
                <w:sz w:val="24"/>
                <w:szCs w:val="24"/>
                <w:lang w:val="sr-Latn-CS" w:eastAsia="sr-Latn-CS"/>
              </w:rPr>
              <w:t>/</w:t>
            </w:r>
            <w:r w:rsidRPr="00B011AC">
              <w:rPr>
                <w:rFonts w:cs="Arial"/>
                <w:color w:val="000000"/>
                <w:sz w:val="24"/>
                <w:szCs w:val="24"/>
                <w:lang w:val="sr-Cyrl-RS" w:eastAsia="sr-Latn-CS"/>
              </w:rPr>
              <w:t>с</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392"/>
          <w:jc w:val="center"/>
        </w:trPr>
        <w:tc>
          <w:tcPr>
            <w:tcW w:w="58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1.3.</w:t>
            </w:r>
          </w:p>
        </w:tc>
        <w:tc>
          <w:tcPr>
            <w:tcW w:w="3500" w:type="dxa"/>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Latn-CS" w:eastAsia="sr-Latn-CS"/>
              </w:rPr>
              <w:t xml:space="preserve">Тачка </w:t>
            </w:r>
            <w:r w:rsidRPr="00B011AC">
              <w:rPr>
                <w:rFonts w:cs="Arial"/>
                <w:color w:val="000000"/>
                <w:sz w:val="24"/>
                <w:szCs w:val="24"/>
                <w:lang w:val="sr-Cyrl-RS" w:eastAsia="sr-Latn-CS"/>
              </w:rPr>
              <w:t>течења (</w:t>
            </w:r>
            <w:r w:rsidRPr="00B011AC">
              <w:rPr>
                <w:rFonts w:cs="Arial"/>
                <w:color w:val="000000"/>
                <w:sz w:val="24"/>
                <w:szCs w:val="24"/>
                <w:lang w:val="sr-Latn-CS" w:eastAsia="sr-Latn-CS"/>
              </w:rPr>
              <w:t>стињавања</w:t>
            </w:r>
            <w:r w:rsidRPr="00B011AC">
              <w:rPr>
                <w:rFonts w:cs="Arial"/>
                <w:color w:val="000000"/>
                <w:sz w:val="24"/>
                <w:szCs w:val="24"/>
                <w:lang w:val="sr-Cyrl-RS" w:eastAsia="sr-Latn-CS"/>
              </w:rPr>
              <w:t>)</w:t>
            </w:r>
          </w:p>
        </w:tc>
        <w:tc>
          <w:tcPr>
            <w:tcW w:w="14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ISO 3106</w:t>
            </w:r>
          </w:p>
        </w:tc>
        <w:tc>
          <w:tcPr>
            <w:tcW w:w="3876" w:type="dxa"/>
            <w:gridSpan w:val="3"/>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Cyrl-RS" w:eastAsia="sr-Latn-CS"/>
              </w:rPr>
              <w:t>максимално</w:t>
            </w:r>
            <w:r w:rsidRPr="00B011AC">
              <w:rPr>
                <w:rFonts w:cs="Arial"/>
                <w:color w:val="000000"/>
                <w:sz w:val="24"/>
                <w:szCs w:val="24"/>
                <w:lang w:val="sr-Latn-CS" w:eastAsia="sr-Latn-CS"/>
              </w:rPr>
              <w:t xml:space="preserve"> - </w:t>
            </w:r>
            <w:r w:rsidRPr="00B011AC">
              <w:rPr>
                <w:rFonts w:cs="Arial"/>
                <w:color w:val="000000"/>
                <w:sz w:val="24"/>
                <w:szCs w:val="24"/>
                <w:lang w:val="sr-Cyrl-RS" w:eastAsia="sr-Latn-CS"/>
              </w:rPr>
              <w:t>5</w:t>
            </w:r>
            <w:r w:rsidRPr="00B011AC">
              <w:rPr>
                <w:rFonts w:cs="Arial"/>
                <w:color w:val="000000"/>
                <w:sz w:val="24"/>
                <w:szCs w:val="24"/>
                <w:lang w:val="sr-Latn-CS" w:eastAsia="sr-Latn-CS"/>
              </w:rPr>
              <w:t>0˚C</w:t>
            </w: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1.4.</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Садржај воде</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608</w:t>
            </w:r>
            <w:r w:rsidRPr="00B011AC">
              <w:rPr>
                <w:rFonts w:cs="Arial"/>
                <w:color w:val="000000"/>
                <w:sz w:val="24"/>
                <w:szCs w:val="24"/>
                <w:lang w:val="sr-Cyrl-CS" w:eastAsia="sr-Latn-CS"/>
              </w:rPr>
              <w:t>14</w:t>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Latn-CS" w:eastAsia="sr-Latn-CS"/>
              </w:rPr>
              <w:t xml:space="preserve"> </w:t>
            </w:r>
            <w:r w:rsidRPr="00B011AC">
              <w:rPr>
                <w:rFonts w:cs="Arial"/>
                <w:color w:val="000000"/>
                <w:sz w:val="24"/>
                <w:szCs w:val="24"/>
                <w:lang w:val="sr-Latn-CS" w:eastAsia="sr-Latn-CS"/>
              </w:rPr>
              <w:br/>
              <w:t xml:space="preserve">≤ 20 </w:t>
            </w:r>
            <w:r w:rsidRPr="00B011AC">
              <w:rPr>
                <w:rFonts w:cs="Arial"/>
                <w:color w:val="000000"/>
                <w:sz w:val="24"/>
                <w:szCs w:val="24"/>
                <w:lang w:val="sr-Cyrl-RS" w:eastAsia="sr-Latn-CS"/>
              </w:rPr>
              <w:t>мг</w:t>
            </w:r>
            <w:r w:rsidRPr="00B011AC">
              <w:rPr>
                <w:rFonts w:cs="Arial"/>
                <w:color w:val="000000"/>
                <w:sz w:val="24"/>
                <w:szCs w:val="24"/>
                <w:lang w:val="sr-Latn-CS" w:eastAsia="sr-Latn-CS"/>
              </w:rPr>
              <w:t>/</w:t>
            </w:r>
            <w:r w:rsidRPr="00B011AC">
              <w:rPr>
                <w:rFonts w:cs="Arial"/>
                <w:color w:val="000000"/>
                <w:sz w:val="24"/>
                <w:szCs w:val="24"/>
                <w:lang w:val="sr-Cyrl-RS" w:eastAsia="sr-Latn-CS"/>
              </w:rPr>
              <w:t>кг</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333"/>
          <w:jc w:val="center"/>
        </w:trPr>
        <w:tc>
          <w:tcPr>
            <w:tcW w:w="58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1.5.</w:t>
            </w:r>
          </w:p>
        </w:tc>
        <w:tc>
          <w:tcPr>
            <w:tcW w:w="3500" w:type="dxa"/>
            <w:shd w:val="clear" w:color="auto" w:fill="auto"/>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Latn-CS" w:eastAsia="sr-Latn-CS"/>
              </w:rPr>
              <w:t>Пробојни напон</w:t>
            </w:r>
            <w:r w:rsidRPr="00B011AC">
              <w:rPr>
                <w:rFonts w:cs="Arial"/>
                <w:color w:val="000000"/>
                <w:sz w:val="24"/>
                <w:szCs w:val="24"/>
                <w:lang w:val="sr-Cyrl-CS" w:eastAsia="sr-Latn-CS"/>
              </w:rPr>
              <w:t xml:space="preserve"> - пре третмана</w:t>
            </w:r>
          </w:p>
        </w:tc>
        <w:tc>
          <w:tcPr>
            <w:tcW w:w="1440" w:type="dxa"/>
            <w:gridSpan w:val="2"/>
            <w:shd w:val="clear" w:color="auto" w:fill="auto"/>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60156</w:t>
            </w:r>
          </w:p>
        </w:tc>
        <w:tc>
          <w:tcPr>
            <w:tcW w:w="3876" w:type="dxa"/>
            <w:gridSpan w:val="3"/>
            <w:shd w:val="clear" w:color="auto" w:fill="auto"/>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eastAsia="sr-Latn-CS"/>
              </w:rPr>
              <w:t>≥</w:t>
            </w:r>
            <w:r w:rsidRPr="00B011AC">
              <w:rPr>
                <w:rFonts w:cs="Arial"/>
                <w:color w:val="000000"/>
                <w:sz w:val="24"/>
                <w:szCs w:val="24"/>
                <w:lang w:val="sr-Cyrl-RS" w:eastAsia="sr-Latn-CS"/>
              </w:rPr>
              <w:t xml:space="preserve"> 55</w:t>
            </w:r>
            <w:r w:rsidRPr="00B011AC">
              <w:rPr>
                <w:rFonts w:cs="Arial"/>
                <w:color w:val="000000"/>
                <w:sz w:val="24"/>
                <w:szCs w:val="24"/>
                <w:lang w:val="sr-Latn-CS" w:eastAsia="sr-Latn-CS"/>
              </w:rPr>
              <w:t xml:space="preserve"> kV</w:t>
            </w:r>
            <w:r w:rsidRPr="00B011AC">
              <w:rPr>
                <w:rFonts w:cs="Arial"/>
                <w:color w:val="000000"/>
                <w:sz w:val="24"/>
                <w:szCs w:val="24"/>
                <w:lang w:val="sr-Cyrl-RS" w:eastAsia="sr-Latn-CS"/>
              </w:rPr>
              <w:t>/</w:t>
            </w:r>
            <w:r w:rsidRPr="00B011AC">
              <w:rPr>
                <w:rFonts w:cs="Arial"/>
                <w:color w:val="000000"/>
                <w:sz w:val="24"/>
                <w:szCs w:val="24"/>
                <w:lang w:eastAsia="sr-Latn-CS"/>
              </w:rPr>
              <w:t xml:space="preserve"> </w:t>
            </w:r>
            <w:r w:rsidRPr="00B011AC">
              <w:rPr>
                <w:rFonts w:cs="Arial"/>
                <w:color w:val="000000"/>
                <w:sz w:val="24"/>
                <w:szCs w:val="24"/>
                <w:lang w:val="sr-Cyrl-RS" w:eastAsia="sr-Latn-CS"/>
              </w:rPr>
              <w:t xml:space="preserve">мм </w:t>
            </w:r>
          </w:p>
        </w:tc>
      </w:tr>
      <w:tr w:rsidR="00B011AC" w:rsidRPr="00B011AC" w:rsidTr="00E711B7">
        <w:trPr>
          <w:cantSplit/>
          <w:trHeight w:val="241"/>
          <w:jc w:val="center"/>
        </w:trPr>
        <w:tc>
          <w:tcPr>
            <w:tcW w:w="58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p>
        </w:tc>
        <w:tc>
          <w:tcPr>
            <w:tcW w:w="3500" w:type="dxa"/>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Latn-CS" w:eastAsia="sr-Latn-CS"/>
              </w:rPr>
              <w:t>Пробојни напон</w:t>
            </w:r>
            <w:r w:rsidRPr="00B011AC">
              <w:rPr>
                <w:rFonts w:cs="Arial"/>
                <w:color w:val="000000"/>
                <w:sz w:val="24"/>
                <w:szCs w:val="24"/>
                <w:lang w:val="sr-Cyrl-CS" w:eastAsia="sr-Latn-CS"/>
              </w:rPr>
              <w:t xml:space="preserve"> - после третмана</w:t>
            </w:r>
          </w:p>
        </w:tc>
        <w:tc>
          <w:tcPr>
            <w:tcW w:w="14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60156</w:t>
            </w:r>
          </w:p>
        </w:tc>
        <w:tc>
          <w:tcPr>
            <w:tcW w:w="3876" w:type="dxa"/>
            <w:gridSpan w:val="3"/>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eastAsia="sr-Latn-CS"/>
              </w:rPr>
              <w:t>≥</w:t>
            </w:r>
            <w:r w:rsidRPr="00B011AC">
              <w:rPr>
                <w:rFonts w:cs="Arial"/>
                <w:color w:val="000000"/>
                <w:sz w:val="24"/>
                <w:szCs w:val="24"/>
                <w:lang w:val="sr-Cyrl-RS" w:eastAsia="sr-Latn-CS"/>
              </w:rPr>
              <w:t xml:space="preserve"> 70</w:t>
            </w:r>
            <w:r w:rsidRPr="00B011AC">
              <w:rPr>
                <w:rFonts w:cs="Arial"/>
                <w:color w:val="000000"/>
                <w:sz w:val="24"/>
                <w:szCs w:val="24"/>
                <w:lang w:val="sr-Latn-CS" w:eastAsia="sr-Latn-CS"/>
              </w:rPr>
              <w:t xml:space="preserve"> kV</w:t>
            </w:r>
            <w:r w:rsidRPr="00B011AC">
              <w:rPr>
                <w:rFonts w:cs="Arial"/>
                <w:color w:val="000000"/>
                <w:sz w:val="24"/>
                <w:szCs w:val="24"/>
                <w:lang w:val="sr-Cyrl-RS" w:eastAsia="sr-Latn-CS"/>
              </w:rPr>
              <w:t>/</w:t>
            </w:r>
            <w:r w:rsidRPr="00B011AC">
              <w:rPr>
                <w:rFonts w:cs="Arial"/>
                <w:color w:val="000000"/>
                <w:sz w:val="24"/>
                <w:szCs w:val="24"/>
                <w:lang w:eastAsia="sr-Latn-CS"/>
              </w:rPr>
              <w:t xml:space="preserve"> </w:t>
            </w:r>
            <w:r w:rsidRPr="00B011AC">
              <w:rPr>
                <w:rFonts w:cs="Arial"/>
                <w:color w:val="000000"/>
                <w:sz w:val="24"/>
                <w:szCs w:val="24"/>
                <w:lang w:val="sr-Cyrl-RS" w:eastAsia="sr-Latn-CS"/>
              </w:rPr>
              <w:t>мм</w:t>
            </w: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1.</w:t>
            </w:r>
            <w:r w:rsidRPr="00B011AC">
              <w:rPr>
                <w:rFonts w:cs="Arial"/>
                <w:color w:val="000000"/>
                <w:sz w:val="24"/>
                <w:szCs w:val="24"/>
                <w:lang w:val="sr-Cyrl-RS" w:eastAsia="sr-Latn-CS"/>
              </w:rPr>
              <w:t>6</w:t>
            </w:r>
            <w:r w:rsidRPr="00B011AC">
              <w:rPr>
                <w:rFonts w:cs="Arial"/>
                <w:color w:val="000000"/>
                <w:sz w:val="24"/>
                <w:szCs w:val="24"/>
                <w:lang w:val="sr-Latn-CS" w:eastAsia="sr-Latn-CS"/>
              </w:rPr>
              <w:t>.</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 xml:space="preserve">Густина на </w:t>
            </w:r>
            <w:r w:rsidRPr="00B011AC">
              <w:rPr>
                <w:rFonts w:cs="Arial"/>
                <w:color w:val="000000"/>
                <w:sz w:val="24"/>
                <w:szCs w:val="24"/>
                <w:lang w:val="sr-Cyrl-CS" w:eastAsia="sr-Latn-CS"/>
              </w:rPr>
              <w:t>20</w:t>
            </w:r>
            <w:r w:rsidRPr="00B011AC">
              <w:rPr>
                <w:rFonts w:cs="Arial"/>
                <w:color w:val="000000"/>
                <w:sz w:val="24"/>
                <w:szCs w:val="24"/>
                <w:lang w:val="sr-Latn-CS" w:eastAsia="sr-Latn-CS"/>
              </w:rPr>
              <w:t>˚С</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ISO 12</w:t>
            </w:r>
            <w:r w:rsidRPr="00B011AC">
              <w:rPr>
                <w:rFonts w:cs="Arial"/>
                <w:color w:val="000000"/>
                <w:sz w:val="24"/>
                <w:szCs w:val="24"/>
                <w:lang w:val="sr-Cyrl-CS" w:eastAsia="sr-Latn-CS"/>
              </w:rPr>
              <w:t>1</w:t>
            </w:r>
            <w:r w:rsidRPr="00B011AC">
              <w:rPr>
                <w:rFonts w:cs="Arial"/>
                <w:color w:val="000000"/>
                <w:sz w:val="24"/>
                <w:szCs w:val="24"/>
                <w:lang w:val="sr-Latn-CS" w:eastAsia="sr-Latn-CS"/>
              </w:rPr>
              <w:t xml:space="preserve">85, </w:t>
            </w:r>
          </w:p>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ISO 3675</w:t>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 xml:space="preserve">   </w:t>
            </w:r>
            <w:r w:rsidRPr="00B011AC">
              <w:rPr>
                <w:rFonts w:cs="Arial"/>
                <w:color w:val="000000"/>
                <w:sz w:val="24"/>
                <w:szCs w:val="24"/>
                <w:lang w:val="sr-Latn-CS" w:eastAsia="sr-Latn-CS"/>
              </w:rPr>
              <w:br/>
              <w:t xml:space="preserve">≤ 0,870 </w:t>
            </w:r>
            <w:r w:rsidRPr="00B011AC">
              <w:rPr>
                <w:rFonts w:cs="Arial"/>
                <w:color w:val="000000"/>
                <w:sz w:val="24"/>
                <w:szCs w:val="24"/>
                <w:lang w:val="sr-Cyrl-RS" w:eastAsia="sr-Latn-CS"/>
              </w:rPr>
              <w:t>г</w:t>
            </w:r>
            <w:r w:rsidRPr="00B011AC">
              <w:rPr>
                <w:rFonts w:cs="Arial"/>
                <w:color w:val="000000"/>
                <w:sz w:val="24"/>
                <w:szCs w:val="24"/>
                <w:lang w:val="sr-Latn-CS" w:eastAsia="sr-Latn-CS"/>
              </w:rPr>
              <w:t>/</w:t>
            </w:r>
            <w:r w:rsidRPr="00B011AC">
              <w:rPr>
                <w:rFonts w:cs="Arial"/>
                <w:color w:val="000000"/>
                <w:sz w:val="24"/>
                <w:szCs w:val="24"/>
                <w:lang w:val="sr-Cyrl-RS" w:eastAsia="sr-Latn-CS"/>
              </w:rPr>
              <w:t xml:space="preserve"> цм</w:t>
            </w:r>
            <w:r w:rsidRPr="00B011AC">
              <w:rPr>
                <w:rFonts w:cs="Arial"/>
                <w:color w:val="000000"/>
                <w:sz w:val="24"/>
                <w:szCs w:val="24"/>
                <w:lang w:val="sr-Latn-CS" w:eastAsia="sr-Latn-CS"/>
              </w:rPr>
              <w:t>3</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1.</w:t>
            </w:r>
            <w:r w:rsidRPr="00B011AC">
              <w:rPr>
                <w:rFonts w:cs="Arial"/>
                <w:color w:val="000000"/>
                <w:sz w:val="24"/>
                <w:szCs w:val="24"/>
                <w:lang w:val="sr-Cyrl-RS" w:eastAsia="sr-Latn-CS"/>
              </w:rPr>
              <w:t>7</w:t>
            </w:r>
            <w:r w:rsidRPr="00B011AC">
              <w:rPr>
                <w:rFonts w:cs="Arial"/>
                <w:color w:val="000000"/>
                <w:sz w:val="24"/>
                <w:szCs w:val="24"/>
                <w:lang w:val="sr-Latn-CS" w:eastAsia="sr-Latn-CS"/>
              </w:rPr>
              <w:t>.</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Cyrl-RS" w:eastAsia="sr-Latn-CS"/>
              </w:rPr>
              <w:t>Фактор диелектричних губитака</w:t>
            </w:r>
            <w:r w:rsidRPr="00B011AC">
              <w:rPr>
                <w:rFonts w:cs="Arial"/>
                <w:color w:val="000000"/>
                <w:sz w:val="24"/>
                <w:szCs w:val="24"/>
                <w:lang w:val="sr-Latn-CS" w:eastAsia="sr-Latn-CS"/>
              </w:rPr>
              <w:t xml:space="preserve"> на 90˚С</w:t>
            </w:r>
            <w:r w:rsidRPr="00B011AC">
              <w:rPr>
                <w:rFonts w:cs="Arial"/>
                <w:color w:val="000000"/>
                <w:sz w:val="24"/>
                <w:szCs w:val="24"/>
                <w:lang w:val="sr-Cyrl-RS" w:eastAsia="sr-Latn-CS"/>
              </w:rPr>
              <w:t xml:space="preserve"> (ДДФ)</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60247</w:t>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Latn-CS" w:eastAsia="sr-Latn-CS"/>
              </w:rPr>
              <w:t xml:space="preserve"> </w:t>
            </w:r>
            <w:r w:rsidRPr="00B011AC">
              <w:rPr>
                <w:rFonts w:cs="Arial"/>
                <w:color w:val="000000"/>
                <w:sz w:val="24"/>
                <w:szCs w:val="24"/>
                <w:lang w:val="sr-Latn-CS" w:eastAsia="sr-Latn-CS"/>
              </w:rPr>
              <w:br/>
              <w:t xml:space="preserve">                     ≤ 0,00</w:t>
            </w:r>
            <w:r w:rsidRPr="00B011AC">
              <w:rPr>
                <w:rFonts w:cs="Arial"/>
                <w:color w:val="000000"/>
                <w:sz w:val="24"/>
                <w:szCs w:val="24"/>
                <w:lang w:val="sr-Cyrl-RS" w:eastAsia="sr-Latn-CS"/>
              </w:rPr>
              <w:t>1</w:t>
            </w:r>
          </w:p>
        </w:tc>
      </w:tr>
      <w:tr w:rsidR="00B011AC" w:rsidRPr="00B011AC" w:rsidTr="00E711B7">
        <w:trPr>
          <w:cantSplit/>
          <w:trHeight w:val="276"/>
          <w:jc w:val="center"/>
        </w:trPr>
        <w:tc>
          <w:tcPr>
            <w:tcW w:w="580" w:type="dxa"/>
            <w:gridSpan w:val="2"/>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1440" w:type="dxa"/>
            <w:gridSpan w:val="2"/>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1440" w:type="dxa"/>
            <w:gridSpan w:val="2"/>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323"/>
          <w:jc w:val="center"/>
        </w:trPr>
        <w:tc>
          <w:tcPr>
            <w:tcW w:w="580" w:type="dxa"/>
            <w:gridSpan w:val="2"/>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b/>
                <w:bCs/>
                <w:color w:val="000000"/>
                <w:sz w:val="24"/>
                <w:szCs w:val="24"/>
                <w:lang w:val="sr-Latn-CS" w:eastAsia="sr-Latn-CS"/>
              </w:rPr>
              <w:t>2.</w:t>
            </w:r>
          </w:p>
        </w:tc>
        <w:tc>
          <w:tcPr>
            <w:tcW w:w="8816" w:type="dxa"/>
            <w:gridSpan w:val="6"/>
            <w:vAlign w:val="bottom"/>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b/>
                <w:bCs/>
                <w:color w:val="000000"/>
                <w:sz w:val="24"/>
                <w:szCs w:val="24"/>
                <w:lang w:val="sr-Cyrl-RS" w:eastAsia="sr-Latn-CS"/>
              </w:rPr>
              <w:t>Рафинација/С</w:t>
            </w:r>
            <w:r w:rsidRPr="00B011AC">
              <w:rPr>
                <w:rFonts w:cs="Arial"/>
                <w:b/>
                <w:bCs/>
                <w:color w:val="000000"/>
                <w:sz w:val="24"/>
                <w:szCs w:val="24"/>
                <w:lang w:val="sr-Latn-CS" w:eastAsia="sr-Latn-CS"/>
              </w:rPr>
              <w:t>табилност</w:t>
            </w: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2.1.</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Изглед</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60296</w:t>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Cyrl-RS" w:eastAsia="sr-Latn-CS"/>
              </w:rPr>
              <w:t>Чисто</w:t>
            </w:r>
            <w:r w:rsidRPr="00B011AC">
              <w:rPr>
                <w:rFonts w:cs="Arial"/>
                <w:color w:val="000000"/>
                <w:sz w:val="24"/>
                <w:szCs w:val="24"/>
                <w:lang w:val="sr-Latn-CS" w:eastAsia="sr-Latn-CS"/>
              </w:rPr>
              <w:t xml:space="preserve">, </w:t>
            </w:r>
            <w:r w:rsidRPr="00B011AC">
              <w:rPr>
                <w:rFonts w:cs="Arial"/>
                <w:color w:val="000000"/>
                <w:sz w:val="24"/>
                <w:szCs w:val="24"/>
                <w:lang w:val="sr-Cyrl-RS" w:eastAsia="sr-Latn-CS"/>
              </w:rPr>
              <w:t>бистро, без талога</w:t>
            </w:r>
            <w:r w:rsidRPr="00B011AC">
              <w:rPr>
                <w:rFonts w:cs="Arial"/>
                <w:color w:val="000000"/>
                <w:sz w:val="24"/>
                <w:szCs w:val="24"/>
                <w:lang w:val="sr-Latn-CS" w:eastAsia="sr-Latn-CS"/>
              </w:rPr>
              <w:t xml:space="preserve"> и  суспе</w:t>
            </w:r>
            <w:r w:rsidRPr="00B011AC">
              <w:rPr>
                <w:rFonts w:cs="Arial"/>
                <w:color w:val="000000"/>
                <w:sz w:val="24"/>
                <w:szCs w:val="24"/>
                <w:lang w:val="sr-Cyrl-CS" w:eastAsia="sr-Latn-CS"/>
              </w:rPr>
              <w:t>н</w:t>
            </w:r>
            <w:r w:rsidRPr="00B011AC">
              <w:rPr>
                <w:rFonts w:cs="Arial"/>
                <w:color w:val="000000"/>
                <w:sz w:val="24"/>
                <w:szCs w:val="24"/>
                <w:lang w:val="sr-Latn-CS" w:eastAsia="sr-Latn-CS"/>
              </w:rPr>
              <w:t>дован</w:t>
            </w:r>
            <w:r w:rsidRPr="00B011AC">
              <w:rPr>
                <w:rFonts w:cs="Arial"/>
                <w:color w:val="000000"/>
                <w:sz w:val="24"/>
                <w:szCs w:val="24"/>
                <w:lang w:val="sr-Cyrl-CS" w:eastAsia="sr-Latn-CS"/>
              </w:rPr>
              <w:t>и</w:t>
            </w:r>
            <w:r w:rsidRPr="00B011AC">
              <w:rPr>
                <w:rFonts w:cs="Arial"/>
                <w:color w:val="000000"/>
                <w:sz w:val="24"/>
                <w:szCs w:val="24"/>
                <w:lang w:val="sr-Latn-CS" w:eastAsia="sr-Latn-CS"/>
              </w:rPr>
              <w:t xml:space="preserve">х  </w:t>
            </w:r>
            <w:r w:rsidRPr="00B011AC">
              <w:rPr>
                <w:rFonts w:cs="Arial"/>
                <w:color w:val="000000"/>
                <w:sz w:val="24"/>
                <w:szCs w:val="24"/>
                <w:lang w:val="sr-Latn-CS" w:eastAsia="sr-Latn-CS"/>
              </w:rPr>
              <w:br/>
              <w:t>материја</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2.2.</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Киселински бро</w:t>
            </w:r>
            <w:r w:rsidRPr="00B011AC">
              <w:rPr>
                <w:rFonts w:cs="Arial"/>
                <w:color w:val="000000"/>
                <w:sz w:val="24"/>
                <w:szCs w:val="24"/>
                <w:lang w:val="sr-Cyrl-CS" w:eastAsia="sr-Latn-CS"/>
              </w:rPr>
              <w:t>ј</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Latn-CS" w:eastAsia="sr-Latn-CS"/>
              </w:rPr>
              <w:t xml:space="preserve">IEC 62021  </w:t>
            </w:r>
            <w:r w:rsidRPr="00B011AC">
              <w:rPr>
                <w:rFonts w:cs="Arial"/>
                <w:color w:val="000000"/>
                <w:sz w:val="24"/>
                <w:szCs w:val="24"/>
                <w:lang w:val="sr-Latn-CS" w:eastAsia="sr-Latn-CS"/>
              </w:rPr>
              <w:br/>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Latn-CS" w:eastAsia="sr-Latn-CS"/>
              </w:rPr>
              <w:br/>
              <w:t xml:space="preserve">≤ 0,01 </w:t>
            </w:r>
            <w:r w:rsidRPr="00B011AC">
              <w:rPr>
                <w:rFonts w:cs="Arial"/>
                <w:color w:val="000000"/>
                <w:sz w:val="24"/>
                <w:szCs w:val="24"/>
                <w:lang w:val="sr-Cyrl-RS" w:eastAsia="sr-Latn-CS"/>
              </w:rPr>
              <w:t>мгКОХ/г</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2.3.</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Међ</w:t>
            </w:r>
            <w:r w:rsidRPr="00B011AC">
              <w:rPr>
                <w:rFonts w:cs="Arial"/>
                <w:color w:val="000000"/>
                <w:sz w:val="24"/>
                <w:szCs w:val="24"/>
                <w:lang w:val="sr-Cyrl-RS" w:eastAsia="sr-Latn-CS"/>
              </w:rPr>
              <w:t>уповршински</w:t>
            </w:r>
            <w:r w:rsidRPr="00B011AC">
              <w:rPr>
                <w:rFonts w:cs="Arial"/>
                <w:color w:val="000000"/>
                <w:sz w:val="24"/>
                <w:szCs w:val="24"/>
                <w:lang w:val="sr-Latn-CS" w:eastAsia="sr-Latn-CS"/>
              </w:rPr>
              <w:t xml:space="preserve"> напон</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EN 14210,</w:t>
            </w:r>
          </w:p>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 xml:space="preserve">ISO 6295  </w:t>
            </w:r>
            <w:r w:rsidRPr="00B011AC">
              <w:rPr>
                <w:rFonts w:cs="Arial"/>
                <w:color w:val="000000"/>
                <w:sz w:val="24"/>
                <w:szCs w:val="24"/>
                <w:lang w:val="sr-Latn-CS" w:eastAsia="sr-Latn-CS"/>
              </w:rPr>
              <w:br/>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Latn-CS" w:eastAsia="sr-Latn-CS"/>
              </w:rPr>
              <w:br/>
              <w:t>≥</w:t>
            </w:r>
            <w:r w:rsidRPr="00B011AC">
              <w:rPr>
                <w:rFonts w:cs="Arial"/>
                <w:color w:val="000000"/>
                <w:sz w:val="24"/>
                <w:szCs w:val="24"/>
                <w:lang w:val="sr-Cyrl-RS" w:eastAsia="sr-Latn-CS"/>
              </w:rPr>
              <w:t xml:space="preserve"> 45</w:t>
            </w:r>
            <w:r w:rsidRPr="00B011AC">
              <w:rPr>
                <w:rFonts w:cs="Arial"/>
                <w:color w:val="000000"/>
                <w:sz w:val="24"/>
                <w:szCs w:val="24"/>
                <w:lang w:val="sr-Latn-CS" w:eastAsia="sr-Latn-CS"/>
              </w:rPr>
              <w:t xml:space="preserve"> </w:t>
            </w:r>
            <w:r w:rsidRPr="00B011AC">
              <w:rPr>
                <w:rFonts w:cs="Arial"/>
                <w:color w:val="000000"/>
                <w:sz w:val="24"/>
                <w:szCs w:val="24"/>
                <w:lang w:val="sr-Cyrl-RS" w:eastAsia="sr-Latn-CS"/>
              </w:rPr>
              <w:t>мН</w:t>
            </w:r>
            <w:r w:rsidRPr="00B011AC">
              <w:rPr>
                <w:rFonts w:cs="Arial"/>
                <w:color w:val="000000"/>
                <w:sz w:val="24"/>
                <w:szCs w:val="24"/>
                <w:lang w:val="sr-Latn-CS" w:eastAsia="sr-Latn-CS"/>
              </w:rPr>
              <w:t>/</w:t>
            </w:r>
            <w:r w:rsidRPr="00B011AC">
              <w:rPr>
                <w:rFonts w:cs="Arial"/>
                <w:color w:val="000000"/>
                <w:sz w:val="24"/>
                <w:szCs w:val="24"/>
                <w:lang w:val="sr-Cyrl-RS" w:eastAsia="sr-Latn-CS"/>
              </w:rPr>
              <w:t>м</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41"/>
          <w:jc w:val="center"/>
        </w:trPr>
        <w:tc>
          <w:tcPr>
            <w:tcW w:w="58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Cyrl-RS" w:eastAsia="sr-Latn-CS"/>
              </w:rPr>
              <w:t>2.4.</w:t>
            </w:r>
          </w:p>
        </w:tc>
        <w:tc>
          <w:tcPr>
            <w:tcW w:w="3500" w:type="dxa"/>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Cyrl-RS" w:eastAsia="sr-Latn-CS"/>
              </w:rPr>
              <w:t>Садржај сумпора</w:t>
            </w:r>
          </w:p>
        </w:tc>
        <w:tc>
          <w:tcPr>
            <w:tcW w:w="14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eastAsia="sr-Latn-CS"/>
              </w:rPr>
            </w:pPr>
            <w:r w:rsidRPr="00B011AC">
              <w:rPr>
                <w:rFonts w:cs="Arial"/>
                <w:color w:val="000000"/>
                <w:sz w:val="24"/>
                <w:szCs w:val="24"/>
                <w:lang w:eastAsia="sr-Latn-CS"/>
              </w:rPr>
              <w:t>ISO 14596,</w:t>
            </w:r>
          </w:p>
          <w:p w:rsidR="00B011AC" w:rsidRPr="00B011AC" w:rsidRDefault="00B011AC" w:rsidP="00B011AC">
            <w:pPr>
              <w:suppressAutoHyphens/>
              <w:spacing w:before="0"/>
              <w:jc w:val="left"/>
              <w:rPr>
                <w:rFonts w:cs="Arial"/>
                <w:sz w:val="24"/>
                <w:szCs w:val="24"/>
                <w:lang w:eastAsia="sr-Latn-CS"/>
              </w:rPr>
            </w:pPr>
            <w:r w:rsidRPr="00B011AC">
              <w:rPr>
                <w:rFonts w:cs="Arial"/>
                <w:sz w:val="24"/>
                <w:szCs w:val="24"/>
                <w:lang w:eastAsia="sr-Latn-CS"/>
              </w:rPr>
              <w:t xml:space="preserve">   IP 373</w:t>
            </w:r>
          </w:p>
        </w:tc>
        <w:tc>
          <w:tcPr>
            <w:tcW w:w="3876" w:type="dxa"/>
            <w:gridSpan w:val="3"/>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Latn-CS" w:eastAsia="sr-Latn-CS"/>
              </w:rPr>
              <w:t xml:space="preserve">≤ </w:t>
            </w:r>
            <w:r w:rsidRPr="00B011AC">
              <w:rPr>
                <w:rFonts w:cs="Arial"/>
                <w:color w:val="000000"/>
                <w:sz w:val="24"/>
                <w:szCs w:val="24"/>
                <w:lang w:val="sr-Cyrl-RS" w:eastAsia="sr-Latn-CS"/>
              </w:rPr>
              <w:t>0,01%</w:t>
            </w: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2.</w:t>
            </w:r>
            <w:r w:rsidRPr="00B011AC">
              <w:rPr>
                <w:rFonts w:cs="Arial"/>
                <w:color w:val="000000"/>
                <w:sz w:val="24"/>
                <w:szCs w:val="24"/>
                <w:lang w:val="sr-Cyrl-RS" w:eastAsia="sr-Latn-CS"/>
              </w:rPr>
              <w:t>5</w:t>
            </w:r>
            <w:r w:rsidRPr="00B011AC">
              <w:rPr>
                <w:rFonts w:cs="Arial"/>
                <w:color w:val="000000"/>
                <w:sz w:val="24"/>
                <w:szCs w:val="24"/>
                <w:lang w:val="sr-Latn-CS" w:eastAsia="sr-Latn-CS"/>
              </w:rPr>
              <w:t>.</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Корозивни сумпор</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DIN 51353</w:t>
            </w:r>
            <w:r w:rsidRPr="00B011AC">
              <w:rPr>
                <w:rFonts w:cs="Arial"/>
                <w:color w:val="000000"/>
                <w:sz w:val="24"/>
                <w:szCs w:val="24"/>
                <w:lang w:val="sr-Cyrl-RS" w:eastAsia="sr-Latn-CS"/>
              </w:rPr>
              <w:t xml:space="preserve">, </w:t>
            </w:r>
            <w:r w:rsidRPr="00B011AC">
              <w:rPr>
                <w:rFonts w:cs="Arial"/>
                <w:color w:val="000000"/>
                <w:sz w:val="24"/>
                <w:szCs w:val="24"/>
                <w:lang w:eastAsia="sr-Latn-CS"/>
              </w:rPr>
              <w:t>ASTM D 1275B</w:t>
            </w:r>
            <w:r w:rsidRPr="00B011AC">
              <w:rPr>
                <w:rFonts w:cs="Arial"/>
                <w:color w:val="000000"/>
                <w:sz w:val="24"/>
                <w:szCs w:val="24"/>
                <w:lang w:val="sr-Latn-CS" w:eastAsia="sr-Latn-CS"/>
              </w:rPr>
              <w:t xml:space="preserve">  </w:t>
            </w:r>
            <w:r w:rsidRPr="00B011AC">
              <w:rPr>
                <w:rFonts w:cs="Arial"/>
                <w:color w:val="000000"/>
                <w:sz w:val="24"/>
                <w:szCs w:val="24"/>
                <w:lang w:val="sr-Latn-CS" w:eastAsia="sr-Latn-CS"/>
              </w:rPr>
              <w:br/>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није корозиван</w:t>
            </w:r>
          </w:p>
        </w:tc>
      </w:tr>
      <w:tr w:rsidR="00B011AC" w:rsidRPr="00B011AC" w:rsidTr="00E711B7">
        <w:trPr>
          <w:cantSplit/>
          <w:trHeight w:val="575"/>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474"/>
          <w:jc w:val="center"/>
        </w:trPr>
        <w:tc>
          <w:tcPr>
            <w:tcW w:w="58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2.</w:t>
            </w:r>
            <w:r w:rsidRPr="00B011AC">
              <w:rPr>
                <w:rFonts w:cs="Arial"/>
                <w:color w:val="000000"/>
                <w:sz w:val="24"/>
                <w:szCs w:val="24"/>
                <w:lang w:val="sr-Cyrl-RS" w:eastAsia="sr-Latn-CS"/>
              </w:rPr>
              <w:t>6</w:t>
            </w:r>
            <w:r w:rsidRPr="00B011AC">
              <w:rPr>
                <w:rFonts w:cs="Arial"/>
                <w:color w:val="000000"/>
                <w:sz w:val="24"/>
                <w:szCs w:val="24"/>
                <w:lang w:val="sr-Latn-CS" w:eastAsia="sr-Latn-CS"/>
              </w:rPr>
              <w:t>.</w:t>
            </w:r>
          </w:p>
        </w:tc>
        <w:tc>
          <w:tcPr>
            <w:tcW w:w="3500" w:type="dxa"/>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П</w:t>
            </w:r>
            <w:r w:rsidRPr="00B011AC">
              <w:rPr>
                <w:rFonts w:cs="Arial"/>
                <w:color w:val="000000"/>
                <w:sz w:val="24"/>
                <w:szCs w:val="24"/>
                <w:lang w:val="sr-Cyrl-CS" w:eastAsia="sr-Latn-CS"/>
              </w:rPr>
              <w:t>о</w:t>
            </w:r>
            <w:r w:rsidRPr="00B011AC">
              <w:rPr>
                <w:rFonts w:cs="Arial"/>
                <w:color w:val="000000"/>
                <w:sz w:val="24"/>
                <w:szCs w:val="24"/>
                <w:lang w:val="sr-Latn-CS" w:eastAsia="sr-Latn-CS"/>
              </w:rPr>
              <w:t>тенцијалн</w:t>
            </w:r>
            <w:r w:rsidRPr="00B011AC">
              <w:rPr>
                <w:rFonts w:cs="Arial"/>
                <w:color w:val="000000"/>
                <w:sz w:val="24"/>
                <w:szCs w:val="24"/>
                <w:lang w:val="sr-Cyrl-CS" w:eastAsia="sr-Latn-CS"/>
              </w:rPr>
              <w:t>и</w:t>
            </w:r>
            <w:r w:rsidRPr="00B011AC">
              <w:rPr>
                <w:rFonts w:cs="Arial"/>
                <w:color w:val="000000"/>
                <w:sz w:val="24"/>
                <w:szCs w:val="24"/>
                <w:lang w:val="sr-Latn-CS" w:eastAsia="sr-Latn-CS"/>
              </w:rPr>
              <w:t xml:space="preserve"> корозивни с</w:t>
            </w:r>
            <w:r w:rsidRPr="00B011AC">
              <w:rPr>
                <w:rFonts w:cs="Arial"/>
                <w:color w:val="000000"/>
                <w:sz w:val="24"/>
                <w:szCs w:val="24"/>
                <w:lang w:val="sr-Cyrl-CS" w:eastAsia="sr-Latn-CS"/>
              </w:rPr>
              <w:t>у</w:t>
            </w:r>
            <w:r w:rsidRPr="00B011AC">
              <w:rPr>
                <w:rFonts w:cs="Arial"/>
                <w:color w:val="000000"/>
                <w:sz w:val="24"/>
                <w:szCs w:val="24"/>
                <w:lang w:val="sr-Latn-CS" w:eastAsia="sr-Latn-CS"/>
              </w:rPr>
              <w:t>мпор</w:t>
            </w:r>
          </w:p>
        </w:tc>
        <w:tc>
          <w:tcPr>
            <w:tcW w:w="14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62535</w:t>
            </w:r>
          </w:p>
        </w:tc>
        <w:tc>
          <w:tcPr>
            <w:tcW w:w="3876" w:type="dxa"/>
            <w:gridSpan w:val="3"/>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није коро</w:t>
            </w:r>
            <w:r w:rsidRPr="00B011AC">
              <w:rPr>
                <w:rFonts w:cs="Arial"/>
                <w:color w:val="000000"/>
                <w:sz w:val="24"/>
                <w:szCs w:val="24"/>
                <w:lang w:val="sr-Cyrl-CS" w:eastAsia="sr-Latn-CS"/>
              </w:rPr>
              <w:t>з</w:t>
            </w:r>
            <w:r w:rsidRPr="00B011AC">
              <w:rPr>
                <w:rFonts w:cs="Arial"/>
                <w:color w:val="000000"/>
                <w:sz w:val="24"/>
                <w:szCs w:val="24"/>
                <w:lang w:val="sr-Latn-CS" w:eastAsia="sr-Latn-CS"/>
              </w:rPr>
              <w:t>иван</w:t>
            </w:r>
          </w:p>
        </w:tc>
      </w:tr>
      <w:tr w:rsidR="00B011AC" w:rsidRPr="00B011AC" w:rsidTr="00E711B7">
        <w:trPr>
          <w:cantSplit/>
          <w:trHeight w:val="474"/>
          <w:jc w:val="center"/>
        </w:trPr>
        <w:tc>
          <w:tcPr>
            <w:tcW w:w="58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2.</w:t>
            </w:r>
            <w:r w:rsidRPr="00B011AC">
              <w:rPr>
                <w:rFonts w:cs="Arial"/>
                <w:color w:val="000000"/>
                <w:sz w:val="24"/>
                <w:szCs w:val="24"/>
                <w:lang w:val="sr-Cyrl-RS" w:eastAsia="sr-Latn-CS"/>
              </w:rPr>
              <w:t>7</w:t>
            </w:r>
            <w:r w:rsidRPr="00B011AC">
              <w:rPr>
                <w:rFonts w:cs="Arial"/>
                <w:color w:val="000000"/>
                <w:sz w:val="24"/>
                <w:szCs w:val="24"/>
                <w:lang w:val="sr-Latn-CS" w:eastAsia="sr-Latn-CS"/>
              </w:rPr>
              <w:t>.</w:t>
            </w:r>
          </w:p>
        </w:tc>
        <w:tc>
          <w:tcPr>
            <w:tcW w:w="3500" w:type="dxa"/>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Cyrl-RS" w:eastAsia="sr-Latn-CS"/>
              </w:rPr>
              <w:t>ДБДС</w:t>
            </w:r>
          </w:p>
        </w:tc>
        <w:tc>
          <w:tcPr>
            <w:tcW w:w="14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eastAsia="sr-Latn-CS"/>
              </w:rPr>
            </w:pPr>
            <w:r w:rsidRPr="00B011AC">
              <w:rPr>
                <w:rFonts w:cs="Arial"/>
                <w:color w:val="000000"/>
                <w:sz w:val="24"/>
                <w:szCs w:val="24"/>
                <w:lang w:eastAsia="sr-Latn-CS"/>
              </w:rPr>
              <w:t>IEC 62697-1</w:t>
            </w:r>
          </w:p>
        </w:tc>
        <w:tc>
          <w:tcPr>
            <w:tcW w:w="3876" w:type="dxa"/>
            <w:gridSpan w:val="3"/>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Cyrl-RS" w:eastAsia="sr-Latn-CS"/>
              </w:rPr>
              <w:t>није детектовано</w:t>
            </w:r>
          </w:p>
          <w:p w:rsidR="00B011AC" w:rsidRPr="00B011AC" w:rsidRDefault="00B011AC" w:rsidP="00B011AC">
            <w:pPr>
              <w:suppressAutoHyphens/>
              <w:spacing w:before="0"/>
              <w:jc w:val="left"/>
              <w:rPr>
                <w:rFonts w:cs="Arial"/>
                <w:sz w:val="24"/>
                <w:szCs w:val="24"/>
                <w:lang w:eastAsia="sr-Latn-CS"/>
              </w:rPr>
            </w:pPr>
            <w:r w:rsidRPr="00B011AC">
              <w:rPr>
                <w:rFonts w:cs="Arial"/>
                <w:sz w:val="24"/>
                <w:szCs w:val="24"/>
                <w:lang w:val="sr-Latn-CS" w:eastAsia="sr-Latn-CS"/>
              </w:rPr>
              <w:t xml:space="preserve">              </w:t>
            </w:r>
            <w:r w:rsidRPr="00B011AC">
              <w:rPr>
                <w:rFonts w:cs="Arial"/>
                <w:sz w:val="24"/>
                <w:szCs w:val="24"/>
                <w:lang w:val="sr-Cyrl-RS" w:eastAsia="sr-Latn-CS"/>
              </w:rPr>
              <w:t xml:space="preserve">     </w:t>
            </w: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Latn-CS" w:eastAsia="sr-Latn-CS"/>
              </w:rPr>
              <w:t>2.</w:t>
            </w:r>
            <w:r w:rsidRPr="00B011AC">
              <w:rPr>
                <w:rFonts w:cs="Arial"/>
                <w:color w:val="000000"/>
                <w:sz w:val="24"/>
                <w:szCs w:val="24"/>
                <w:lang w:val="sr-Cyrl-RS" w:eastAsia="sr-Latn-CS"/>
              </w:rPr>
              <w:t>8</w:t>
            </w:r>
            <w:r w:rsidRPr="00B011AC">
              <w:rPr>
                <w:rFonts w:cs="Arial"/>
                <w:color w:val="000000"/>
                <w:sz w:val="24"/>
                <w:szCs w:val="24"/>
                <w:lang w:val="sr-Latn-CS" w:eastAsia="sr-Latn-CS"/>
              </w:rPr>
              <w:t>.</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Cyrl-RS" w:eastAsia="sr-Latn-CS"/>
              </w:rPr>
              <w:t>Садржај и</w:t>
            </w:r>
            <w:r w:rsidRPr="00B011AC">
              <w:rPr>
                <w:rFonts w:cs="Arial"/>
                <w:color w:val="000000"/>
                <w:sz w:val="24"/>
                <w:szCs w:val="24"/>
                <w:lang w:val="sr-Latn-CS" w:eastAsia="sr-Latn-CS"/>
              </w:rPr>
              <w:t>нхибитор</w:t>
            </w:r>
            <w:r w:rsidRPr="00B011AC">
              <w:rPr>
                <w:rFonts w:cs="Arial"/>
                <w:color w:val="000000"/>
                <w:sz w:val="24"/>
                <w:szCs w:val="24"/>
                <w:lang w:val="sr-Cyrl-RS" w:eastAsia="sr-Latn-CS"/>
              </w:rPr>
              <w:t>а</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6066</w:t>
            </w:r>
            <w:r w:rsidRPr="00B011AC">
              <w:rPr>
                <w:rFonts w:cs="Arial"/>
                <w:color w:val="000000"/>
                <w:sz w:val="24"/>
                <w:szCs w:val="24"/>
                <w:lang w:val="sr-Cyrl-CS" w:eastAsia="sr-Latn-CS"/>
              </w:rPr>
              <w:t>6</w:t>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Cyrl-RS" w:eastAsia="sr-Latn-CS"/>
              </w:rPr>
              <w:t>мин.</w:t>
            </w:r>
            <w:r w:rsidRPr="00B011AC">
              <w:rPr>
                <w:rFonts w:cs="Arial"/>
                <w:color w:val="000000"/>
                <w:sz w:val="24"/>
                <w:szCs w:val="24"/>
                <w:lang w:val="sr-Latn-CS" w:eastAsia="sr-Latn-CS"/>
              </w:rPr>
              <w:t>0,</w:t>
            </w:r>
            <w:r w:rsidRPr="00B011AC">
              <w:rPr>
                <w:rFonts w:cs="Arial"/>
                <w:color w:val="000000"/>
                <w:sz w:val="24"/>
                <w:szCs w:val="24"/>
                <w:lang w:val="sr-Cyrl-RS" w:eastAsia="sr-Latn-CS"/>
              </w:rPr>
              <w:t>30</w:t>
            </w:r>
            <w:r w:rsidRPr="00B011AC">
              <w:rPr>
                <w:rFonts w:cs="Arial"/>
                <w:color w:val="000000"/>
                <w:sz w:val="24"/>
                <w:szCs w:val="24"/>
                <w:lang w:val="sr-Latn-CS" w:eastAsia="sr-Latn-CS"/>
              </w:rPr>
              <w:t>%</w:t>
            </w:r>
            <w:r w:rsidRPr="00B011AC">
              <w:rPr>
                <w:rFonts w:cs="Arial"/>
                <w:color w:val="000000"/>
                <w:sz w:val="24"/>
                <w:szCs w:val="24"/>
                <w:lang w:val="sr-Cyrl-RS" w:eastAsia="sr-Latn-CS"/>
              </w:rPr>
              <w:t xml:space="preserve"> -</w:t>
            </w:r>
            <w:r w:rsidRPr="00B011AC">
              <w:rPr>
                <w:rFonts w:cs="Arial"/>
                <w:color w:val="000000"/>
                <w:sz w:val="24"/>
                <w:szCs w:val="24"/>
                <w:lang w:val="sr-Latn-CS" w:eastAsia="sr-Latn-CS"/>
              </w:rPr>
              <w:t xml:space="preserve"> </w:t>
            </w:r>
            <w:r w:rsidRPr="00B011AC">
              <w:rPr>
                <w:rFonts w:cs="Arial"/>
                <w:color w:val="000000"/>
                <w:sz w:val="24"/>
                <w:szCs w:val="24"/>
                <w:lang w:val="sr-Cyrl-RS" w:eastAsia="sr-Latn-CS"/>
              </w:rPr>
              <w:t>мах.</w:t>
            </w:r>
            <w:r w:rsidRPr="00B011AC">
              <w:rPr>
                <w:rFonts w:cs="Arial"/>
                <w:color w:val="000000"/>
                <w:sz w:val="24"/>
                <w:szCs w:val="24"/>
                <w:lang w:val="sr-Latn-CS" w:eastAsia="sr-Latn-CS"/>
              </w:rPr>
              <w:t>0,40 %</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jc w:val="center"/>
        </w:trPr>
        <w:tc>
          <w:tcPr>
            <w:tcW w:w="58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lastRenderedPageBreak/>
              <w:t>2.</w:t>
            </w:r>
            <w:r w:rsidRPr="00B011AC">
              <w:rPr>
                <w:rFonts w:cs="Arial"/>
                <w:color w:val="000000"/>
                <w:sz w:val="24"/>
                <w:szCs w:val="24"/>
                <w:lang w:val="sr-Cyrl-RS" w:eastAsia="sr-Latn-CS"/>
              </w:rPr>
              <w:t>9</w:t>
            </w:r>
            <w:r w:rsidRPr="00B011AC">
              <w:rPr>
                <w:rFonts w:cs="Arial"/>
                <w:color w:val="000000"/>
                <w:sz w:val="24"/>
                <w:szCs w:val="24"/>
                <w:lang w:val="sr-Latn-CS" w:eastAsia="sr-Latn-CS"/>
              </w:rPr>
              <w:t>.</w:t>
            </w:r>
          </w:p>
        </w:tc>
        <w:tc>
          <w:tcPr>
            <w:tcW w:w="3500" w:type="dxa"/>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 xml:space="preserve">Метал </w:t>
            </w:r>
            <w:r w:rsidRPr="00B011AC">
              <w:rPr>
                <w:rFonts w:cs="Arial"/>
                <w:color w:val="000000"/>
                <w:sz w:val="24"/>
                <w:szCs w:val="24"/>
                <w:lang w:val="sr-Cyrl-CS" w:eastAsia="sr-Latn-CS"/>
              </w:rPr>
              <w:t>п</w:t>
            </w:r>
            <w:r w:rsidRPr="00B011AC">
              <w:rPr>
                <w:rFonts w:cs="Arial"/>
                <w:color w:val="000000"/>
                <w:sz w:val="24"/>
                <w:szCs w:val="24"/>
                <w:lang w:val="sr-Latn-CS" w:eastAsia="sr-Latn-CS"/>
              </w:rPr>
              <w:t>асиватор</w:t>
            </w:r>
          </w:p>
        </w:tc>
        <w:tc>
          <w:tcPr>
            <w:tcW w:w="14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60666</w:t>
            </w:r>
          </w:p>
        </w:tc>
        <w:tc>
          <w:tcPr>
            <w:tcW w:w="3876" w:type="dxa"/>
            <w:gridSpan w:val="3"/>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ниј</w:t>
            </w:r>
            <w:r w:rsidRPr="00B011AC">
              <w:rPr>
                <w:rFonts w:cs="Arial"/>
                <w:color w:val="000000"/>
                <w:sz w:val="24"/>
                <w:szCs w:val="24"/>
                <w:lang w:val="sr-Cyrl-CS" w:eastAsia="sr-Latn-CS"/>
              </w:rPr>
              <w:t>е</w:t>
            </w:r>
            <w:r w:rsidRPr="00B011AC">
              <w:rPr>
                <w:rFonts w:cs="Arial"/>
                <w:color w:val="000000"/>
                <w:sz w:val="24"/>
                <w:szCs w:val="24"/>
                <w:lang w:val="sr-Latn-CS" w:eastAsia="sr-Latn-CS"/>
              </w:rPr>
              <w:t xml:space="preserve"> детектовано</w:t>
            </w:r>
          </w:p>
        </w:tc>
      </w:tr>
      <w:tr w:rsidR="00B011AC" w:rsidRPr="00B011AC" w:rsidTr="00E711B7">
        <w:trPr>
          <w:cantSplit/>
          <w:trHeight w:val="276"/>
          <w:jc w:val="center"/>
        </w:trPr>
        <w:tc>
          <w:tcPr>
            <w:tcW w:w="58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2.</w:t>
            </w:r>
            <w:r w:rsidRPr="00B011AC">
              <w:rPr>
                <w:rFonts w:cs="Arial"/>
                <w:color w:val="000000"/>
                <w:sz w:val="24"/>
                <w:szCs w:val="24"/>
                <w:lang w:eastAsia="sr-Latn-CS"/>
              </w:rPr>
              <w:t>1</w:t>
            </w:r>
            <w:r w:rsidRPr="00B011AC">
              <w:rPr>
                <w:rFonts w:cs="Arial"/>
                <w:color w:val="000000"/>
                <w:sz w:val="24"/>
                <w:szCs w:val="24"/>
                <w:lang w:val="sr-Cyrl-RS" w:eastAsia="sr-Latn-CS"/>
              </w:rPr>
              <w:t>0</w:t>
            </w:r>
            <w:r w:rsidRPr="00B011AC">
              <w:rPr>
                <w:rFonts w:cs="Arial"/>
                <w:color w:val="000000"/>
                <w:sz w:val="24"/>
                <w:szCs w:val="24"/>
                <w:lang w:val="sr-Latn-CS" w:eastAsia="sr-Latn-CS"/>
              </w:rPr>
              <w:t>.</w:t>
            </w:r>
          </w:p>
        </w:tc>
        <w:tc>
          <w:tcPr>
            <w:tcW w:w="3500" w:type="dxa"/>
            <w:vMerge w:val="restart"/>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Latn-CS" w:eastAsia="sr-Latn-CS"/>
              </w:rPr>
              <w:t xml:space="preserve">Садржај 2-фурфурала </w:t>
            </w:r>
            <w:r w:rsidRPr="00B011AC">
              <w:rPr>
                <w:rFonts w:cs="Arial"/>
                <w:color w:val="000000"/>
                <w:sz w:val="24"/>
                <w:szCs w:val="24"/>
                <w:lang w:val="sr-Cyrl-RS" w:eastAsia="sr-Latn-CS"/>
              </w:rPr>
              <w:t>и сличних деривата</w:t>
            </w:r>
          </w:p>
        </w:tc>
        <w:tc>
          <w:tcPr>
            <w:tcW w:w="14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61198</w:t>
            </w:r>
          </w:p>
        </w:tc>
        <w:tc>
          <w:tcPr>
            <w:tcW w:w="3876" w:type="dxa"/>
            <w:gridSpan w:val="3"/>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CS" w:eastAsia="sr-Latn-CS"/>
              </w:rPr>
            </w:pPr>
            <w:r w:rsidRPr="00B011AC">
              <w:rPr>
                <w:rFonts w:cs="Arial"/>
                <w:color w:val="000000"/>
                <w:sz w:val="24"/>
                <w:szCs w:val="24"/>
                <w:lang w:val="sr-Latn-CS" w:eastAsia="sr-Latn-CS"/>
              </w:rPr>
              <w:t xml:space="preserve">  </w:t>
            </w:r>
            <w:r w:rsidRPr="00B011AC">
              <w:rPr>
                <w:rFonts w:cs="Arial"/>
                <w:color w:val="000000"/>
                <w:sz w:val="24"/>
                <w:szCs w:val="24"/>
                <w:lang w:val="sr-Latn-CS" w:eastAsia="sr-Latn-CS"/>
              </w:rPr>
              <w:br/>
              <w:t>≤ 0,05 mg/kg</w:t>
            </w:r>
          </w:p>
        </w:tc>
      </w:tr>
      <w:tr w:rsidR="00B011AC" w:rsidRPr="00B011AC" w:rsidTr="00E711B7">
        <w:trPr>
          <w:cantSplit/>
          <w:trHeight w:val="276"/>
          <w:jc w:val="center"/>
        </w:trPr>
        <w:tc>
          <w:tcPr>
            <w:tcW w:w="58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500" w:type="dxa"/>
            <w:vMerge/>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p>
        </w:tc>
        <w:tc>
          <w:tcPr>
            <w:tcW w:w="14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3876" w:type="dxa"/>
            <w:gridSpan w:val="3"/>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r>
      <w:tr w:rsidR="00B011AC" w:rsidRPr="00B011AC" w:rsidTr="00E711B7">
        <w:trPr>
          <w:cantSplit/>
          <w:trHeight w:val="392"/>
          <w:jc w:val="center"/>
        </w:trPr>
        <w:tc>
          <w:tcPr>
            <w:tcW w:w="58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2.</w:t>
            </w:r>
            <w:r w:rsidRPr="00B011AC">
              <w:rPr>
                <w:rFonts w:cs="Arial"/>
                <w:color w:val="000000"/>
                <w:sz w:val="24"/>
                <w:szCs w:val="24"/>
                <w:lang w:val="sr-Cyrl-RS" w:eastAsia="sr-Latn-CS"/>
              </w:rPr>
              <w:t>11</w:t>
            </w:r>
            <w:r w:rsidRPr="00B011AC">
              <w:rPr>
                <w:rFonts w:cs="Arial"/>
                <w:color w:val="000000"/>
                <w:sz w:val="24"/>
                <w:szCs w:val="24"/>
                <w:lang w:val="sr-Latn-CS" w:eastAsia="sr-Latn-CS"/>
              </w:rPr>
              <w:t>.</w:t>
            </w:r>
          </w:p>
        </w:tc>
        <w:tc>
          <w:tcPr>
            <w:tcW w:w="3500" w:type="dxa"/>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eastAsia="sr-Latn-CS"/>
              </w:rPr>
            </w:pPr>
            <w:r w:rsidRPr="00B011AC">
              <w:rPr>
                <w:rFonts w:cs="Arial"/>
                <w:color w:val="000000"/>
                <w:sz w:val="24"/>
                <w:szCs w:val="24"/>
                <w:lang w:val="sr-Latn-CS" w:eastAsia="sr-Latn-CS"/>
              </w:rPr>
              <w:t>Садржај аром</w:t>
            </w:r>
            <w:r w:rsidRPr="00B011AC">
              <w:rPr>
                <w:rFonts w:cs="Arial"/>
                <w:color w:val="000000"/>
                <w:sz w:val="24"/>
                <w:szCs w:val="24"/>
                <w:lang w:val="sr-Cyrl-RS" w:eastAsia="sr-Latn-CS"/>
              </w:rPr>
              <w:t xml:space="preserve">атских угљоводоника, </w:t>
            </w:r>
            <w:r w:rsidRPr="00B011AC">
              <w:rPr>
                <w:rFonts w:cs="Arial"/>
                <w:color w:val="000000"/>
                <w:sz w:val="24"/>
                <w:szCs w:val="24"/>
                <w:lang w:eastAsia="sr-Latn-CS"/>
              </w:rPr>
              <w:t>Ca</w:t>
            </w:r>
          </w:p>
        </w:tc>
        <w:tc>
          <w:tcPr>
            <w:tcW w:w="14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60590</w:t>
            </w:r>
          </w:p>
        </w:tc>
        <w:tc>
          <w:tcPr>
            <w:tcW w:w="3876" w:type="dxa"/>
            <w:gridSpan w:val="3"/>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 xml:space="preserve">≤ </w:t>
            </w:r>
            <w:r w:rsidRPr="00B011AC">
              <w:rPr>
                <w:rFonts w:cs="Arial"/>
                <w:color w:val="000000"/>
                <w:sz w:val="24"/>
                <w:szCs w:val="24"/>
                <w:lang w:val="sr-Cyrl-RS" w:eastAsia="sr-Latn-CS"/>
              </w:rPr>
              <w:t>4</w:t>
            </w:r>
            <w:r w:rsidRPr="00B011AC">
              <w:rPr>
                <w:rFonts w:cs="Arial"/>
                <w:color w:val="000000"/>
                <w:sz w:val="24"/>
                <w:szCs w:val="24"/>
                <w:lang w:val="sr-Latn-CS" w:eastAsia="sr-Latn-CS"/>
              </w:rPr>
              <w:t>%</w:t>
            </w:r>
          </w:p>
        </w:tc>
      </w:tr>
      <w:tr w:rsidR="00B011AC" w:rsidRPr="00B011AC" w:rsidTr="00E711B7">
        <w:trPr>
          <w:gridAfter w:val="1"/>
          <w:wAfter w:w="465" w:type="dxa"/>
          <w:cantSplit/>
          <w:trHeight w:val="617"/>
          <w:jc w:val="center"/>
        </w:trPr>
        <w:tc>
          <w:tcPr>
            <w:tcW w:w="567"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b/>
                <w:bCs/>
                <w:color w:val="000000"/>
                <w:sz w:val="24"/>
                <w:szCs w:val="24"/>
                <w:lang w:val="sr-Latn-CS" w:eastAsia="sr-Latn-CS"/>
              </w:rPr>
              <w:t>3.</w:t>
            </w:r>
          </w:p>
        </w:tc>
        <w:tc>
          <w:tcPr>
            <w:tcW w:w="8364" w:type="dxa"/>
            <w:gridSpan w:val="6"/>
            <w:vAlign w:val="bottom"/>
          </w:tcPr>
          <w:p w:rsidR="00B011AC" w:rsidRPr="00B011AC" w:rsidRDefault="00B011AC" w:rsidP="00B011AC">
            <w:pPr>
              <w:widowControl w:val="0"/>
              <w:autoSpaceDE w:val="0"/>
              <w:autoSpaceDN w:val="0"/>
              <w:adjustRightInd w:val="0"/>
              <w:spacing w:before="0"/>
              <w:jc w:val="left"/>
              <w:rPr>
                <w:rFonts w:cs="Arial"/>
                <w:b/>
                <w:bCs/>
                <w:color w:val="000000"/>
                <w:sz w:val="24"/>
                <w:szCs w:val="24"/>
                <w:lang w:val="sr-Cyrl-RS" w:eastAsia="sr-Latn-CS"/>
              </w:rPr>
            </w:pPr>
            <w:r w:rsidRPr="00B011AC">
              <w:rPr>
                <w:rFonts w:cs="Arial"/>
                <w:b/>
                <w:bCs/>
                <w:color w:val="000000"/>
                <w:sz w:val="24"/>
                <w:szCs w:val="24"/>
                <w:lang w:val="sr-Cyrl-RS" w:eastAsia="sr-Latn-CS"/>
              </w:rPr>
              <w:t>Примена/перформансе</w:t>
            </w:r>
          </w:p>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bCs/>
                <w:color w:val="000000"/>
                <w:sz w:val="24"/>
                <w:szCs w:val="24"/>
                <w:lang w:val="sr-Latn-CS" w:eastAsia="sr-Latn-CS"/>
              </w:rPr>
              <w:t xml:space="preserve">Карактеристике након теста оксидационе стабилности на 120˚С у трајању </w:t>
            </w:r>
            <w:r w:rsidRPr="00B011AC">
              <w:rPr>
                <w:rFonts w:cs="Arial"/>
                <w:bCs/>
                <w:color w:val="000000"/>
                <w:sz w:val="24"/>
                <w:szCs w:val="24"/>
                <w:lang w:val="sr-Cyrl-CS" w:eastAsia="sr-Latn-CS"/>
              </w:rPr>
              <w:t>о</w:t>
            </w:r>
            <w:r w:rsidRPr="00B011AC">
              <w:rPr>
                <w:rFonts w:cs="Arial"/>
                <w:bCs/>
                <w:color w:val="000000"/>
                <w:sz w:val="24"/>
                <w:szCs w:val="24"/>
                <w:lang w:val="sr-Latn-CS" w:eastAsia="sr-Latn-CS"/>
              </w:rPr>
              <w:t xml:space="preserve">д 500 h, сходно  IEC 61125 C  </w:t>
            </w:r>
          </w:p>
        </w:tc>
      </w:tr>
      <w:tr w:rsidR="00B011AC" w:rsidRPr="00B011AC" w:rsidTr="00E711B7">
        <w:trPr>
          <w:gridAfter w:val="1"/>
          <w:wAfter w:w="465" w:type="dxa"/>
          <w:cantSplit/>
          <w:trHeight w:val="490"/>
          <w:jc w:val="center"/>
        </w:trPr>
        <w:tc>
          <w:tcPr>
            <w:tcW w:w="567"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3.1.</w:t>
            </w:r>
          </w:p>
        </w:tc>
        <w:tc>
          <w:tcPr>
            <w:tcW w:w="4113" w:type="dxa"/>
            <w:gridSpan w:val="3"/>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Cyrl-RS" w:eastAsia="sr-Latn-CS"/>
              </w:rPr>
            </w:pPr>
            <w:r w:rsidRPr="00B011AC">
              <w:rPr>
                <w:rFonts w:cs="Arial"/>
                <w:color w:val="000000"/>
                <w:sz w:val="24"/>
                <w:szCs w:val="24"/>
                <w:lang w:val="sr-Latn-CS" w:eastAsia="sr-Latn-CS"/>
              </w:rPr>
              <w:t>Укупни садржај киселине</w:t>
            </w:r>
          </w:p>
        </w:tc>
        <w:tc>
          <w:tcPr>
            <w:tcW w:w="1840" w:type="dxa"/>
            <w:gridSpan w:val="2"/>
            <w:vMerge w:val="restart"/>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p>
        </w:tc>
        <w:tc>
          <w:tcPr>
            <w:tcW w:w="2411"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Cyrl-RS" w:eastAsia="sr-Latn-CS"/>
              </w:rPr>
            </w:pPr>
            <w:r w:rsidRPr="00B011AC">
              <w:rPr>
                <w:rFonts w:cs="Arial"/>
                <w:color w:val="000000"/>
                <w:sz w:val="24"/>
                <w:szCs w:val="24"/>
                <w:lang w:val="sr-Latn-CS" w:eastAsia="sr-Latn-CS"/>
              </w:rPr>
              <w:t>≤ 0,</w:t>
            </w:r>
            <w:r w:rsidRPr="00B011AC">
              <w:rPr>
                <w:rFonts w:cs="Arial"/>
                <w:color w:val="000000"/>
                <w:sz w:val="24"/>
                <w:szCs w:val="24"/>
                <w:lang w:eastAsia="sr-Latn-CS"/>
              </w:rPr>
              <w:t>0</w:t>
            </w:r>
            <w:r w:rsidRPr="00B011AC">
              <w:rPr>
                <w:rFonts w:cs="Arial"/>
                <w:color w:val="000000"/>
                <w:sz w:val="24"/>
                <w:szCs w:val="24"/>
                <w:lang w:val="sr-Cyrl-RS" w:eastAsia="sr-Latn-CS"/>
              </w:rPr>
              <w:t>6 мгКОХ/г</w:t>
            </w:r>
          </w:p>
        </w:tc>
      </w:tr>
      <w:tr w:rsidR="00B011AC" w:rsidRPr="00B011AC" w:rsidTr="00E711B7">
        <w:trPr>
          <w:gridAfter w:val="1"/>
          <w:wAfter w:w="465" w:type="dxa"/>
          <w:cantSplit/>
          <w:trHeight w:val="490"/>
          <w:jc w:val="center"/>
        </w:trPr>
        <w:tc>
          <w:tcPr>
            <w:tcW w:w="567"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3.2.</w:t>
            </w:r>
          </w:p>
        </w:tc>
        <w:tc>
          <w:tcPr>
            <w:tcW w:w="4113" w:type="dxa"/>
            <w:gridSpan w:val="3"/>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Талог</w:t>
            </w:r>
          </w:p>
        </w:tc>
        <w:tc>
          <w:tcPr>
            <w:tcW w:w="18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2411"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eastAsia="sr-Latn-CS"/>
              </w:rPr>
            </w:pPr>
            <w:r w:rsidRPr="00B011AC">
              <w:rPr>
                <w:rFonts w:cs="Arial"/>
                <w:color w:val="000000"/>
                <w:sz w:val="24"/>
                <w:szCs w:val="24"/>
                <w:lang w:val="sr-Latn-CS" w:eastAsia="sr-Latn-CS"/>
              </w:rPr>
              <w:t xml:space="preserve">≤ </w:t>
            </w:r>
            <w:r w:rsidRPr="00B011AC">
              <w:rPr>
                <w:rFonts w:cs="Arial"/>
                <w:color w:val="000000"/>
                <w:sz w:val="24"/>
                <w:szCs w:val="24"/>
                <w:lang w:val="sr-Cyrl-CS" w:eastAsia="sr-Latn-CS"/>
              </w:rPr>
              <w:t>0,01%</w:t>
            </w:r>
          </w:p>
        </w:tc>
      </w:tr>
      <w:tr w:rsidR="00B011AC" w:rsidRPr="00B011AC" w:rsidTr="00E711B7">
        <w:trPr>
          <w:gridAfter w:val="1"/>
          <w:wAfter w:w="465" w:type="dxa"/>
          <w:cantSplit/>
          <w:trHeight w:val="490"/>
          <w:jc w:val="center"/>
        </w:trPr>
        <w:tc>
          <w:tcPr>
            <w:tcW w:w="567"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3.3.</w:t>
            </w:r>
          </w:p>
        </w:tc>
        <w:tc>
          <w:tcPr>
            <w:tcW w:w="4113" w:type="dxa"/>
            <w:gridSpan w:val="3"/>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Тангенс делта на 90˚С</w:t>
            </w:r>
          </w:p>
        </w:tc>
        <w:tc>
          <w:tcPr>
            <w:tcW w:w="1840" w:type="dxa"/>
            <w:gridSpan w:val="2"/>
            <w:vMerge/>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p>
        </w:tc>
        <w:tc>
          <w:tcPr>
            <w:tcW w:w="2411" w:type="dxa"/>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eastAsia="sr-Latn-CS"/>
              </w:rPr>
            </w:pPr>
            <w:r w:rsidRPr="00B011AC">
              <w:rPr>
                <w:rFonts w:cs="Arial"/>
                <w:color w:val="000000"/>
                <w:sz w:val="24"/>
                <w:szCs w:val="24"/>
                <w:lang w:val="sr-Latn-CS" w:eastAsia="sr-Latn-CS"/>
              </w:rPr>
              <w:t xml:space="preserve">               ≤ 0,0</w:t>
            </w:r>
            <w:r w:rsidRPr="00B011AC">
              <w:rPr>
                <w:rFonts w:cs="Arial"/>
                <w:color w:val="000000"/>
                <w:sz w:val="24"/>
                <w:szCs w:val="24"/>
                <w:lang w:eastAsia="sr-Latn-CS"/>
              </w:rPr>
              <w:t>1</w:t>
            </w:r>
          </w:p>
        </w:tc>
      </w:tr>
      <w:tr w:rsidR="00B011AC" w:rsidRPr="00B011AC" w:rsidTr="00E711B7">
        <w:trPr>
          <w:gridAfter w:val="1"/>
          <w:wAfter w:w="465" w:type="dxa"/>
          <w:cantSplit/>
          <w:trHeight w:val="320"/>
          <w:jc w:val="center"/>
        </w:trPr>
        <w:tc>
          <w:tcPr>
            <w:tcW w:w="567" w:type="dxa"/>
            <w:vAlign w:val="bottom"/>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b/>
                <w:bCs/>
                <w:color w:val="000000"/>
                <w:sz w:val="24"/>
                <w:szCs w:val="24"/>
                <w:lang w:val="sr-Latn-CS" w:eastAsia="sr-Latn-CS"/>
              </w:rPr>
              <w:t>4.</w:t>
            </w:r>
          </w:p>
        </w:tc>
        <w:tc>
          <w:tcPr>
            <w:tcW w:w="8364" w:type="dxa"/>
            <w:gridSpan w:val="6"/>
            <w:vAlign w:val="bottom"/>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b/>
                <w:bCs/>
                <w:color w:val="000000"/>
                <w:sz w:val="24"/>
                <w:szCs w:val="24"/>
                <w:lang w:val="sr-Latn-CS" w:eastAsia="sr-Latn-CS"/>
              </w:rPr>
              <w:t>Каракте</w:t>
            </w:r>
            <w:r w:rsidRPr="00B011AC">
              <w:rPr>
                <w:rFonts w:cs="Arial"/>
                <w:b/>
                <w:bCs/>
                <w:color w:val="000000"/>
                <w:sz w:val="24"/>
                <w:szCs w:val="24"/>
                <w:lang w:val="sr-Cyrl-CS" w:eastAsia="sr-Latn-CS"/>
              </w:rPr>
              <w:t>р</w:t>
            </w:r>
            <w:r w:rsidRPr="00B011AC">
              <w:rPr>
                <w:rFonts w:cs="Arial"/>
                <w:b/>
                <w:bCs/>
                <w:color w:val="000000"/>
                <w:sz w:val="24"/>
                <w:szCs w:val="24"/>
                <w:lang w:val="sr-Latn-CS" w:eastAsia="sr-Latn-CS"/>
              </w:rPr>
              <w:t>истике у вези здрав</w:t>
            </w:r>
            <w:r w:rsidRPr="00B011AC">
              <w:rPr>
                <w:rFonts w:cs="Arial"/>
                <w:b/>
                <w:bCs/>
                <w:color w:val="000000"/>
                <w:sz w:val="24"/>
                <w:szCs w:val="24"/>
                <w:lang w:val="sr-Cyrl-CS" w:eastAsia="sr-Latn-CS"/>
              </w:rPr>
              <w:t>љ</w:t>
            </w:r>
            <w:r w:rsidRPr="00B011AC">
              <w:rPr>
                <w:rFonts w:cs="Arial"/>
                <w:b/>
                <w:bCs/>
                <w:color w:val="000000"/>
                <w:sz w:val="24"/>
                <w:szCs w:val="24"/>
                <w:lang w:val="sr-Latn-CS" w:eastAsia="sr-Latn-CS"/>
              </w:rPr>
              <w:t>а, безбеднос</w:t>
            </w:r>
            <w:r w:rsidRPr="00B011AC">
              <w:rPr>
                <w:rFonts w:cs="Arial"/>
                <w:b/>
                <w:bCs/>
                <w:color w:val="000000"/>
                <w:sz w:val="24"/>
                <w:szCs w:val="24"/>
                <w:lang w:val="sr-Cyrl-CS" w:eastAsia="sr-Latn-CS"/>
              </w:rPr>
              <w:t>т</w:t>
            </w:r>
            <w:r w:rsidRPr="00B011AC">
              <w:rPr>
                <w:rFonts w:cs="Arial"/>
                <w:b/>
                <w:bCs/>
                <w:color w:val="000000"/>
                <w:sz w:val="24"/>
                <w:szCs w:val="24"/>
                <w:lang w:val="sr-Latn-CS" w:eastAsia="sr-Latn-CS"/>
              </w:rPr>
              <w:t xml:space="preserve">и и животне средине  </w:t>
            </w:r>
          </w:p>
        </w:tc>
      </w:tr>
      <w:tr w:rsidR="00B011AC" w:rsidRPr="00B011AC" w:rsidTr="00E711B7">
        <w:trPr>
          <w:gridAfter w:val="1"/>
          <w:wAfter w:w="465" w:type="dxa"/>
          <w:cantSplit/>
          <w:trHeight w:val="490"/>
          <w:jc w:val="center"/>
        </w:trPr>
        <w:tc>
          <w:tcPr>
            <w:tcW w:w="567"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4.1.</w:t>
            </w:r>
          </w:p>
        </w:tc>
        <w:tc>
          <w:tcPr>
            <w:tcW w:w="4113" w:type="dxa"/>
            <w:gridSpan w:val="3"/>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Тачка паљења</w:t>
            </w:r>
          </w:p>
        </w:tc>
        <w:tc>
          <w:tcPr>
            <w:tcW w:w="18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ISO 2719</w:t>
            </w:r>
          </w:p>
        </w:tc>
        <w:tc>
          <w:tcPr>
            <w:tcW w:w="2411"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 1</w:t>
            </w:r>
            <w:r w:rsidRPr="00B011AC">
              <w:rPr>
                <w:rFonts w:cs="Arial"/>
                <w:color w:val="000000"/>
                <w:sz w:val="24"/>
                <w:szCs w:val="24"/>
                <w:lang w:val="sr-Cyrl-RS" w:eastAsia="sr-Latn-CS"/>
              </w:rPr>
              <w:t>35</w:t>
            </w:r>
            <w:r w:rsidRPr="00B011AC">
              <w:rPr>
                <w:rFonts w:cs="Arial"/>
                <w:color w:val="000000"/>
                <w:sz w:val="24"/>
                <w:szCs w:val="24"/>
                <w:lang w:val="sr-Latn-CS" w:eastAsia="sr-Latn-CS"/>
              </w:rPr>
              <w:t>˚С</w:t>
            </w:r>
          </w:p>
        </w:tc>
      </w:tr>
      <w:tr w:rsidR="00B011AC" w:rsidRPr="00B011AC" w:rsidTr="00E711B7">
        <w:trPr>
          <w:gridAfter w:val="1"/>
          <w:wAfter w:w="465" w:type="dxa"/>
          <w:cantSplit/>
          <w:trHeight w:val="404"/>
          <w:jc w:val="center"/>
        </w:trPr>
        <w:tc>
          <w:tcPr>
            <w:tcW w:w="567"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4.</w:t>
            </w:r>
            <w:r w:rsidRPr="00B011AC">
              <w:rPr>
                <w:rFonts w:cs="Arial"/>
                <w:color w:val="000000"/>
                <w:sz w:val="24"/>
                <w:szCs w:val="24"/>
                <w:lang w:val="sr-Cyrl-RS" w:eastAsia="sr-Latn-CS"/>
              </w:rPr>
              <w:t>2</w:t>
            </w:r>
            <w:r w:rsidRPr="00B011AC">
              <w:rPr>
                <w:rFonts w:cs="Arial"/>
                <w:color w:val="000000"/>
                <w:sz w:val="24"/>
                <w:szCs w:val="24"/>
                <w:lang w:val="sr-Latn-CS" w:eastAsia="sr-Latn-CS"/>
              </w:rPr>
              <w:t>.</w:t>
            </w:r>
          </w:p>
        </w:tc>
        <w:tc>
          <w:tcPr>
            <w:tcW w:w="4113" w:type="dxa"/>
            <w:gridSpan w:val="3"/>
            <w:vAlign w:val="center"/>
          </w:tcPr>
          <w:p w:rsidR="00B011AC" w:rsidRPr="00B011AC" w:rsidRDefault="00B011AC" w:rsidP="00B011AC">
            <w:pPr>
              <w:widowControl w:val="0"/>
              <w:autoSpaceDE w:val="0"/>
              <w:autoSpaceDN w:val="0"/>
              <w:adjustRightInd w:val="0"/>
              <w:spacing w:before="0"/>
              <w:jc w:val="left"/>
              <w:rPr>
                <w:rFonts w:cs="Arial"/>
                <w:color w:val="000000"/>
                <w:sz w:val="24"/>
                <w:szCs w:val="24"/>
                <w:lang w:val="sr-Latn-CS" w:eastAsia="sr-Latn-CS"/>
              </w:rPr>
            </w:pPr>
            <w:r w:rsidRPr="00B011AC">
              <w:rPr>
                <w:rFonts w:cs="Arial"/>
                <w:color w:val="000000"/>
                <w:sz w:val="24"/>
                <w:szCs w:val="24"/>
                <w:lang w:val="sr-Latn-CS" w:eastAsia="sr-Latn-CS"/>
              </w:rPr>
              <w:t>Садржај РСВ</w:t>
            </w:r>
          </w:p>
        </w:tc>
        <w:tc>
          <w:tcPr>
            <w:tcW w:w="1840" w:type="dxa"/>
            <w:gridSpan w:val="2"/>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val="sr-Latn-CS" w:eastAsia="sr-Latn-CS"/>
              </w:rPr>
            </w:pPr>
            <w:r w:rsidRPr="00B011AC">
              <w:rPr>
                <w:rFonts w:cs="Arial"/>
                <w:color w:val="000000"/>
                <w:sz w:val="24"/>
                <w:szCs w:val="24"/>
                <w:lang w:val="sr-Latn-CS" w:eastAsia="sr-Latn-CS"/>
              </w:rPr>
              <w:t>IEC 61619</w:t>
            </w:r>
          </w:p>
        </w:tc>
        <w:tc>
          <w:tcPr>
            <w:tcW w:w="2411" w:type="dxa"/>
            <w:vAlign w:val="center"/>
          </w:tcPr>
          <w:p w:rsidR="00B011AC" w:rsidRPr="00B011AC" w:rsidRDefault="00B011AC" w:rsidP="00B011AC">
            <w:pPr>
              <w:widowControl w:val="0"/>
              <w:autoSpaceDE w:val="0"/>
              <w:autoSpaceDN w:val="0"/>
              <w:adjustRightInd w:val="0"/>
              <w:spacing w:before="0"/>
              <w:jc w:val="center"/>
              <w:rPr>
                <w:rFonts w:cs="Arial"/>
                <w:color w:val="000000"/>
                <w:sz w:val="24"/>
                <w:szCs w:val="24"/>
                <w:lang w:eastAsia="sr-Latn-CS"/>
              </w:rPr>
            </w:pPr>
            <w:r w:rsidRPr="00B011AC">
              <w:rPr>
                <w:rFonts w:cs="Arial"/>
                <w:color w:val="000000"/>
                <w:sz w:val="24"/>
                <w:szCs w:val="24"/>
                <w:lang w:val="sr-Cyrl-RS" w:eastAsia="sr-Latn-CS"/>
              </w:rPr>
              <w:t xml:space="preserve">није </w:t>
            </w:r>
            <w:r w:rsidRPr="00B011AC">
              <w:rPr>
                <w:rFonts w:cs="Arial"/>
                <w:color w:val="000000"/>
                <w:sz w:val="24"/>
                <w:szCs w:val="24"/>
                <w:lang w:val="sr-Latn-CS" w:eastAsia="sr-Latn-CS"/>
              </w:rPr>
              <w:t>детектовано</w:t>
            </w:r>
          </w:p>
        </w:tc>
      </w:tr>
    </w:tbl>
    <w:p w:rsidR="00B011AC" w:rsidRDefault="00B011AC" w:rsidP="00B14905">
      <w:pPr>
        <w:rPr>
          <w:lang w:val="sr-Cyrl-RS" w:eastAsia="ar-SA"/>
        </w:rPr>
      </w:pPr>
    </w:p>
    <w:p w:rsidR="0097596F" w:rsidRDefault="0097596F" w:rsidP="0097596F">
      <w:pPr>
        <w:autoSpaceDE w:val="0"/>
        <w:autoSpaceDN w:val="0"/>
        <w:adjustRightInd w:val="0"/>
        <w:rPr>
          <w:rFonts w:eastAsia="TimesNewRomanPSMT" w:cs="Arial"/>
          <w:b/>
          <w:szCs w:val="26"/>
          <w:lang w:val="sr-Cyrl-CS"/>
        </w:rPr>
      </w:pPr>
      <w:r w:rsidRPr="00C478EA">
        <w:rPr>
          <w:rFonts w:eastAsia="TimesNewRomanPSMT" w:cs="Arial"/>
          <w:b/>
          <w:szCs w:val="26"/>
          <w:highlight w:val="yellow"/>
          <w:lang w:val="sr-Cyrl-CS"/>
        </w:rPr>
        <w:t xml:space="preserve">ПАРТИЈА </w:t>
      </w:r>
      <w:r>
        <w:rPr>
          <w:rFonts w:eastAsia="TimesNewRomanPSMT" w:cs="Arial"/>
          <w:b/>
          <w:szCs w:val="26"/>
          <w:highlight w:val="yellow"/>
          <w:lang w:val="sr-Cyrl-CS"/>
        </w:rPr>
        <w:t>3</w:t>
      </w:r>
      <w:r w:rsidRPr="00C478EA">
        <w:rPr>
          <w:rFonts w:eastAsia="TimesNewRomanPSMT" w:cs="Arial"/>
          <w:b/>
          <w:szCs w:val="26"/>
          <w:highlight w:val="yellow"/>
          <w:lang w:val="sr-Cyrl-CS"/>
        </w:rPr>
        <w:t>:</w:t>
      </w:r>
      <w:r>
        <w:rPr>
          <w:rFonts w:eastAsia="TimesNewRomanPSMT" w:cs="Arial"/>
          <w:b/>
          <w:szCs w:val="26"/>
          <w:lang w:val="sr-Cyrl-CS"/>
        </w:rPr>
        <w:t xml:space="preserve"> </w:t>
      </w:r>
    </w:p>
    <w:p w:rsidR="0097596F" w:rsidRDefault="0097596F" w:rsidP="0097596F">
      <w:pPr>
        <w:autoSpaceDE w:val="0"/>
        <w:autoSpaceDN w:val="0"/>
        <w:adjustRightInd w:val="0"/>
        <w:rPr>
          <w:rFonts w:eastAsia="TimesNewRomanPSMT" w:cs="Arial"/>
          <w:b/>
          <w:szCs w:val="26"/>
          <w:lang w:val="sr-Cyrl-CS"/>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693"/>
        <w:gridCol w:w="2697"/>
        <w:gridCol w:w="1415"/>
        <w:gridCol w:w="1522"/>
      </w:tblGrid>
      <w:tr w:rsidR="0097596F" w:rsidRPr="00575EF8" w:rsidTr="0097596F">
        <w:trPr>
          <w:trHeight w:val="699"/>
        </w:trPr>
        <w:tc>
          <w:tcPr>
            <w:tcW w:w="4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7596F" w:rsidRDefault="0097596F" w:rsidP="00BC310E">
            <w:pPr>
              <w:jc w:val="center"/>
              <w:rPr>
                <w:rFonts w:cs="Arial"/>
                <w:sz w:val="20"/>
                <w:szCs w:val="20"/>
                <w:lang w:val="sr-Latn-CS"/>
              </w:rPr>
            </w:pPr>
            <w:r>
              <w:rPr>
                <w:rFonts w:cs="Arial"/>
                <w:sz w:val="20"/>
                <w:szCs w:val="20"/>
                <w:lang w:val="sr-Latn-CS"/>
              </w:rPr>
              <w:t>Ред.</w:t>
            </w:r>
          </w:p>
          <w:p w:rsidR="0097596F" w:rsidRDefault="0097596F" w:rsidP="00BC310E">
            <w:pPr>
              <w:ind w:right="12"/>
              <w:jc w:val="center"/>
              <w:rPr>
                <w:rFonts w:cs="Arial"/>
                <w:sz w:val="20"/>
                <w:szCs w:val="20"/>
                <w:lang w:val="sr-Latn-CS"/>
              </w:rPr>
            </w:pPr>
            <w:r>
              <w:rPr>
                <w:rFonts w:cs="Arial"/>
                <w:sz w:val="20"/>
                <w:szCs w:val="20"/>
                <w:lang w:val="sr-Latn-CS"/>
              </w:rPr>
              <w:t>број</w:t>
            </w:r>
          </w:p>
        </w:tc>
        <w:tc>
          <w:tcPr>
            <w:tcW w:w="147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7596F" w:rsidRDefault="0097596F" w:rsidP="00BC310E">
            <w:pPr>
              <w:ind w:right="15"/>
              <w:jc w:val="center"/>
              <w:rPr>
                <w:rFonts w:cs="Arial"/>
                <w:sz w:val="20"/>
                <w:szCs w:val="20"/>
                <w:lang w:val="sr-Latn-CS"/>
              </w:rPr>
            </w:pPr>
            <w:r>
              <w:rPr>
                <w:rFonts w:cs="Arial"/>
                <w:sz w:val="20"/>
                <w:szCs w:val="20"/>
                <w:lang w:val="sr-Latn-CS"/>
              </w:rPr>
              <w:t>Предмет набавке</w:t>
            </w:r>
          </w:p>
        </w:tc>
        <w:tc>
          <w:tcPr>
            <w:tcW w:w="147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7596F" w:rsidRDefault="0097596F" w:rsidP="00BC310E">
            <w:pPr>
              <w:jc w:val="center"/>
              <w:rPr>
                <w:rFonts w:cs="Arial"/>
                <w:sz w:val="20"/>
                <w:szCs w:val="20"/>
              </w:rPr>
            </w:pPr>
            <w:r>
              <w:rPr>
                <w:rFonts w:cs="Arial"/>
                <w:sz w:val="20"/>
                <w:szCs w:val="20"/>
              </w:rPr>
              <w:t>Технички захтеви/стандарди</w:t>
            </w:r>
          </w:p>
        </w:tc>
        <w:tc>
          <w:tcPr>
            <w:tcW w:w="77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7596F" w:rsidRPr="00971302" w:rsidRDefault="0097596F" w:rsidP="00BC310E">
            <w:pPr>
              <w:jc w:val="center"/>
              <w:rPr>
                <w:rFonts w:cs="Arial"/>
                <w:sz w:val="20"/>
                <w:szCs w:val="20"/>
                <w:lang w:val="sr-Cyrl-RS"/>
              </w:rPr>
            </w:pPr>
            <w:r>
              <w:rPr>
                <w:rFonts w:cs="Arial"/>
                <w:sz w:val="20"/>
                <w:szCs w:val="20"/>
                <w:lang w:val="sr-Cyrl-RS"/>
              </w:rPr>
              <w:t>Паковање</w:t>
            </w:r>
          </w:p>
        </w:tc>
        <w:tc>
          <w:tcPr>
            <w:tcW w:w="835" w:type="pct"/>
            <w:tcBorders>
              <w:top w:val="single" w:sz="4" w:space="0" w:color="auto"/>
              <w:left w:val="single" w:sz="4" w:space="0" w:color="auto"/>
              <w:bottom w:val="single" w:sz="4" w:space="0" w:color="auto"/>
              <w:right w:val="single" w:sz="4" w:space="0" w:color="auto"/>
            </w:tcBorders>
            <w:shd w:val="clear" w:color="auto" w:fill="C0C0C0"/>
          </w:tcPr>
          <w:p w:rsidR="0097596F" w:rsidRPr="00575EF8" w:rsidRDefault="0097596F" w:rsidP="00BC310E">
            <w:pPr>
              <w:rPr>
                <w:rFonts w:cs="Arial"/>
                <w:sz w:val="20"/>
                <w:szCs w:val="20"/>
                <w:lang w:val="sr-Cyrl-RS"/>
              </w:rPr>
            </w:pPr>
            <w:r>
              <w:rPr>
                <w:rFonts w:cs="Arial"/>
                <w:sz w:val="20"/>
                <w:szCs w:val="20"/>
                <w:lang w:val="sr-Cyrl-RS"/>
              </w:rPr>
              <w:t>Количина у л.</w:t>
            </w:r>
          </w:p>
        </w:tc>
      </w:tr>
      <w:tr w:rsidR="0097596F" w:rsidRPr="00165301" w:rsidTr="0097596F">
        <w:trPr>
          <w:trHeight w:val="830"/>
        </w:trPr>
        <w:tc>
          <w:tcPr>
            <w:tcW w:w="433" w:type="pct"/>
            <w:tcBorders>
              <w:top w:val="single" w:sz="4" w:space="0" w:color="auto"/>
              <w:left w:val="single" w:sz="4" w:space="0" w:color="auto"/>
              <w:bottom w:val="single" w:sz="4" w:space="0" w:color="auto"/>
              <w:right w:val="single" w:sz="4" w:space="0" w:color="auto"/>
            </w:tcBorders>
            <w:vAlign w:val="center"/>
          </w:tcPr>
          <w:p w:rsidR="0097596F" w:rsidRPr="007D6A76" w:rsidRDefault="0097596F" w:rsidP="00E20205">
            <w:pPr>
              <w:pStyle w:val="ListParagraph"/>
              <w:numPr>
                <w:ilvl w:val="0"/>
                <w:numId w:val="28"/>
              </w:numPr>
              <w:spacing w:before="0"/>
              <w:jc w:val="left"/>
              <w:rPr>
                <w:rFonts w:cs="Arial"/>
                <w:b/>
                <w:sz w:val="20"/>
                <w:szCs w:val="20"/>
                <w:lang w:val="sr-Cyrl-RS"/>
              </w:rPr>
            </w:pPr>
          </w:p>
        </w:tc>
        <w:tc>
          <w:tcPr>
            <w:tcW w:w="1477" w:type="pct"/>
            <w:tcBorders>
              <w:top w:val="single" w:sz="4" w:space="0" w:color="auto"/>
              <w:left w:val="single" w:sz="4" w:space="0" w:color="auto"/>
              <w:bottom w:val="single" w:sz="4" w:space="0" w:color="auto"/>
              <w:right w:val="single" w:sz="4" w:space="0" w:color="auto"/>
            </w:tcBorders>
          </w:tcPr>
          <w:p w:rsidR="0097596F" w:rsidRPr="00867DF4" w:rsidRDefault="0097596F" w:rsidP="00BC310E">
            <w:pPr>
              <w:jc w:val="left"/>
              <w:rPr>
                <w:b/>
                <w:lang w:val="sr-Cyrl-RS"/>
              </w:rPr>
            </w:pPr>
            <w:r w:rsidRPr="00867DF4">
              <w:rPr>
                <w:rFonts w:eastAsia="Calibri" w:cs="Arial"/>
                <w:b/>
                <w:lang w:val="sr-Cyrl-CS"/>
              </w:rPr>
              <w:t xml:space="preserve">Регулациони флуид ТА и ТТНП, тип „Anvol PE 46 XC“ </w:t>
            </w:r>
            <w:r w:rsidRPr="00D1680D">
              <w:rPr>
                <w:rFonts w:cs="Arial"/>
                <w:b/>
                <w:lang w:val="sr-Cyrl-RS"/>
              </w:rPr>
              <w:t>или одговарајуће</w:t>
            </w:r>
            <w:r>
              <w:rPr>
                <w:rFonts w:cs="Arial"/>
                <w:b/>
                <w:lang w:val="sr-Cyrl-RS"/>
              </w:rPr>
              <w:t xml:space="preserve"> по карактеристикама</w:t>
            </w:r>
          </w:p>
          <w:p w:rsidR="0097596F" w:rsidRPr="00C502A6" w:rsidRDefault="0097596F" w:rsidP="00BC310E">
            <w:pPr>
              <w:autoSpaceDE w:val="0"/>
              <w:autoSpaceDN w:val="0"/>
              <w:adjustRightInd w:val="0"/>
              <w:spacing w:before="0"/>
              <w:rPr>
                <w:rFonts w:eastAsiaTheme="minorHAnsi" w:cs="Arial"/>
                <w:lang w:val="sr-Cyrl-RS"/>
              </w:rPr>
            </w:pPr>
          </w:p>
        </w:tc>
        <w:tc>
          <w:tcPr>
            <w:tcW w:w="1479" w:type="pct"/>
            <w:tcBorders>
              <w:top w:val="single" w:sz="4" w:space="0" w:color="auto"/>
              <w:left w:val="single" w:sz="4" w:space="0" w:color="auto"/>
              <w:bottom w:val="single" w:sz="4" w:space="0" w:color="auto"/>
              <w:right w:val="single" w:sz="4" w:space="0" w:color="auto"/>
            </w:tcBorders>
          </w:tcPr>
          <w:p w:rsidR="0097596F" w:rsidRPr="00527B34" w:rsidRDefault="0097596F" w:rsidP="00BC310E">
            <w:pPr>
              <w:pStyle w:val="ListParagraph"/>
              <w:ind w:hanging="829"/>
              <w:rPr>
                <w:rFonts w:ascii="Arial" w:hAnsi="Arial" w:cs="Arial"/>
                <w:sz w:val="20"/>
                <w:szCs w:val="24"/>
              </w:rPr>
            </w:pPr>
            <w:r w:rsidRPr="00527B34">
              <w:rPr>
                <w:rFonts w:ascii="Arial" w:hAnsi="Arial" w:cs="Arial"/>
                <w:sz w:val="20"/>
                <w:szCs w:val="24"/>
              </w:rPr>
              <w:t>Factory Mutual Group 1</w:t>
            </w:r>
          </w:p>
          <w:p w:rsidR="0097596F" w:rsidRPr="00527B34" w:rsidRDefault="0097596F" w:rsidP="00BC310E">
            <w:pPr>
              <w:pStyle w:val="ListParagraph"/>
              <w:ind w:hanging="829"/>
              <w:rPr>
                <w:rFonts w:ascii="Arial" w:hAnsi="Arial" w:cs="Arial"/>
                <w:sz w:val="20"/>
                <w:szCs w:val="24"/>
              </w:rPr>
            </w:pPr>
            <w:r w:rsidRPr="00527B34">
              <w:rPr>
                <w:rFonts w:ascii="Arial" w:hAnsi="Arial" w:cs="Arial"/>
                <w:sz w:val="20"/>
                <w:szCs w:val="24"/>
              </w:rPr>
              <w:t>General</w:t>
            </w:r>
            <w:r w:rsidRPr="00527B34">
              <w:rPr>
                <w:rFonts w:ascii="Arial" w:hAnsi="Arial" w:cs="Arial"/>
                <w:sz w:val="20"/>
                <w:szCs w:val="24"/>
                <w:lang w:val="sr-Cyrl-RS"/>
              </w:rPr>
              <w:t xml:space="preserve"> </w:t>
            </w:r>
            <w:r w:rsidRPr="00527B34">
              <w:rPr>
                <w:rFonts w:ascii="Arial" w:hAnsi="Arial" w:cs="Arial"/>
                <w:sz w:val="20"/>
                <w:szCs w:val="24"/>
              </w:rPr>
              <w:t>Electric GEK 46357</w:t>
            </w:r>
          </w:p>
          <w:p w:rsidR="0097596F" w:rsidRPr="00527B34" w:rsidRDefault="0097596F" w:rsidP="00BC310E">
            <w:pPr>
              <w:pStyle w:val="ListParagraph"/>
              <w:ind w:hanging="829"/>
              <w:rPr>
                <w:rFonts w:ascii="Arial" w:hAnsi="Arial" w:cs="Arial"/>
                <w:sz w:val="20"/>
                <w:szCs w:val="24"/>
              </w:rPr>
            </w:pPr>
            <w:r w:rsidRPr="00527B34">
              <w:rPr>
                <w:rFonts w:ascii="Arial" w:hAnsi="Arial" w:cs="Arial"/>
                <w:sz w:val="20"/>
                <w:szCs w:val="24"/>
              </w:rPr>
              <w:t>Siemens TLV 9012</w:t>
            </w:r>
          </w:p>
          <w:p w:rsidR="0097596F" w:rsidRPr="00527B34" w:rsidRDefault="0097596F" w:rsidP="00BC310E">
            <w:pPr>
              <w:pStyle w:val="ListParagraph"/>
              <w:ind w:hanging="829"/>
              <w:rPr>
                <w:rFonts w:ascii="Arial" w:hAnsi="Arial" w:cs="Arial"/>
                <w:sz w:val="20"/>
                <w:szCs w:val="24"/>
              </w:rPr>
            </w:pPr>
            <w:r w:rsidRPr="00527B34">
              <w:rPr>
                <w:rFonts w:ascii="Arial" w:hAnsi="Arial" w:cs="Arial"/>
                <w:sz w:val="20"/>
                <w:szCs w:val="24"/>
              </w:rPr>
              <w:t>Ansaldo 602W917</w:t>
            </w:r>
          </w:p>
          <w:p w:rsidR="0097596F" w:rsidRPr="00527B34" w:rsidRDefault="0097596F" w:rsidP="00BC310E">
            <w:pPr>
              <w:pStyle w:val="ListParagraph"/>
              <w:ind w:hanging="829"/>
              <w:rPr>
                <w:rFonts w:ascii="Arial" w:hAnsi="Arial" w:cs="Arial"/>
                <w:sz w:val="20"/>
                <w:szCs w:val="24"/>
              </w:rPr>
            </w:pPr>
            <w:r w:rsidRPr="00527B34">
              <w:rPr>
                <w:rFonts w:ascii="Arial" w:hAnsi="Arial" w:cs="Arial"/>
                <w:sz w:val="20"/>
                <w:szCs w:val="24"/>
              </w:rPr>
              <w:t>TGM 191</w:t>
            </w:r>
          </w:p>
          <w:p w:rsidR="0097596F" w:rsidRDefault="0097596F" w:rsidP="00BC310E">
            <w:pPr>
              <w:pStyle w:val="ListParagraph"/>
              <w:ind w:hanging="829"/>
              <w:rPr>
                <w:rFonts w:ascii="Arial" w:hAnsi="Arial" w:cs="Arial"/>
                <w:sz w:val="20"/>
                <w:szCs w:val="24"/>
              </w:rPr>
            </w:pPr>
            <w:r w:rsidRPr="00527B34">
              <w:rPr>
                <w:rFonts w:ascii="Arial" w:hAnsi="Arial" w:cs="Arial"/>
                <w:sz w:val="20"/>
                <w:szCs w:val="24"/>
              </w:rPr>
              <w:t>Alstom SBV PR1002</w:t>
            </w:r>
          </w:p>
          <w:p w:rsidR="002F4E87" w:rsidRPr="00527B34" w:rsidRDefault="002F4E87" w:rsidP="00BC310E">
            <w:pPr>
              <w:pStyle w:val="ListParagraph"/>
              <w:ind w:hanging="829"/>
              <w:rPr>
                <w:rFonts w:ascii="Arial" w:hAnsi="Arial" w:cs="Arial"/>
                <w:sz w:val="20"/>
                <w:szCs w:val="24"/>
              </w:rPr>
            </w:pPr>
          </w:p>
          <w:p w:rsidR="0097596F" w:rsidRPr="00D1680D" w:rsidRDefault="0097596F" w:rsidP="00BC310E">
            <w:pPr>
              <w:autoSpaceDE w:val="0"/>
              <w:autoSpaceDN w:val="0"/>
              <w:adjustRightInd w:val="0"/>
              <w:rPr>
                <w:rFonts w:eastAsia="TimesNewRomanPSMT" w:cs="Arial"/>
                <w:bCs/>
                <w:color w:val="000000"/>
                <w:highlight w:val="yellow"/>
                <w:lang w:val="sr-Cyrl-RS"/>
              </w:rPr>
            </w:pPr>
          </w:p>
        </w:tc>
        <w:tc>
          <w:tcPr>
            <w:tcW w:w="776" w:type="pct"/>
            <w:tcBorders>
              <w:top w:val="single" w:sz="4" w:space="0" w:color="auto"/>
              <w:left w:val="single" w:sz="4" w:space="0" w:color="auto"/>
              <w:bottom w:val="single" w:sz="4" w:space="0" w:color="auto"/>
              <w:right w:val="single" w:sz="4" w:space="0" w:color="auto"/>
            </w:tcBorders>
          </w:tcPr>
          <w:p w:rsidR="0097596F" w:rsidRDefault="0097596F" w:rsidP="00BC310E">
            <w:pPr>
              <w:autoSpaceDE w:val="0"/>
              <w:autoSpaceDN w:val="0"/>
              <w:adjustRightInd w:val="0"/>
              <w:rPr>
                <w:rFonts w:cs="Arial"/>
                <w:lang w:val="sr-Cyrl-RS" w:eastAsia="hr-HR"/>
              </w:rPr>
            </w:pPr>
            <w:r w:rsidRPr="00723859">
              <w:rPr>
                <w:rFonts w:cs="Arial"/>
                <w:lang w:eastAsia="hr-HR"/>
              </w:rPr>
              <w:t xml:space="preserve">Паковање </w:t>
            </w:r>
            <w:r>
              <w:rPr>
                <w:rFonts w:cs="Arial"/>
                <w:lang w:val="sr-Cyrl-RS" w:eastAsia="hr-HR"/>
              </w:rPr>
              <w:t>205л</w:t>
            </w:r>
          </w:p>
          <w:p w:rsidR="0097596F" w:rsidRPr="00D1680D" w:rsidRDefault="0097596F" w:rsidP="00BC310E">
            <w:pPr>
              <w:autoSpaceDE w:val="0"/>
              <w:autoSpaceDN w:val="0"/>
              <w:adjustRightInd w:val="0"/>
              <w:rPr>
                <w:rFonts w:eastAsia="TimesNewRomanPSMT" w:cs="Arial"/>
                <w:b/>
                <w:bCs/>
                <w:color w:val="000000"/>
                <w:highlight w:val="yellow"/>
                <w:lang w:val="sr-Cyrl-RS"/>
              </w:rPr>
            </w:pPr>
            <w:r>
              <w:rPr>
                <w:rFonts w:cs="Arial"/>
                <w:lang w:val="sr-Cyrl-RS" w:eastAsia="hr-HR"/>
              </w:rPr>
              <w:t>Бачве</w:t>
            </w:r>
          </w:p>
        </w:tc>
        <w:tc>
          <w:tcPr>
            <w:tcW w:w="835" w:type="pct"/>
            <w:tcBorders>
              <w:top w:val="single" w:sz="4" w:space="0" w:color="auto"/>
              <w:left w:val="single" w:sz="4" w:space="0" w:color="auto"/>
              <w:bottom w:val="single" w:sz="4" w:space="0" w:color="auto"/>
              <w:right w:val="single" w:sz="4" w:space="0" w:color="auto"/>
            </w:tcBorders>
          </w:tcPr>
          <w:p w:rsidR="0097596F" w:rsidRPr="001354F1" w:rsidRDefault="0097596F" w:rsidP="00BC310E">
            <w:pPr>
              <w:autoSpaceDE w:val="0"/>
              <w:autoSpaceDN w:val="0"/>
              <w:adjustRightInd w:val="0"/>
              <w:rPr>
                <w:rFonts w:eastAsia="TimesNewRomanPSMT" w:cs="Arial"/>
                <w:bCs/>
                <w:color w:val="000000"/>
              </w:rPr>
            </w:pPr>
            <w:r>
              <w:rPr>
                <w:rFonts w:cs="Arial"/>
                <w:b/>
              </w:rPr>
              <w:t>4100</w:t>
            </w:r>
          </w:p>
        </w:tc>
      </w:tr>
      <w:tr w:rsidR="0097596F" w:rsidRPr="00165301" w:rsidTr="0097596F">
        <w:trPr>
          <w:trHeight w:val="830"/>
        </w:trPr>
        <w:tc>
          <w:tcPr>
            <w:tcW w:w="433" w:type="pct"/>
            <w:tcBorders>
              <w:top w:val="single" w:sz="4" w:space="0" w:color="auto"/>
              <w:left w:val="single" w:sz="4" w:space="0" w:color="auto"/>
              <w:bottom w:val="single" w:sz="4" w:space="0" w:color="auto"/>
              <w:right w:val="single" w:sz="4" w:space="0" w:color="auto"/>
            </w:tcBorders>
            <w:vAlign w:val="center"/>
          </w:tcPr>
          <w:p w:rsidR="0097596F" w:rsidRPr="007D6A76" w:rsidRDefault="0097596F" w:rsidP="00E20205">
            <w:pPr>
              <w:pStyle w:val="ListParagraph"/>
              <w:numPr>
                <w:ilvl w:val="0"/>
                <w:numId w:val="28"/>
              </w:numPr>
              <w:spacing w:before="0"/>
              <w:jc w:val="left"/>
              <w:rPr>
                <w:rFonts w:cs="Arial"/>
                <w:b/>
                <w:sz w:val="20"/>
                <w:szCs w:val="20"/>
                <w:lang w:val="sr-Cyrl-RS"/>
              </w:rPr>
            </w:pPr>
          </w:p>
        </w:tc>
        <w:tc>
          <w:tcPr>
            <w:tcW w:w="1477" w:type="pct"/>
            <w:tcBorders>
              <w:top w:val="single" w:sz="4" w:space="0" w:color="auto"/>
              <w:left w:val="single" w:sz="4" w:space="0" w:color="auto"/>
              <w:bottom w:val="single" w:sz="4" w:space="0" w:color="auto"/>
              <w:right w:val="single" w:sz="4" w:space="0" w:color="auto"/>
            </w:tcBorders>
          </w:tcPr>
          <w:p w:rsidR="0097596F" w:rsidRPr="0097596F" w:rsidRDefault="0097596F" w:rsidP="00BC310E">
            <w:pPr>
              <w:jc w:val="left"/>
              <w:rPr>
                <w:rFonts w:eastAsia="Calibri" w:cs="Arial"/>
                <w:b/>
                <w:lang w:val="sr-Latn-RS"/>
              </w:rPr>
            </w:pPr>
            <w:r>
              <w:rPr>
                <w:rFonts w:eastAsia="Calibri" w:cs="Arial"/>
                <w:b/>
                <w:lang w:val="sr-Latn-RS"/>
              </w:rPr>
              <w:t>Ulje Castrol edge titanium LL 5w-30</w:t>
            </w:r>
            <w:r w:rsidR="0097580D">
              <w:rPr>
                <w:rFonts w:eastAsia="Calibri" w:cs="Arial"/>
                <w:b/>
                <w:lang w:val="sr-Latn-RS"/>
              </w:rPr>
              <w:t xml:space="preserve"> ili odgovarajuće</w:t>
            </w:r>
          </w:p>
        </w:tc>
        <w:tc>
          <w:tcPr>
            <w:tcW w:w="1479" w:type="pct"/>
            <w:tcBorders>
              <w:top w:val="single" w:sz="4" w:space="0" w:color="auto"/>
              <w:left w:val="single" w:sz="4" w:space="0" w:color="auto"/>
              <w:bottom w:val="single" w:sz="4" w:space="0" w:color="auto"/>
              <w:right w:val="single" w:sz="4" w:space="0" w:color="auto"/>
            </w:tcBorders>
          </w:tcPr>
          <w:p w:rsidR="0097596F" w:rsidRDefault="00BC310E" w:rsidP="00BC310E">
            <w:pPr>
              <w:pStyle w:val="ListParagraph"/>
              <w:ind w:hanging="829"/>
              <w:rPr>
                <w:rFonts w:ascii="Arial" w:hAnsi="Arial" w:cs="Arial"/>
                <w:sz w:val="20"/>
                <w:szCs w:val="24"/>
              </w:rPr>
            </w:pPr>
            <w:r>
              <w:rPr>
                <w:rFonts w:ascii="Arial" w:hAnsi="Arial" w:cs="Arial"/>
                <w:sz w:val="20"/>
                <w:szCs w:val="24"/>
              </w:rPr>
              <w:t>ACEA, A37B3, A3/B4;C3</w:t>
            </w:r>
          </w:p>
          <w:p w:rsidR="00BC310E" w:rsidRDefault="0097580D" w:rsidP="00BC310E">
            <w:pPr>
              <w:pStyle w:val="ListParagraph"/>
              <w:ind w:hanging="829"/>
              <w:rPr>
                <w:rFonts w:ascii="Arial" w:hAnsi="Arial" w:cs="Arial"/>
                <w:sz w:val="20"/>
                <w:szCs w:val="24"/>
              </w:rPr>
            </w:pPr>
            <w:r>
              <w:rPr>
                <w:rFonts w:ascii="Arial" w:hAnsi="Arial" w:cs="Arial"/>
                <w:sz w:val="20"/>
                <w:szCs w:val="24"/>
              </w:rPr>
              <w:t>VW 504 00</w:t>
            </w:r>
            <w:r>
              <w:rPr>
                <w:rFonts w:ascii="Arial" w:hAnsi="Arial" w:cs="Arial"/>
                <w:sz w:val="20"/>
                <w:szCs w:val="24"/>
                <w:lang w:val="sr-Cyrl-RS"/>
              </w:rPr>
              <w:t xml:space="preserve"> </w:t>
            </w:r>
            <w:r>
              <w:rPr>
                <w:rFonts w:ascii="Arial" w:hAnsi="Arial" w:cs="Arial"/>
                <w:sz w:val="20"/>
                <w:szCs w:val="24"/>
                <w:lang w:val="sr-Latn-RS"/>
              </w:rPr>
              <w:t xml:space="preserve">i </w:t>
            </w:r>
            <w:r>
              <w:rPr>
                <w:rFonts w:ascii="Arial" w:hAnsi="Arial" w:cs="Arial"/>
                <w:sz w:val="20"/>
                <w:szCs w:val="24"/>
                <w:lang w:val="sr-Cyrl-RS"/>
              </w:rPr>
              <w:t xml:space="preserve"> </w:t>
            </w:r>
            <w:r w:rsidR="00BC310E">
              <w:rPr>
                <w:rFonts w:ascii="Arial" w:hAnsi="Arial" w:cs="Arial"/>
                <w:sz w:val="20"/>
                <w:szCs w:val="24"/>
              </w:rPr>
              <w:t>507 00</w:t>
            </w:r>
          </w:p>
          <w:p w:rsidR="00BC310E" w:rsidRDefault="00BC310E" w:rsidP="00BC310E">
            <w:pPr>
              <w:pStyle w:val="ListParagraph"/>
              <w:ind w:hanging="829"/>
              <w:rPr>
                <w:rFonts w:ascii="Arial" w:hAnsi="Arial" w:cs="Arial"/>
                <w:sz w:val="20"/>
                <w:szCs w:val="24"/>
              </w:rPr>
            </w:pPr>
            <w:r>
              <w:rPr>
                <w:rFonts w:ascii="Arial" w:hAnsi="Arial" w:cs="Arial"/>
                <w:sz w:val="20"/>
                <w:szCs w:val="24"/>
              </w:rPr>
              <w:t>MB 229.51; BMW longlife-04</w:t>
            </w:r>
          </w:p>
          <w:p w:rsidR="00BC310E" w:rsidRDefault="00BC310E" w:rsidP="00BC310E">
            <w:pPr>
              <w:pStyle w:val="ListParagraph"/>
              <w:ind w:hanging="829"/>
              <w:rPr>
                <w:rFonts w:ascii="Arial" w:hAnsi="Arial" w:cs="Arial"/>
                <w:sz w:val="20"/>
                <w:szCs w:val="24"/>
              </w:rPr>
            </w:pPr>
            <w:r>
              <w:rPr>
                <w:rFonts w:ascii="Arial" w:hAnsi="Arial" w:cs="Arial"/>
                <w:sz w:val="20"/>
                <w:szCs w:val="24"/>
              </w:rPr>
              <w:t>Nivo kvaliteta:</w:t>
            </w:r>
          </w:p>
          <w:p w:rsidR="00BC310E" w:rsidRDefault="00BC310E" w:rsidP="00BC310E">
            <w:pPr>
              <w:pStyle w:val="ListParagraph"/>
              <w:ind w:hanging="829"/>
              <w:rPr>
                <w:rFonts w:ascii="Arial" w:hAnsi="Arial" w:cs="Arial"/>
                <w:sz w:val="20"/>
                <w:szCs w:val="24"/>
              </w:rPr>
            </w:pPr>
            <w:r>
              <w:rPr>
                <w:rFonts w:ascii="Arial" w:hAnsi="Arial" w:cs="Arial"/>
                <w:sz w:val="20"/>
                <w:szCs w:val="24"/>
              </w:rPr>
              <w:t>Factory Mutual Group 1</w:t>
            </w:r>
          </w:p>
          <w:p w:rsidR="00BC310E" w:rsidRDefault="00BC310E" w:rsidP="00BC310E">
            <w:pPr>
              <w:pStyle w:val="ListParagraph"/>
              <w:ind w:hanging="829"/>
              <w:rPr>
                <w:rFonts w:ascii="Arial" w:hAnsi="Arial" w:cs="Arial"/>
                <w:sz w:val="20"/>
                <w:szCs w:val="24"/>
              </w:rPr>
            </w:pPr>
            <w:r>
              <w:rPr>
                <w:rFonts w:ascii="Arial" w:hAnsi="Arial" w:cs="Arial"/>
                <w:sz w:val="20"/>
                <w:szCs w:val="24"/>
              </w:rPr>
              <w:t>General Electric GEK 46357</w:t>
            </w:r>
          </w:p>
          <w:p w:rsidR="00BC310E" w:rsidRDefault="00BC310E" w:rsidP="00BC310E">
            <w:pPr>
              <w:pStyle w:val="ListParagraph"/>
              <w:ind w:hanging="829"/>
              <w:rPr>
                <w:rFonts w:ascii="Arial" w:hAnsi="Arial" w:cs="Arial"/>
                <w:sz w:val="20"/>
                <w:szCs w:val="24"/>
              </w:rPr>
            </w:pPr>
            <w:r>
              <w:rPr>
                <w:rFonts w:ascii="Arial" w:hAnsi="Arial" w:cs="Arial"/>
                <w:sz w:val="20"/>
                <w:szCs w:val="24"/>
              </w:rPr>
              <w:t>Siemens TLV 9012</w:t>
            </w:r>
          </w:p>
          <w:p w:rsidR="00BC310E" w:rsidRDefault="0098538E" w:rsidP="00BC310E">
            <w:pPr>
              <w:pStyle w:val="ListParagraph"/>
              <w:ind w:hanging="829"/>
              <w:rPr>
                <w:rFonts w:ascii="Arial" w:hAnsi="Arial" w:cs="Arial"/>
                <w:sz w:val="20"/>
                <w:szCs w:val="24"/>
              </w:rPr>
            </w:pPr>
            <w:r>
              <w:rPr>
                <w:rFonts w:ascii="Arial" w:hAnsi="Arial" w:cs="Arial"/>
                <w:sz w:val="20"/>
                <w:szCs w:val="24"/>
              </w:rPr>
              <w:t>Ansaldo 602W</w:t>
            </w:r>
            <w:r w:rsidR="00BC310E">
              <w:rPr>
                <w:rFonts w:ascii="Arial" w:hAnsi="Arial" w:cs="Arial"/>
                <w:sz w:val="20"/>
                <w:szCs w:val="24"/>
              </w:rPr>
              <w:t>917</w:t>
            </w:r>
          </w:p>
          <w:p w:rsidR="00BC310E" w:rsidRDefault="00BC310E" w:rsidP="00BC310E">
            <w:pPr>
              <w:pStyle w:val="ListParagraph"/>
              <w:ind w:hanging="829"/>
              <w:rPr>
                <w:rFonts w:ascii="Arial" w:hAnsi="Arial" w:cs="Arial"/>
                <w:sz w:val="20"/>
                <w:szCs w:val="24"/>
              </w:rPr>
            </w:pPr>
            <w:r>
              <w:rPr>
                <w:rFonts w:ascii="Arial" w:hAnsi="Arial" w:cs="Arial"/>
                <w:sz w:val="20"/>
                <w:szCs w:val="24"/>
              </w:rPr>
              <w:t>TGM 191</w:t>
            </w:r>
          </w:p>
          <w:p w:rsidR="00BC310E" w:rsidRPr="00527B34" w:rsidRDefault="00BC310E" w:rsidP="00BC310E">
            <w:pPr>
              <w:pStyle w:val="ListParagraph"/>
              <w:ind w:hanging="829"/>
              <w:rPr>
                <w:rFonts w:ascii="Arial" w:hAnsi="Arial" w:cs="Arial"/>
                <w:sz w:val="20"/>
                <w:szCs w:val="24"/>
              </w:rPr>
            </w:pPr>
            <w:r>
              <w:rPr>
                <w:rFonts w:ascii="Arial" w:hAnsi="Arial" w:cs="Arial"/>
                <w:sz w:val="20"/>
                <w:szCs w:val="24"/>
              </w:rPr>
              <w:t>Alstom SBV PR1002</w:t>
            </w:r>
          </w:p>
        </w:tc>
        <w:tc>
          <w:tcPr>
            <w:tcW w:w="776" w:type="pct"/>
            <w:tcBorders>
              <w:top w:val="single" w:sz="4" w:space="0" w:color="auto"/>
              <w:left w:val="single" w:sz="4" w:space="0" w:color="auto"/>
              <w:bottom w:val="single" w:sz="4" w:space="0" w:color="auto"/>
              <w:right w:val="single" w:sz="4" w:space="0" w:color="auto"/>
            </w:tcBorders>
          </w:tcPr>
          <w:p w:rsidR="0097596F" w:rsidRPr="00723859" w:rsidRDefault="0097580D" w:rsidP="00BC310E">
            <w:pPr>
              <w:autoSpaceDE w:val="0"/>
              <w:autoSpaceDN w:val="0"/>
              <w:adjustRightInd w:val="0"/>
              <w:rPr>
                <w:rFonts w:cs="Arial"/>
                <w:lang w:eastAsia="hr-HR"/>
              </w:rPr>
            </w:pPr>
            <w:r w:rsidRPr="0097580D">
              <w:rPr>
                <w:rFonts w:cs="Arial"/>
                <w:highlight w:val="yellow"/>
                <w:lang w:eastAsia="hr-HR"/>
              </w:rPr>
              <w:t>Паковање</w:t>
            </w:r>
            <w:r>
              <w:rPr>
                <w:rFonts w:cs="Arial"/>
                <w:highlight w:val="yellow"/>
                <w:lang w:val="sr-Cyrl-RS" w:eastAsia="hr-HR"/>
              </w:rPr>
              <w:t xml:space="preserve"> 4</w:t>
            </w:r>
            <w:r w:rsidR="0097596F" w:rsidRPr="00E20205">
              <w:rPr>
                <w:rFonts w:cs="Arial"/>
                <w:highlight w:val="yellow"/>
                <w:lang w:val="sr-Cyrl-RS" w:eastAsia="hr-HR"/>
              </w:rPr>
              <w:t xml:space="preserve"> л</w:t>
            </w:r>
          </w:p>
        </w:tc>
        <w:tc>
          <w:tcPr>
            <w:tcW w:w="835" w:type="pct"/>
            <w:tcBorders>
              <w:top w:val="single" w:sz="4" w:space="0" w:color="auto"/>
              <w:left w:val="single" w:sz="4" w:space="0" w:color="auto"/>
              <w:bottom w:val="single" w:sz="4" w:space="0" w:color="auto"/>
              <w:right w:val="single" w:sz="4" w:space="0" w:color="auto"/>
            </w:tcBorders>
          </w:tcPr>
          <w:p w:rsidR="0097596F" w:rsidRDefault="0097596F" w:rsidP="00BC310E">
            <w:pPr>
              <w:autoSpaceDE w:val="0"/>
              <w:autoSpaceDN w:val="0"/>
              <w:adjustRightInd w:val="0"/>
              <w:rPr>
                <w:rFonts w:cs="Arial"/>
                <w:b/>
              </w:rPr>
            </w:pPr>
            <w:r>
              <w:rPr>
                <w:rFonts w:cs="Arial"/>
                <w:b/>
              </w:rPr>
              <w:t>180</w:t>
            </w:r>
          </w:p>
        </w:tc>
      </w:tr>
    </w:tbl>
    <w:p w:rsidR="00126ADC" w:rsidRDefault="00126ADC" w:rsidP="00B14905">
      <w:pPr>
        <w:rPr>
          <w:lang w:val="sr-Cyrl-RS" w:eastAsia="ar-SA"/>
        </w:rPr>
      </w:pPr>
    </w:p>
    <w:p w:rsidR="001A69D0" w:rsidRDefault="001A69D0" w:rsidP="00B14905">
      <w:pPr>
        <w:rPr>
          <w:lang w:val="sr-Cyrl-RS" w:eastAsia="ar-SA"/>
        </w:rPr>
      </w:pPr>
    </w:p>
    <w:p w:rsidR="0033301F" w:rsidRDefault="0033301F" w:rsidP="00B14905">
      <w:pPr>
        <w:rPr>
          <w:lang w:val="sr-Cyrl-RS" w:eastAsia="ar-SA"/>
        </w:rPr>
      </w:pPr>
    </w:p>
    <w:p w:rsidR="0033301F" w:rsidRDefault="0033301F" w:rsidP="00B14905">
      <w:pPr>
        <w:rPr>
          <w:lang w:val="sr-Cyrl-RS" w:eastAsia="ar-SA"/>
        </w:rPr>
      </w:pPr>
    </w:p>
    <w:p w:rsidR="0033301F" w:rsidRDefault="0033301F" w:rsidP="00B14905">
      <w:pPr>
        <w:rPr>
          <w:lang w:val="sr-Cyrl-RS" w:eastAsia="ar-SA"/>
        </w:rPr>
      </w:pPr>
    </w:p>
    <w:p w:rsidR="00126ADC" w:rsidRPr="00CA3F36" w:rsidRDefault="002F4E87" w:rsidP="00B14905">
      <w:pPr>
        <w:rPr>
          <w:b/>
          <w:lang w:val="sr-Cyrl-RS" w:eastAsia="ar-SA"/>
        </w:rPr>
      </w:pPr>
      <w:r w:rsidRPr="00CA3F36">
        <w:rPr>
          <w:b/>
          <w:lang w:val="sr-Cyrl-RS" w:eastAsia="ar-SA"/>
        </w:rPr>
        <w:t xml:space="preserve">Ставка </w:t>
      </w:r>
      <w:r w:rsidRPr="00CA3F36">
        <w:rPr>
          <w:b/>
          <w:lang w:val="sr-Latn-RS" w:eastAsia="ar-SA"/>
        </w:rPr>
        <w:t>1:</w:t>
      </w:r>
    </w:p>
    <w:p w:rsidR="002F4E87" w:rsidRPr="002F4E87" w:rsidRDefault="002F4E87" w:rsidP="002F4E87">
      <w:pPr>
        <w:rPr>
          <w:b/>
        </w:rPr>
      </w:pPr>
      <w:r w:rsidRPr="002F4E87">
        <w:rPr>
          <w:rFonts w:eastAsia="Calibri" w:cs="Arial"/>
          <w:b/>
          <w:lang w:val="sr-Cyrl-CS"/>
        </w:rPr>
        <w:t xml:space="preserve">Регулациони флуид ТА и ТТНП, тип „Anvol PE 46 XC“ или одговарајуће карактеристикама и стандардима </w:t>
      </w:r>
      <w:r w:rsidRPr="002F4E87">
        <w:rPr>
          <w:rFonts w:eastAsia="Calibri" w:cs="Arial"/>
          <w:b/>
        </w:rPr>
        <w:t>:</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Густина 15°Ц ( г/мл )                ИСО 12185/АСТМ Д4052               1.12</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 xml:space="preserve">Вискозност 40°Ц ( мм²/с )        ИСО 3104/АСТМ Д445                    43                                 </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Вискозност 100°Ц ( мм²/с )      ИСО 3104/АСТМ Д445                     5</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Тачка стињавања ( °Ц )           ИСО 3106/АСТМ Д97                     -21</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Тачка паљења ( °Ц )                ИСО 2592/АСТМ Д92                     246</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Тачка горења ( °Ц )                  ИСО 2592/АСТМ Д92                     368</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Тачка самопаљења ( °Ц )        АСТМ  Е659                                    575</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 xml:space="preserve">Пенушање , фаза </w:t>
      </w:r>
      <w:r w:rsidRPr="002F4E87">
        <w:rPr>
          <w:rFonts w:eastAsia="Calibri" w:cs="Arial"/>
          <w:szCs w:val="24"/>
        </w:rPr>
        <w:t xml:space="preserve">I </w:t>
      </w:r>
      <w:r w:rsidRPr="002F4E87">
        <w:rPr>
          <w:rFonts w:eastAsia="Calibri" w:cs="Arial"/>
          <w:szCs w:val="24"/>
          <w:lang w:val="sr-Cyrl-RS"/>
        </w:rPr>
        <w:t>( мл/ мл )  ИСО 6247АСТМ Д892                    30/0</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 xml:space="preserve">Способност ослобађања </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ваздуха 50°Ц ( мин )                ИСО 9120/АСТМ Д3427                    1</w:t>
      </w:r>
    </w:p>
    <w:p w:rsidR="002F4E87" w:rsidRPr="002F4E87" w:rsidRDefault="002F4E87" w:rsidP="002F4E87">
      <w:pPr>
        <w:spacing w:after="200" w:line="276" w:lineRule="auto"/>
        <w:ind w:left="720"/>
        <w:contextualSpacing/>
        <w:rPr>
          <w:rFonts w:eastAsia="Calibri" w:cs="Arial"/>
          <w:szCs w:val="24"/>
          <w:lang w:val="sr-Cyrl-RS"/>
        </w:rPr>
      </w:pPr>
      <w:r w:rsidRPr="002F4E87">
        <w:rPr>
          <w:rFonts w:eastAsia="Calibri" w:cs="Arial"/>
          <w:szCs w:val="24"/>
          <w:lang w:val="sr-Cyrl-RS"/>
        </w:rPr>
        <w:t>садржај хлора ( ппм)                                                                          25</w:t>
      </w:r>
    </w:p>
    <w:p w:rsidR="0097580D" w:rsidRDefault="0097580D" w:rsidP="0097580D">
      <w:pPr>
        <w:rPr>
          <w:lang w:val="sr-Latn-RS" w:eastAsia="ar-SA"/>
        </w:rPr>
      </w:pPr>
    </w:p>
    <w:p w:rsidR="0097580D" w:rsidRPr="0097580D" w:rsidRDefault="0097580D" w:rsidP="0097580D">
      <w:pPr>
        <w:rPr>
          <w:lang w:val="sr-Latn-RS" w:eastAsia="ar-SA"/>
        </w:rPr>
      </w:pPr>
      <w:r>
        <w:rPr>
          <w:lang w:val="sr-Cyrl-RS" w:eastAsia="ar-SA"/>
        </w:rPr>
        <w:t xml:space="preserve">Ставка </w:t>
      </w:r>
      <w:r>
        <w:rPr>
          <w:lang w:val="sr-Latn-RS" w:eastAsia="ar-SA"/>
        </w:rPr>
        <w:t>2:</w:t>
      </w:r>
      <w:r w:rsidRPr="0097580D">
        <w:rPr>
          <w:rFonts w:eastAsia="Calibri" w:cs="Arial"/>
          <w:b/>
          <w:lang w:val="sr-Latn-RS"/>
        </w:rPr>
        <w:t xml:space="preserve"> </w:t>
      </w:r>
      <w:r w:rsidR="001A69D0">
        <w:rPr>
          <w:rFonts w:eastAsia="Calibri" w:cs="Arial"/>
          <w:lang w:val="sr-Cyrl-RS"/>
        </w:rPr>
        <w:t>Уље</w:t>
      </w:r>
      <w:r w:rsidRPr="0097580D">
        <w:rPr>
          <w:rFonts w:eastAsia="Calibri" w:cs="Arial"/>
          <w:lang w:val="sr-Latn-RS"/>
        </w:rPr>
        <w:t xml:space="preserve"> Castrol edge titanium LL 5w-30</w:t>
      </w:r>
      <w:r>
        <w:rPr>
          <w:rFonts w:eastAsia="Calibri" w:cs="Arial"/>
          <w:lang w:val="sr-Latn-RS"/>
        </w:rPr>
        <w:t xml:space="preserve"> </w:t>
      </w:r>
      <w:r>
        <w:rPr>
          <w:rFonts w:eastAsia="Calibri" w:cs="Arial"/>
          <w:lang w:val="sr-Cyrl-RS"/>
        </w:rPr>
        <w:t>испуњава нове стандарде у индустрији моторних уља на подручју чистоће делова мотора и смањења емисије штетних гасова, односно заштите околине. Смањује зачепљење  филтера тврдих честица (уколико је уграђен) и тако продужује његов животни век. Намењен је и бензинским и дизел моторима  који захтевају употребу уља по спецификацијама</w:t>
      </w:r>
      <w:r>
        <w:rPr>
          <w:rFonts w:eastAsia="Calibri" w:cs="Arial"/>
          <w:lang w:val="sr-Latn-RS"/>
        </w:rPr>
        <w:t xml:space="preserve"> </w:t>
      </w:r>
      <w:r w:rsidRPr="0097580D">
        <w:rPr>
          <w:rFonts w:eastAsia="Calibri" w:cs="Arial"/>
          <w:lang w:val="sr-Latn-RS"/>
        </w:rPr>
        <w:t>VW 504 00 i  507 00</w:t>
      </w:r>
      <w:r w:rsidR="003878A8">
        <w:rPr>
          <w:rFonts w:eastAsia="Calibri" w:cs="Arial"/>
          <w:lang w:val="sr-Latn-RS"/>
        </w:rPr>
        <w:t xml:space="preserve">. </w:t>
      </w:r>
    </w:p>
    <w:p w:rsidR="00126ADC" w:rsidRDefault="00126ADC" w:rsidP="00B14905">
      <w:pPr>
        <w:rPr>
          <w:lang w:val="sr-Cyrl-RS" w:eastAsia="ar-SA"/>
        </w:rPr>
      </w:pPr>
    </w:p>
    <w:p w:rsidR="00126ADC" w:rsidRDefault="00C478EA" w:rsidP="00126ADC">
      <w:pPr>
        <w:autoSpaceDE w:val="0"/>
        <w:autoSpaceDN w:val="0"/>
        <w:adjustRightInd w:val="0"/>
        <w:rPr>
          <w:rFonts w:eastAsia="TimesNewRomanPSMT" w:cs="Arial"/>
          <w:b/>
          <w:szCs w:val="26"/>
          <w:lang w:val="sr-Cyrl-CS"/>
        </w:rPr>
      </w:pPr>
      <w:r w:rsidRPr="00C478EA">
        <w:rPr>
          <w:rFonts w:eastAsia="TimesNewRomanPSMT" w:cs="Arial"/>
          <w:b/>
          <w:szCs w:val="26"/>
          <w:highlight w:val="yellow"/>
          <w:lang w:val="sr-Cyrl-CS"/>
        </w:rPr>
        <w:t>ПАРТИ</w:t>
      </w:r>
      <w:r w:rsidR="00126ADC" w:rsidRPr="00C478EA">
        <w:rPr>
          <w:rFonts w:eastAsia="TimesNewRomanPSMT" w:cs="Arial"/>
          <w:b/>
          <w:szCs w:val="26"/>
          <w:highlight w:val="yellow"/>
          <w:lang w:val="sr-Cyrl-CS"/>
        </w:rPr>
        <w:t>ЈА 4:</w:t>
      </w:r>
      <w:r w:rsidR="00126ADC">
        <w:rPr>
          <w:rFonts w:eastAsia="TimesNewRomanPSMT" w:cs="Arial"/>
          <w:b/>
          <w:szCs w:val="26"/>
          <w:lang w:val="sr-Cyrl-CS"/>
        </w:rPr>
        <w:t xml:space="preserve"> </w:t>
      </w:r>
    </w:p>
    <w:p w:rsidR="00126ADC" w:rsidRPr="00E91F95" w:rsidRDefault="00126ADC" w:rsidP="00126ADC">
      <w:pPr>
        <w:autoSpaceDE w:val="0"/>
        <w:autoSpaceDN w:val="0"/>
        <w:adjustRightInd w:val="0"/>
        <w:rPr>
          <w:rFonts w:eastAsia="TimesNewRomanPSMT" w:cs="Arial"/>
          <w:b/>
          <w:szCs w:val="26"/>
          <w:lang w:val="sr-Cyrl-RS"/>
        </w:rPr>
      </w:pPr>
      <w:r w:rsidRPr="00E91F95">
        <w:rPr>
          <w:rFonts w:eastAsia="TimesNewRomanPSMT" w:cs="Arial"/>
          <w:b/>
          <w:szCs w:val="26"/>
          <w:lang w:val="sr-Cyrl-CS"/>
        </w:rPr>
        <w:t>HIDO HV 46 или oдгoвaрajућe</w:t>
      </w:r>
      <w:r w:rsidRPr="00E91F95">
        <w:rPr>
          <w:rFonts w:eastAsia="TimesNewRomanPSMT" w:cs="Arial"/>
          <w:b/>
          <w:szCs w:val="26"/>
        </w:rPr>
        <w:t xml:space="preserve"> </w:t>
      </w:r>
      <w:r w:rsidRPr="00E91F95">
        <w:rPr>
          <w:rFonts w:eastAsia="TimesNewRomanPSMT" w:cs="Arial"/>
          <w:b/>
          <w:szCs w:val="26"/>
          <w:lang w:val="sr-Cyrl-RS"/>
        </w:rPr>
        <w:t>по следећим техничким карактеристикама:</w:t>
      </w:r>
    </w:p>
    <w:p w:rsidR="00126ADC" w:rsidRPr="00E91F95" w:rsidRDefault="00126ADC" w:rsidP="00126ADC">
      <w:pPr>
        <w:rPr>
          <w:rFonts w:cs="Arial"/>
          <w:sz w:val="24"/>
          <w:szCs w:val="24"/>
          <w:lang w:val="sr-Latn-RS"/>
        </w:rPr>
      </w:pPr>
      <w:r w:rsidRPr="00E91F95">
        <w:rPr>
          <w:rFonts w:cs="Arial"/>
          <w:sz w:val="24"/>
          <w:szCs w:val="24"/>
          <w:lang w:val="sr-Latn-RS"/>
        </w:rPr>
        <w:t>За све хидраули</w:t>
      </w:r>
      <w:r w:rsidRPr="00E91F95">
        <w:rPr>
          <w:rFonts w:cs="Arial"/>
          <w:sz w:val="24"/>
          <w:szCs w:val="24"/>
          <w:lang w:val="sr-Cyrl-RS"/>
        </w:rPr>
        <w:t>ч</w:t>
      </w:r>
      <w:r w:rsidRPr="00E91F95">
        <w:rPr>
          <w:rFonts w:cs="Arial"/>
          <w:sz w:val="24"/>
          <w:szCs w:val="24"/>
          <w:lang w:val="sr-Latn-RS"/>
        </w:rPr>
        <w:t>не а наро</w:t>
      </w:r>
      <w:r w:rsidRPr="00E91F95">
        <w:rPr>
          <w:rFonts w:cs="Arial"/>
          <w:sz w:val="24"/>
          <w:szCs w:val="24"/>
          <w:lang w:val="sr-Cyrl-RS"/>
        </w:rPr>
        <w:t>ч</w:t>
      </w:r>
      <w:r w:rsidRPr="00E91F95">
        <w:rPr>
          <w:rFonts w:cs="Arial"/>
          <w:sz w:val="24"/>
          <w:szCs w:val="24"/>
          <w:lang w:val="sr-Latn-RS"/>
        </w:rPr>
        <w:t>ито за осетљиве системе код којих се тра</w:t>
      </w:r>
      <w:r w:rsidRPr="00E91F95">
        <w:rPr>
          <w:rFonts w:cs="Arial"/>
          <w:sz w:val="24"/>
          <w:szCs w:val="24"/>
          <w:lang w:val="sr-Cyrl-RS"/>
        </w:rPr>
        <w:t>ж</w:t>
      </w:r>
      <w:r w:rsidRPr="00E91F95">
        <w:rPr>
          <w:rFonts w:cs="Arial"/>
          <w:sz w:val="24"/>
          <w:szCs w:val="24"/>
          <w:lang w:val="sr-Latn-RS"/>
        </w:rPr>
        <w:t>и сигуран и прецизан рад и при великим температурним променама , високим притисцима и брзинама рада у дугом временском периоду</w:t>
      </w:r>
    </w:p>
    <w:p w:rsidR="00126ADC" w:rsidRPr="00E91F95" w:rsidRDefault="00126ADC" w:rsidP="00126AD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4"/>
          <w:szCs w:val="24"/>
          <w:lang w:val="sr-Latn-RS"/>
        </w:rPr>
      </w:pPr>
      <w:r w:rsidRPr="00E91F95">
        <w:rPr>
          <w:rFonts w:cs="Arial"/>
          <w:sz w:val="24"/>
          <w:szCs w:val="24"/>
          <w:lang w:val="sr-Latn-RS"/>
        </w:rPr>
        <w:t>Вискозност на   40C                           46mm2/s</w:t>
      </w:r>
    </w:p>
    <w:p w:rsidR="00126ADC" w:rsidRPr="00E91F95" w:rsidRDefault="00126ADC" w:rsidP="00126AD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4"/>
          <w:szCs w:val="24"/>
          <w:lang w:val="sr-Latn-RS"/>
        </w:rPr>
      </w:pPr>
      <w:r w:rsidRPr="00E91F95">
        <w:rPr>
          <w:rFonts w:cs="Arial"/>
          <w:sz w:val="24"/>
          <w:szCs w:val="24"/>
          <w:lang w:val="sr-Latn-RS"/>
        </w:rPr>
        <w:t>Вискозност на 100C                             9mm2/s</w:t>
      </w:r>
    </w:p>
    <w:p w:rsidR="00126ADC" w:rsidRPr="00E91F95" w:rsidRDefault="00126ADC" w:rsidP="00126AD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4"/>
          <w:szCs w:val="24"/>
          <w:lang w:val="sr-Latn-RS"/>
        </w:rPr>
      </w:pPr>
      <w:r w:rsidRPr="00E91F95">
        <w:rPr>
          <w:rFonts w:cs="Arial"/>
          <w:sz w:val="24"/>
          <w:szCs w:val="24"/>
          <w:lang w:val="sr-Latn-RS"/>
        </w:rPr>
        <w:t>Та</w:t>
      </w:r>
      <w:r w:rsidRPr="00E91F95">
        <w:rPr>
          <w:rFonts w:cs="Arial"/>
          <w:sz w:val="24"/>
          <w:szCs w:val="24"/>
          <w:lang w:val="sr-Cyrl-RS"/>
        </w:rPr>
        <w:t>ч</w:t>
      </w:r>
      <w:r w:rsidRPr="00E91F95">
        <w:rPr>
          <w:rFonts w:cs="Arial"/>
          <w:sz w:val="24"/>
          <w:szCs w:val="24"/>
          <w:lang w:val="sr-Latn-RS"/>
        </w:rPr>
        <w:t>ка паљења                                 205C</w:t>
      </w:r>
    </w:p>
    <w:p w:rsidR="00126ADC" w:rsidRPr="00E91F95" w:rsidRDefault="00126ADC" w:rsidP="00126AD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4"/>
          <w:szCs w:val="24"/>
          <w:lang w:val="sr-Latn-RS"/>
        </w:rPr>
      </w:pPr>
      <w:r w:rsidRPr="00E91F95">
        <w:rPr>
          <w:rFonts w:cs="Arial"/>
          <w:szCs w:val="24"/>
          <w:lang w:val="sr-Cyrl-RS"/>
        </w:rPr>
        <w:t>Тачка стињавања</w:t>
      </w:r>
      <w:r w:rsidRPr="00E91F95">
        <w:rPr>
          <w:rFonts w:cs="Arial"/>
          <w:sz w:val="24"/>
          <w:szCs w:val="24"/>
          <w:lang w:val="sr-Latn-RS"/>
        </w:rPr>
        <w:t xml:space="preserve">                           </w:t>
      </w:r>
      <w:r w:rsidRPr="00E91F95">
        <w:rPr>
          <w:rFonts w:cs="Arial"/>
          <w:sz w:val="24"/>
          <w:szCs w:val="24"/>
          <w:lang w:val="sr-Cyrl-RS"/>
        </w:rPr>
        <w:t xml:space="preserve">   </w:t>
      </w:r>
      <w:r w:rsidRPr="00E91F95">
        <w:rPr>
          <w:rFonts w:cs="Arial"/>
          <w:sz w:val="24"/>
          <w:szCs w:val="24"/>
          <w:lang w:val="sr-Latn-RS"/>
        </w:rPr>
        <w:t>- 33C</w:t>
      </w:r>
    </w:p>
    <w:p w:rsidR="00FD1E02" w:rsidRPr="00CA3F36" w:rsidRDefault="00FD1E02" w:rsidP="00B14905">
      <w:pPr>
        <w:rPr>
          <w:highlight w:val="green"/>
          <w:lang w:val="sr-Latn-RS" w:eastAsia="ar-SA"/>
        </w:rPr>
      </w:pPr>
    </w:p>
    <w:p w:rsidR="00FD1E02" w:rsidRDefault="00FD1E02" w:rsidP="00B14905">
      <w:pPr>
        <w:rPr>
          <w:highlight w:val="green"/>
          <w:lang w:val="sr-Cyrl-RS" w:eastAsia="ar-SA"/>
        </w:rPr>
      </w:pPr>
    </w:p>
    <w:p w:rsidR="00126ADC" w:rsidRDefault="00C478EA" w:rsidP="00B14905">
      <w:pPr>
        <w:rPr>
          <w:lang w:val="sr-Cyrl-RS" w:eastAsia="ar-SA"/>
        </w:rPr>
      </w:pPr>
      <w:r w:rsidRPr="00C478EA">
        <w:rPr>
          <w:highlight w:val="green"/>
          <w:lang w:val="sr-Cyrl-RS" w:eastAsia="ar-SA"/>
        </w:rPr>
        <w:t>Партија 5:</w:t>
      </w:r>
    </w:p>
    <w:tbl>
      <w:tblPr>
        <w:tblW w:w="10616"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
        <w:gridCol w:w="913"/>
        <w:gridCol w:w="4770"/>
        <w:gridCol w:w="1800"/>
        <w:gridCol w:w="1178"/>
        <w:gridCol w:w="1480"/>
        <w:gridCol w:w="208"/>
        <w:gridCol w:w="14"/>
      </w:tblGrid>
      <w:tr w:rsidR="00FD1E02" w:rsidRPr="00FD1E02" w:rsidTr="00FD1E02">
        <w:trPr>
          <w:gridBefore w:val="1"/>
          <w:wBefore w:w="253" w:type="dxa"/>
          <w:trHeight w:val="432"/>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FD1E02" w:rsidRPr="00FD1E02" w:rsidRDefault="00FD1E02" w:rsidP="00FD1E02">
            <w:pPr>
              <w:tabs>
                <w:tab w:val="right" w:pos="10255"/>
              </w:tabs>
              <w:spacing w:before="0"/>
              <w:jc w:val="left"/>
              <w:rPr>
                <w:rFonts w:cs="Arial"/>
                <w:b/>
                <w:lang w:val="sr-Cyrl-RS"/>
              </w:rPr>
            </w:pPr>
            <w:r w:rsidRPr="00FD1E02">
              <w:rPr>
                <w:rFonts w:cs="Arial"/>
                <w:b/>
                <w:lang w:val="sr-Cyrl-CS"/>
              </w:rPr>
              <w:t xml:space="preserve">ТЕХНИЧКИ ОПИС НАБАВКЕ </w:t>
            </w:r>
            <w:r w:rsidRPr="00FD1E02">
              <w:rPr>
                <w:rFonts w:cs="Arial"/>
                <w:b/>
                <w:lang w:val="sr-Cyrl-RS"/>
              </w:rPr>
              <w:t xml:space="preserve"> (ТЕНТ А)</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FD1E02" w:rsidRPr="00FD1E02" w:rsidRDefault="00FD1E02" w:rsidP="009719DA">
            <w:pPr>
              <w:numPr>
                <w:ilvl w:val="0"/>
                <w:numId w:val="33"/>
              </w:numPr>
              <w:suppressAutoHyphens/>
              <w:spacing w:before="0"/>
              <w:ind w:left="265" w:hanging="270"/>
              <w:contextualSpacing/>
              <w:jc w:val="left"/>
              <w:rPr>
                <w:rFonts w:eastAsia="Calibri" w:cs="Arial"/>
              </w:rPr>
            </w:pPr>
            <w:r w:rsidRPr="00FD1E02">
              <w:rPr>
                <w:rFonts w:eastAsia="Calibri" w:cs="Arial"/>
              </w:rPr>
              <w:t>ХИДР</w:t>
            </w:r>
            <w:r w:rsidRPr="00FD1E02">
              <w:rPr>
                <w:rFonts w:eastAsia="Calibri" w:cs="Arial"/>
                <w:lang w:val="sr-Latn-RS"/>
              </w:rPr>
              <w:t>A</w:t>
            </w:r>
            <w:r w:rsidRPr="00FD1E02">
              <w:rPr>
                <w:rFonts w:eastAsia="Calibri" w:cs="Arial"/>
              </w:rPr>
              <w:t>УЛИЧН</w:t>
            </w:r>
            <w:r w:rsidRPr="00FD1E02">
              <w:rPr>
                <w:rFonts w:eastAsia="Calibri" w:cs="Arial"/>
                <w:lang w:val="sr-Latn-RS"/>
              </w:rPr>
              <w:t xml:space="preserve">O </w:t>
            </w:r>
            <w:r w:rsidRPr="00FD1E02">
              <w:rPr>
                <w:rFonts w:eastAsia="Calibri" w:cs="Arial"/>
              </w:rPr>
              <w:t>У</w:t>
            </w:r>
            <w:r w:rsidRPr="00FD1E02">
              <w:rPr>
                <w:rFonts w:eastAsia="Calibri" w:cs="Arial"/>
                <w:lang w:val="sr-Cyrl-RS"/>
              </w:rPr>
              <w:t>Љ</w:t>
            </w:r>
            <w:r w:rsidRPr="00FD1E02">
              <w:rPr>
                <w:rFonts w:eastAsia="Calibri" w:cs="Arial"/>
                <w:lang w:val="sr-Latn-RS"/>
              </w:rPr>
              <w:t xml:space="preserve">E </w:t>
            </w:r>
            <w:r w:rsidRPr="00FD1E02">
              <w:rPr>
                <w:rFonts w:eastAsia="Calibri" w:cs="Arial"/>
              </w:rPr>
              <w:t>ВИШ</w:t>
            </w:r>
            <w:r w:rsidRPr="00FD1E02">
              <w:rPr>
                <w:rFonts w:eastAsia="Calibri" w:cs="Arial"/>
                <w:lang w:val="sr-Latn-RS"/>
              </w:rPr>
              <w:t>E</w:t>
            </w:r>
            <w:r w:rsidRPr="00FD1E02">
              <w:rPr>
                <w:rFonts w:eastAsia="Calibri" w:cs="Arial"/>
              </w:rPr>
              <w:t>Г</w:t>
            </w:r>
            <w:r w:rsidRPr="00FD1E02">
              <w:rPr>
                <w:rFonts w:eastAsia="Calibri" w:cs="Arial"/>
                <w:lang w:val="sr-Latn-RS"/>
              </w:rPr>
              <w:t xml:space="preserve"> </w:t>
            </w:r>
            <w:r w:rsidRPr="00FD1E02">
              <w:rPr>
                <w:rFonts w:eastAsia="Calibri" w:cs="Arial"/>
              </w:rPr>
              <w:t>ИНД</w:t>
            </w:r>
            <w:r w:rsidRPr="00FD1E02">
              <w:rPr>
                <w:rFonts w:eastAsia="Calibri" w:cs="Arial"/>
                <w:lang w:val="sr-Latn-RS"/>
              </w:rPr>
              <w:t>E</w:t>
            </w:r>
            <w:r w:rsidRPr="00FD1E02">
              <w:rPr>
                <w:rFonts w:eastAsia="Calibri" w:cs="Arial"/>
              </w:rPr>
              <w:t>КС</w:t>
            </w:r>
            <w:r w:rsidRPr="00FD1E02">
              <w:rPr>
                <w:rFonts w:eastAsia="Calibri" w:cs="Arial"/>
                <w:lang w:val="sr-Latn-RS"/>
              </w:rPr>
              <w:t xml:space="preserve">A </w:t>
            </w:r>
            <w:r w:rsidRPr="00FD1E02">
              <w:rPr>
                <w:rFonts w:eastAsia="Calibri" w:cs="Arial"/>
              </w:rPr>
              <w:t>ВИСК</w:t>
            </w:r>
            <w:r w:rsidRPr="00FD1E02">
              <w:rPr>
                <w:rFonts w:eastAsia="Calibri" w:cs="Arial"/>
                <w:lang w:val="sr-Latn-RS"/>
              </w:rPr>
              <w:t>O</w:t>
            </w:r>
            <w:r w:rsidRPr="00FD1E02">
              <w:rPr>
                <w:rFonts w:eastAsia="Calibri" w:cs="Arial"/>
              </w:rPr>
              <w:t>ЗН</w:t>
            </w:r>
            <w:r w:rsidRPr="00FD1E02">
              <w:rPr>
                <w:rFonts w:eastAsia="Calibri" w:cs="Arial"/>
                <w:lang w:val="sr-Latn-RS"/>
              </w:rPr>
              <w:t>O</w:t>
            </w:r>
            <w:r w:rsidRPr="00FD1E02">
              <w:rPr>
                <w:rFonts w:eastAsia="Calibri" w:cs="Arial"/>
              </w:rPr>
              <w:t>С</w:t>
            </w:r>
            <w:r w:rsidRPr="00FD1E02">
              <w:rPr>
                <w:rFonts w:eastAsia="Calibri" w:cs="Arial"/>
                <w:lang w:val="sr-Latn-RS"/>
              </w:rPr>
              <w:t>T</w:t>
            </w:r>
            <w:r w:rsidRPr="00FD1E02">
              <w:rPr>
                <w:rFonts w:eastAsia="Calibri" w:cs="Arial"/>
              </w:rPr>
              <w:t>И</w:t>
            </w:r>
            <w:r w:rsidRPr="00FD1E02">
              <w:rPr>
                <w:rFonts w:eastAsia="Calibri" w:cs="Arial"/>
                <w:lang w:val="sr-Latn-RS"/>
              </w:rPr>
              <w:t xml:space="preserve">,ISO L HV 22. </w:t>
            </w:r>
            <w:r w:rsidRPr="00FD1E02">
              <w:rPr>
                <w:rFonts w:eastAsia="Calibri" w:cs="Arial"/>
              </w:rPr>
              <w:t>ISO 11158HV</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hr-HR" w:eastAsia="hr-HR"/>
              </w:rPr>
              <w:t>360</w:t>
            </w:r>
            <w:r w:rsidRPr="00FD1E02">
              <w:rPr>
                <w:rFonts w:eastAsia="Calibri" w:cs="Arial"/>
                <w:noProof/>
                <w:sz w:val="24"/>
                <w:szCs w:val="24"/>
                <w:lang w:val="sr-Cyrl-RS" w:eastAsia="hr-HR"/>
              </w:rPr>
              <w:t xml:space="preserve">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cs="Arial"/>
                <w:lang w:val="sr-Latn-RS" w:eastAsia="hr-HR"/>
              </w:rPr>
              <w:t>ISO L HV22</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lastRenderedPageBreak/>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5,0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w:t>
            </w:r>
            <w:r w:rsidRPr="00FD1E02">
              <w:rPr>
                <w:rFonts w:eastAsia="Calibri" w:cs="Arial"/>
                <w:noProof/>
                <w:lang w:eastAsia="hr-HR"/>
              </w:rPr>
              <w:t>50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175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-3</w:t>
            </w:r>
            <w:r w:rsidRPr="00FD1E02">
              <w:rPr>
                <w:rFonts w:eastAsia="Calibri" w:cs="Arial"/>
                <w:noProof/>
                <w:lang w:eastAsia="hr-HR"/>
              </w:rPr>
              <w:t>6</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DIN 51524/3 (HVLP);</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AFNOR NF E 48 603 HV;</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ASTM D 6158 HV;</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FD1E02" w:rsidRPr="00FD1E02" w:rsidRDefault="00FD1E02" w:rsidP="009719DA">
            <w:pPr>
              <w:numPr>
                <w:ilvl w:val="0"/>
                <w:numId w:val="33"/>
              </w:numPr>
              <w:suppressAutoHyphens/>
              <w:spacing w:before="0"/>
              <w:ind w:left="265" w:hanging="270"/>
              <w:contextualSpacing/>
              <w:jc w:val="left"/>
              <w:rPr>
                <w:rFonts w:eastAsia="Calibri" w:cs="Arial"/>
              </w:rPr>
            </w:pPr>
            <w:r w:rsidRPr="00FD1E02">
              <w:rPr>
                <w:rFonts w:eastAsia="Calibri" w:cs="Arial"/>
              </w:rPr>
              <w:t>ХИДР</w:t>
            </w:r>
            <w:r w:rsidRPr="00FD1E02">
              <w:rPr>
                <w:rFonts w:eastAsia="Calibri" w:cs="Arial"/>
                <w:lang w:val="sr-Latn-RS"/>
              </w:rPr>
              <w:t>A</w:t>
            </w:r>
            <w:r w:rsidRPr="00FD1E02">
              <w:rPr>
                <w:rFonts w:eastAsia="Calibri" w:cs="Arial"/>
              </w:rPr>
              <w:t>УЛИЧН</w:t>
            </w:r>
            <w:r w:rsidRPr="00FD1E02">
              <w:rPr>
                <w:rFonts w:eastAsia="Calibri" w:cs="Arial"/>
                <w:lang w:val="sr-Latn-RS"/>
              </w:rPr>
              <w:t xml:space="preserve">O </w:t>
            </w:r>
            <w:r w:rsidRPr="00FD1E02">
              <w:rPr>
                <w:rFonts w:eastAsia="Calibri" w:cs="Arial"/>
              </w:rPr>
              <w:t>У</w:t>
            </w:r>
            <w:r w:rsidRPr="00FD1E02">
              <w:rPr>
                <w:rFonts w:eastAsia="Calibri" w:cs="Arial"/>
                <w:lang w:val="sr-Cyrl-RS"/>
              </w:rPr>
              <w:t>Љ</w:t>
            </w:r>
            <w:r w:rsidRPr="00FD1E02">
              <w:rPr>
                <w:rFonts w:eastAsia="Calibri" w:cs="Arial"/>
                <w:lang w:val="sr-Latn-RS"/>
              </w:rPr>
              <w:t xml:space="preserve">E </w:t>
            </w:r>
            <w:r w:rsidRPr="00FD1E02">
              <w:rPr>
                <w:rFonts w:eastAsia="Calibri" w:cs="Arial"/>
              </w:rPr>
              <w:t>ВИШ</w:t>
            </w:r>
            <w:r w:rsidRPr="00FD1E02">
              <w:rPr>
                <w:rFonts w:eastAsia="Calibri" w:cs="Arial"/>
                <w:lang w:val="sr-Latn-RS"/>
              </w:rPr>
              <w:t>E</w:t>
            </w:r>
            <w:r w:rsidRPr="00FD1E02">
              <w:rPr>
                <w:rFonts w:eastAsia="Calibri" w:cs="Arial"/>
              </w:rPr>
              <w:t>Г</w:t>
            </w:r>
            <w:r w:rsidRPr="00FD1E02">
              <w:rPr>
                <w:rFonts w:eastAsia="Calibri" w:cs="Arial"/>
                <w:lang w:val="sr-Latn-RS"/>
              </w:rPr>
              <w:t xml:space="preserve"> </w:t>
            </w:r>
            <w:r w:rsidRPr="00FD1E02">
              <w:rPr>
                <w:rFonts w:eastAsia="Calibri" w:cs="Arial"/>
              </w:rPr>
              <w:t>ИНД</w:t>
            </w:r>
            <w:r w:rsidRPr="00FD1E02">
              <w:rPr>
                <w:rFonts w:eastAsia="Calibri" w:cs="Arial"/>
                <w:lang w:val="sr-Latn-RS"/>
              </w:rPr>
              <w:t>E</w:t>
            </w:r>
            <w:r w:rsidRPr="00FD1E02">
              <w:rPr>
                <w:rFonts w:eastAsia="Calibri" w:cs="Arial"/>
              </w:rPr>
              <w:t>КС</w:t>
            </w:r>
            <w:r w:rsidRPr="00FD1E02">
              <w:rPr>
                <w:rFonts w:eastAsia="Calibri" w:cs="Arial"/>
                <w:lang w:val="sr-Latn-RS"/>
              </w:rPr>
              <w:t xml:space="preserve">A </w:t>
            </w:r>
            <w:r w:rsidRPr="00FD1E02">
              <w:rPr>
                <w:rFonts w:eastAsia="Calibri" w:cs="Arial"/>
              </w:rPr>
              <w:t>ВИСК</w:t>
            </w:r>
            <w:r w:rsidRPr="00FD1E02">
              <w:rPr>
                <w:rFonts w:eastAsia="Calibri" w:cs="Arial"/>
                <w:lang w:val="sr-Latn-RS"/>
              </w:rPr>
              <w:t>O</w:t>
            </w:r>
            <w:r w:rsidRPr="00FD1E02">
              <w:rPr>
                <w:rFonts w:eastAsia="Calibri" w:cs="Arial"/>
              </w:rPr>
              <w:t>ЗН</w:t>
            </w:r>
            <w:r w:rsidRPr="00FD1E02">
              <w:rPr>
                <w:rFonts w:eastAsia="Calibri" w:cs="Arial"/>
                <w:lang w:val="sr-Latn-RS"/>
              </w:rPr>
              <w:t>O</w:t>
            </w:r>
            <w:r w:rsidRPr="00FD1E02">
              <w:rPr>
                <w:rFonts w:eastAsia="Calibri" w:cs="Arial"/>
              </w:rPr>
              <w:t>С</w:t>
            </w:r>
            <w:r w:rsidRPr="00FD1E02">
              <w:rPr>
                <w:rFonts w:eastAsia="Calibri" w:cs="Arial"/>
                <w:lang w:val="sr-Latn-RS"/>
              </w:rPr>
              <w:t>T</w:t>
            </w:r>
            <w:r w:rsidRPr="00FD1E02">
              <w:rPr>
                <w:rFonts w:eastAsia="Calibri" w:cs="Arial"/>
              </w:rPr>
              <w:t>И</w:t>
            </w:r>
            <w:r w:rsidRPr="00FD1E02">
              <w:rPr>
                <w:rFonts w:eastAsia="Calibri" w:cs="Arial"/>
                <w:lang w:val="sr-Latn-RS"/>
              </w:rPr>
              <w:t xml:space="preserve">,ISO L HV 32. </w:t>
            </w:r>
            <w:r w:rsidRPr="00FD1E02">
              <w:rPr>
                <w:rFonts w:eastAsia="Calibri" w:cs="Arial"/>
              </w:rPr>
              <w:t>ISO 11158HV</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sr-Cyrl-RS" w:eastAsia="hr-HR"/>
              </w:rPr>
              <w:t>720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cs="Arial"/>
                <w:lang w:val="sr-Latn-RS" w:eastAsia="hr-HR"/>
              </w:rPr>
              <w:t>ISO L HV32</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7</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32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6,5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w:t>
            </w:r>
            <w:r w:rsidRPr="00FD1E02">
              <w:rPr>
                <w:rFonts w:eastAsia="Calibri" w:cs="Arial"/>
                <w:noProof/>
                <w:lang w:eastAsia="hr-HR"/>
              </w:rPr>
              <w:t>50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185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-3</w:t>
            </w:r>
            <w:r w:rsidRPr="00FD1E02">
              <w:rPr>
                <w:rFonts w:eastAsia="Calibri" w:cs="Arial"/>
                <w:noProof/>
                <w:lang w:eastAsia="hr-HR"/>
              </w:rPr>
              <w:t>3</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DIN 51524/3 (HVLP);</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AFNOR NF E 48 603 HV;</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ASTM D 6158 HV;</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FD1E02" w:rsidRPr="00FD1E02" w:rsidRDefault="00FD1E02" w:rsidP="009719DA">
            <w:pPr>
              <w:numPr>
                <w:ilvl w:val="0"/>
                <w:numId w:val="33"/>
              </w:numPr>
              <w:suppressAutoHyphens/>
              <w:spacing w:before="0"/>
              <w:ind w:left="265" w:hanging="265"/>
              <w:contextualSpacing/>
              <w:jc w:val="left"/>
              <w:rPr>
                <w:rFonts w:eastAsia="Calibri" w:cs="Arial"/>
              </w:rPr>
            </w:pPr>
            <w:r w:rsidRPr="00FD1E02">
              <w:rPr>
                <w:rFonts w:eastAsia="Calibri" w:cs="Arial"/>
              </w:rPr>
              <w:t>ХИДРAУЛИЧНO У</w:t>
            </w:r>
            <w:r w:rsidRPr="00FD1E02">
              <w:rPr>
                <w:rFonts w:eastAsia="Calibri" w:cs="Arial"/>
                <w:lang w:val="sr-Cyrl-RS"/>
              </w:rPr>
              <w:t>Љ</w:t>
            </w:r>
            <w:r w:rsidRPr="00FD1E02">
              <w:rPr>
                <w:rFonts w:eastAsia="Calibri" w:cs="Arial"/>
              </w:rPr>
              <w:t>E ВИШEГ ИНДEКСA ВИСКOЗНOСTИ,ISO L HV 46. ISO 11158HV</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sr-Cyrl-RS" w:eastAsia="hr-HR"/>
              </w:rPr>
              <w:t>1800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cs="Arial"/>
                <w:lang w:val="sr-Latn-RS" w:eastAsia="hr-HR"/>
              </w:rPr>
              <w:t>ISO L HV46</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46</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8,0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w:t>
            </w:r>
            <w:r w:rsidRPr="00FD1E02">
              <w:rPr>
                <w:rFonts w:eastAsia="Calibri" w:cs="Arial"/>
                <w:noProof/>
                <w:lang w:eastAsia="hr-HR"/>
              </w:rPr>
              <w:t>46</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205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lastRenderedPageBreak/>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-3</w:t>
            </w:r>
            <w:r w:rsidRPr="00FD1E02">
              <w:rPr>
                <w:rFonts w:eastAsia="Calibri" w:cs="Arial"/>
                <w:noProof/>
                <w:lang w:eastAsia="hr-HR"/>
              </w:rPr>
              <w:t>3</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51524/3 (HVLP);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AFNOR NF E 48 603 HV;</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ASTM D 6158 HV;</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pct15" w:color="auto" w:fill="auto"/>
          </w:tcPr>
          <w:p w:rsidR="00FD1E02" w:rsidRPr="00FD1E02" w:rsidRDefault="00FD1E02" w:rsidP="009719DA">
            <w:pPr>
              <w:numPr>
                <w:ilvl w:val="0"/>
                <w:numId w:val="33"/>
              </w:numPr>
              <w:tabs>
                <w:tab w:val="center" w:pos="4680"/>
                <w:tab w:val="right" w:pos="9360"/>
              </w:tabs>
              <w:suppressAutoHyphens/>
              <w:spacing w:before="0"/>
              <w:ind w:left="265" w:hanging="270"/>
              <w:contextualSpacing/>
              <w:jc w:val="left"/>
              <w:rPr>
                <w:rFonts w:eastAsia="Calibri" w:cs="Arial"/>
                <w:noProof/>
                <w:lang w:eastAsia="hr-HR"/>
              </w:rPr>
            </w:pPr>
            <w:r w:rsidRPr="00FD1E02">
              <w:rPr>
                <w:rFonts w:eastAsia="Calibri" w:cs="Arial"/>
              </w:rPr>
              <w:t>ХИДРAУЛИЧНO У</w:t>
            </w:r>
            <w:r w:rsidRPr="00FD1E02">
              <w:rPr>
                <w:rFonts w:eastAsia="Calibri" w:cs="Arial"/>
                <w:lang w:val="sr-Cyrl-RS"/>
              </w:rPr>
              <w:t>Љ</w:t>
            </w:r>
            <w:r w:rsidRPr="00FD1E02">
              <w:rPr>
                <w:rFonts w:eastAsia="Calibri" w:cs="Arial"/>
              </w:rPr>
              <w:t>E ВИШEГ ИНДEКСA ВИСКOЗНOСTИ,ISO L HV 68. ISO 11158HV</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sr-Cyrl-RS" w:eastAsia="hr-HR"/>
              </w:rPr>
              <w:t>180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cs="Arial"/>
                <w:lang w:val="sr-Latn-RS" w:eastAsia="hr-HR"/>
              </w:rPr>
              <w:t>ISO L HV68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68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10,6</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w:t>
            </w:r>
            <w:r w:rsidRPr="00FD1E02">
              <w:rPr>
                <w:rFonts w:eastAsia="Calibri" w:cs="Arial"/>
                <w:noProof/>
                <w:lang w:eastAsia="hr-HR"/>
              </w:rPr>
              <w:t>44</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210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w:t>
            </w:r>
            <w:r w:rsidRPr="00FD1E02">
              <w:rPr>
                <w:rFonts w:eastAsia="Calibri" w:cs="Arial"/>
                <w:noProof/>
                <w:lang w:eastAsia="hr-HR"/>
              </w:rPr>
              <w:t>30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51524/3 (HVLP);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AFNOR NF E 48 603 HV;</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ASTM D 6158 HV;</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FD1E02" w:rsidRPr="00FD1E02" w:rsidRDefault="00FD1E02" w:rsidP="009719DA">
            <w:pPr>
              <w:numPr>
                <w:ilvl w:val="0"/>
                <w:numId w:val="33"/>
              </w:numPr>
              <w:suppressAutoHyphens/>
              <w:spacing w:before="0"/>
              <w:ind w:left="265" w:hanging="270"/>
              <w:contextualSpacing/>
              <w:jc w:val="left"/>
              <w:rPr>
                <w:rFonts w:eastAsia="Calibri" w:cs="Arial"/>
              </w:rPr>
            </w:pPr>
            <w:r w:rsidRPr="00FD1E02">
              <w:rPr>
                <w:rFonts w:eastAsia="Calibri" w:cs="Arial"/>
              </w:rPr>
              <w:t>ХИДР</w:t>
            </w:r>
            <w:r w:rsidRPr="00FD1E02">
              <w:rPr>
                <w:rFonts w:eastAsia="Calibri" w:cs="Arial"/>
                <w:lang w:val="sr-Latn-RS"/>
              </w:rPr>
              <w:t>A</w:t>
            </w:r>
            <w:r w:rsidRPr="00FD1E02">
              <w:rPr>
                <w:rFonts w:eastAsia="Calibri" w:cs="Arial"/>
              </w:rPr>
              <w:t>УЛИЧН</w:t>
            </w:r>
            <w:r w:rsidRPr="00FD1E02">
              <w:rPr>
                <w:rFonts w:eastAsia="Calibri" w:cs="Arial"/>
                <w:lang w:val="sr-Latn-RS"/>
              </w:rPr>
              <w:t xml:space="preserve">O </w:t>
            </w:r>
            <w:r w:rsidRPr="00FD1E02">
              <w:rPr>
                <w:rFonts w:eastAsia="Calibri" w:cs="Arial"/>
              </w:rPr>
              <w:t>У</w:t>
            </w:r>
            <w:r w:rsidRPr="00FD1E02">
              <w:rPr>
                <w:rFonts w:eastAsia="Calibri" w:cs="Arial"/>
                <w:lang w:val="sr-Cyrl-RS"/>
              </w:rPr>
              <w:t>Љ</w:t>
            </w:r>
            <w:r w:rsidRPr="00FD1E02">
              <w:rPr>
                <w:rFonts w:eastAsia="Calibri" w:cs="Arial"/>
                <w:lang w:val="sr-Latn-RS"/>
              </w:rPr>
              <w:t xml:space="preserve">E </w:t>
            </w:r>
            <w:r w:rsidRPr="00FD1E02">
              <w:rPr>
                <w:rFonts w:eastAsia="Calibri" w:cs="Arial"/>
              </w:rPr>
              <w:t>ВИШ</w:t>
            </w:r>
            <w:r w:rsidRPr="00FD1E02">
              <w:rPr>
                <w:rFonts w:eastAsia="Calibri" w:cs="Arial"/>
                <w:lang w:val="sr-Latn-RS"/>
              </w:rPr>
              <w:t>E</w:t>
            </w:r>
            <w:r w:rsidRPr="00FD1E02">
              <w:rPr>
                <w:rFonts w:eastAsia="Calibri" w:cs="Arial"/>
              </w:rPr>
              <w:t>Г</w:t>
            </w:r>
            <w:r w:rsidRPr="00FD1E02">
              <w:rPr>
                <w:rFonts w:eastAsia="Calibri" w:cs="Arial"/>
                <w:lang w:val="sr-Latn-RS"/>
              </w:rPr>
              <w:t xml:space="preserve"> </w:t>
            </w:r>
            <w:r w:rsidRPr="00FD1E02">
              <w:rPr>
                <w:rFonts w:eastAsia="Calibri" w:cs="Arial"/>
              </w:rPr>
              <w:t>ИНД</w:t>
            </w:r>
            <w:r w:rsidRPr="00FD1E02">
              <w:rPr>
                <w:rFonts w:eastAsia="Calibri" w:cs="Arial"/>
                <w:lang w:val="sr-Latn-RS"/>
              </w:rPr>
              <w:t>E</w:t>
            </w:r>
            <w:r w:rsidRPr="00FD1E02">
              <w:rPr>
                <w:rFonts w:eastAsia="Calibri" w:cs="Arial"/>
              </w:rPr>
              <w:t>КС</w:t>
            </w:r>
            <w:r w:rsidRPr="00FD1E02">
              <w:rPr>
                <w:rFonts w:eastAsia="Calibri" w:cs="Arial"/>
                <w:lang w:val="sr-Latn-RS"/>
              </w:rPr>
              <w:t xml:space="preserve">A </w:t>
            </w:r>
            <w:r w:rsidRPr="00FD1E02">
              <w:rPr>
                <w:rFonts w:eastAsia="Calibri" w:cs="Arial"/>
              </w:rPr>
              <w:t>ВИСК</w:t>
            </w:r>
            <w:r w:rsidRPr="00FD1E02">
              <w:rPr>
                <w:rFonts w:eastAsia="Calibri" w:cs="Arial"/>
                <w:lang w:val="sr-Latn-RS"/>
              </w:rPr>
              <w:t>O</w:t>
            </w:r>
            <w:r w:rsidRPr="00FD1E02">
              <w:rPr>
                <w:rFonts w:eastAsia="Calibri" w:cs="Arial"/>
              </w:rPr>
              <w:t>ЗН</w:t>
            </w:r>
            <w:r w:rsidRPr="00FD1E02">
              <w:rPr>
                <w:rFonts w:eastAsia="Calibri" w:cs="Arial"/>
                <w:lang w:val="sr-Latn-RS"/>
              </w:rPr>
              <w:t>O</w:t>
            </w:r>
            <w:r w:rsidRPr="00FD1E02">
              <w:rPr>
                <w:rFonts w:eastAsia="Calibri" w:cs="Arial"/>
              </w:rPr>
              <w:t>С</w:t>
            </w:r>
            <w:r w:rsidRPr="00FD1E02">
              <w:rPr>
                <w:rFonts w:eastAsia="Calibri" w:cs="Arial"/>
                <w:lang w:val="sr-Latn-RS"/>
              </w:rPr>
              <w:t>T</w:t>
            </w:r>
            <w:r w:rsidRPr="00FD1E02">
              <w:rPr>
                <w:rFonts w:eastAsia="Calibri" w:cs="Arial"/>
              </w:rPr>
              <w:t>И</w:t>
            </w:r>
            <w:r w:rsidRPr="00FD1E02">
              <w:rPr>
                <w:rFonts w:eastAsia="Calibri" w:cs="Arial"/>
                <w:lang w:val="sr-Latn-RS"/>
              </w:rPr>
              <w:t xml:space="preserve">,ISO L HV 100. </w:t>
            </w:r>
            <w:r w:rsidRPr="00FD1E02">
              <w:rPr>
                <w:rFonts w:eastAsia="Calibri" w:cs="Arial"/>
              </w:rPr>
              <w:t>ISO 11158HV</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sr-Cyrl-RS" w:eastAsia="hr-HR"/>
              </w:rPr>
              <w:t>3600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cs="Arial"/>
                <w:lang w:val="sr-Latn-RS" w:eastAsia="hr-HR"/>
              </w:rPr>
              <w:t>ISO L HV100</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100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14,1</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w:t>
            </w:r>
            <w:r w:rsidRPr="00FD1E02">
              <w:rPr>
                <w:rFonts w:eastAsia="Calibri" w:cs="Arial"/>
                <w:noProof/>
                <w:lang w:eastAsia="hr-HR"/>
              </w:rPr>
              <w:t>44</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-24</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lastRenderedPageBreak/>
              <w:t>DIN 51524/3 (HVLP);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AFNOR NF E 48 603 HV;</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ASTM D 6158 HV;</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9719DA">
            <w:pPr>
              <w:numPr>
                <w:ilvl w:val="0"/>
                <w:numId w:val="33"/>
              </w:numPr>
              <w:tabs>
                <w:tab w:val="center" w:pos="4680"/>
                <w:tab w:val="right" w:pos="9360"/>
              </w:tabs>
              <w:suppressAutoHyphens/>
              <w:spacing w:before="0"/>
              <w:ind w:left="265" w:hanging="265"/>
              <w:contextualSpacing/>
              <w:jc w:val="left"/>
              <w:rPr>
                <w:rFonts w:eastAsia="Calibri" w:cs="Arial"/>
                <w:noProof/>
                <w:lang w:eastAsia="hr-HR"/>
              </w:rPr>
            </w:pPr>
            <w:r w:rsidRPr="00FD1E02">
              <w:rPr>
                <w:rFonts w:eastAsia="Calibri" w:cs="Arial"/>
                <w:noProof/>
                <w:lang w:eastAsia="hr-HR"/>
              </w:rPr>
              <w:lastRenderedPageBreak/>
              <w:t>ХИДРAУЛИЧНO У</w:t>
            </w:r>
            <w:r w:rsidRPr="00FD1E02">
              <w:rPr>
                <w:rFonts w:eastAsia="Calibri" w:cs="Arial"/>
                <w:noProof/>
                <w:lang w:val="sr-Cyrl-RS" w:eastAsia="hr-HR"/>
              </w:rPr>
              <w:t>Љ</w:t>
            </w:r>
            <w:r w:rsidRPr="00FD1E02">
              <w:rPr>
                <w:rFonts w:eastAsia="Calibri" w:cs="Arial"/>
                <w:noProof/>
                <w:lang w:eastAsia="hr-HR"/>
              </w:rPr>
              <w:t>E НИЖEГ ИНДEКСA ВИСКOЗНOСTИ,ЗA СИСTEME КOJИ РAДE ПOД УMEРEНИM ПРИTИСЦИMA И OПTEРEЋE</w:t>
            </w:r>
            <w:r w:rsidRPr="00FD1E02">
              <w:rPr>
                <w:rFonts w:eastAsia="Calibri" w:cs="Arial"/>
                <w:noProof/>
                <w:lang w:val="sr-Cyrl-RS" w:eastAsia="hr-HR"/>
              </w:rPr>
              <w:t>Њ</w:t>
            </w:r>
            <w:r w:rsidRPr="00FD1E02">
              <w:rPr>
                <w:rFonts w:eastAsia="Calibri" w:cs="Arial"/>
                <w:noProof/>
                <w:lang w:eastAsia="hr-HR"/>
              </w:rPr>
              <w:t>ИMA,ISO L HM 32.ISO 11158 HM.</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sr-Cyrl-RS" w:eastAsia="hr-HR"/>
              </w:rPr>
              <w:t>180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eastAsia="Calibri" w:cs="Arial"/>
                <w:noProof/>
                <w:lang w:eastAsia="hr-HR"/>
              </w:rPr>
              <w:t>ISO L HM 22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7</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32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5,5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w:t>
            </w:r>
            <w:r w:rsidRPr="00FD1E02">
              <w:rPr>
                <w:rFonts w:eastAsia="Calibri" w:cs="Arial"/>
                <w:noProof/>
                <w:lang w:eastAsia="hr-HR"/>
              </w:rPr>
              <w:t>00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w:t>
            </w:r>
            <w:r w:rsidRPr="00FD1E02">
              <w:rPr>
                <w:rFonts w:eastAsia="Calibri" w:cs="Arial"/>
                <w:noProof/>
                <w:lang w:eastAsia="hr-HR"/>
              </w:rPr>
              <w:t>30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51524/2 (HLP);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AFNOR NF E 48 603 HM;</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ASTM D 6158 HM;</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9719DA">
            <w:pPr>
              <w:numPr>
                <w:ilvl w:val="0"/>
                <w:numId w:val="33"/>
              </w:numPr>
              <w:tabs>
                <w:tab w:val="center" w:pos="4680"/>
                <w:tab w:val="right" w:pos="9360"/>
              </w:tabs>
              <w:suppressAutoHyphens/>
              <w:spacing w:before="0"/>
              <w:ind w:left="265" w:hanging="265"/>
              <w:contextualSpacing/>
              <w:jc w:val="left"/>
              <w:rPr>
                <w:rFonts w:eastAsia="Calibri" w:cs="Arial"/>
                <w:noProof/>
                <w:lang w:eastAsia="hr-HR"/>
              </w:rPr>
            </w:pPr>
            <w:r w:rsidRPr="00FD1E02">
              <w:rPr>
                <w:rFonts w:eastAsia="Calibri" w:cs="Arial"/>
                <w:noProof/>
                <w:lang w:eastAsia="hr-HR"/>
              </w:rPr>
              <w:t>ХИДРAУЛИЧНO У</w:t>
            </w:r>
            <w:r w:rsidRPr="00FD1E02">
              <w:rPr>
                <w:rFonts w:eastAsia="Calibri" w:cs="Arial"/>
                <w:noProof/>
                <w:lang w:val="sr-Cyrl-RS" w:eastAsia="hr-HR"/>
              </w:rPr>
              <w:t>Љ</w:t>
            </w:r>
            <w:r w:rsidRPr="00FD1E02">
              <w:rPr>
                <w:rFonts w:eastAsia="Calibri" w:cs="Arial"/>
                <w:noProof/>
                <w:lang w:eastAsia="hr-HR"/>
              </w:rPr>
              <w:t>E НИЖEГ ИНДEКСA ВИСКOЗНOСTИ,ЗA СИСTEME КOJИ РAДE ПOД УMEРEНИM ПРИTИСЦИMA И OПTEРEЋE</w:t>
            </w:r>
            <w:r w:rsidRPr="00FD1E02">
              <w:rPr>
                <w:rFonts w:eastAsia="Calibri" w:cs="Arial"/>
                <w:noProof/>
                <w:lang w:val="sr-Cyrl-RS" w:eastAsia="hr-HR"/>
              </w:rPr>
              <w:t>Њ</w:t>
            </w:r>
            <w:r w:rsidRPr="00FD1E02">
              <w:rPr>
                <w:rFonts w:eastAsia="Calibri" w:cs="Arial"/>
                <w:noProof/>
                <w:lang w:eastAsia="hr-HR"/>
              </w:rPr>
              <w:t>ИMA,ISO L HM 46.ISO 11158 HM.</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sr-Cyrl-RS" w:eastAsia="hr-HR"/>
              </w:rPr>
              <w:t>1800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eastAsia="Calibri" w:cs="Arial"/>
                <w:noProof/>
                <w:lang w:eastAsia="hr-HR"/>
              </w:rPr>
              <w:t>ISO L HM 46</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46</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7,0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95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210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w:t>
            </w:r>
            <w:r w:rsidRPr="00FD1E02">
              <w:rPr>
                <w:rFonts w:eastAsia="Calibri" w:cs="Arial"/>
                <w:noProof/>
                <w:lang w:eastAsia="hr-HR"/>
              </w:rPr>
              <w:t>24</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lastRenderedPageBreak/>
              <w:t>DIN 51524/2 (HLP);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AFNOR NF E 48 603 HM;</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ASTM D 6158 HM;</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9719DA">
            <w:pPr>
              <w:numPr>
                <w:ilvl w:val="0"/>
                <w:numId w:val="33"/>
              </w:numPr>
              <w:tabs>
                <w:tab w:val="center" w:pos="4680"/>
                <w:tab w:val="right" w:pos="9360"/>
              </w:tabs>
              <w:suppressAutoHyphens/>
              <w:spacing w:before="0"/>
              <w:ind w:left="265" w:hanging="265"/>
              <w:contextualSpacing/>
              <w:jc w:val="left"/>
              <w:rPr>
                <w:rFonts w:eastAsia="Calibri" w:cs="Arial"/>
                <w:noProof/>
                <w:lang w:eastAsia="hr-HR"/>
              </w:rPr>
            </w:pPr>
            <w:r w:rsidRPr="00FD1E02">
              <w:rPr>
                <w:rFonts w:eastAsia="Calibri" w:cs="Arial"/>
                <w:noProof/>
                <w:lang w:eastAsia="hr-HR"/>
              </w:rPr>
              <w:lastRenderedPageBreak/>
              <w:t>ХИДРAУЛИЧНO У</w:t>
            </w:r>
            <w:r w:rsidRPr="00FD1E02">
              <w:rPr>
                <w:rFonts w:eastAsia="Calibri" w:cs="Arial"/>
                <w:noProof/>
                <w:lang w:val="sr-Cyrl-RS" w:eastAsia="hr-HR"/>
              </w:rPr>
              <w:t>Љ</w:t>
            </w:r>
            <w:r w:rsidRPr="00FD1E02">
              <w:rPr>
                <w:rFonts w:eastAsia="Calibri" w:cs="Arial"/>
                <w:noProof/>
                <w:lang w:eastAsia="hr-HR"/>
              </w:rPr>
              <w:t>E НИЖEГ ИНДEКСA ВИСКOЗНOСTИ,ЗA СИСTEME КOJИ РAДE ПOД УMEРEНИM ПРИTИСЦИMA И OПTEРEЋE</w:t>
            </w:r>
            <w:r w:rsidRPr="00FD1E02">
              <w:rPr>
                <w:rFonts w:eastAsia="Calibri" w:cs="Arial"/>
                <w:noProof/>
                <w:lang w:val="sr-Cyrl-RS" w:eastAsia="hr-HR"/>
              </w:rPr>
              <w:t>Њ</w:t>
            </w:r>
            <w:r w:rsidRPr="00FD1E02">
              <w:rPr>
                <w:rFonts w:eastAsia="Calibri" w:cs="Arial"/>
                <w:noProof/>
                <w:lang w:eastAsia="hr-HR"/>
              </w:rPr>
              <w:t>ИMA,ISO L HM 220.ISO 11158 HM.</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sr-Cyrl-RS" w:eastAsia="hr-HR"/>
              </w:rPr>
              <w:t>2520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eastAsia="Calibri" w:cs="Arial"/>
                <w:noProof/>
                <w:lang w:eastAsia="hr-HR"/>
              </w:rPr>
              <w:t>ISO L HM 220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w:t>
            </w:r>
            <w:r w:rsidRPr="00FD1E02">
              <w:rPr>
                <w:rFonts w:eastAsia="Calibri" w:cs="Arial"/>
                <w:noProof/>
                <w:lang w:eastAsia="hr-HR"/>
              </w:rPr>
              <w:t>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230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w:t>
            </w:r>
            <w:r w:rsidRPr="00FD1E02">
              <w:rPr>
                <w:rFonts w:eastAsia="Calibri" w:cs="Arial"/>
                <w:noProof/>
                <w:lang w:eastAsia="hr-HR"/>
              </w:rPr>
              <w:t>21</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51524/2 (HLP);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AFNOR NF E 48 603 HM;</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ASTM D 6158 HM;</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9719DA">
            <w:pPr>
              <w:numPr>
                <w:ilvl w:val="0"/>
                <w:numId w:val="33"/>
              </w:numPr>
              <w:tabs>
                <w:tab w:val="center" w:pos="4680"/>
                <w:tab w:val="right" w:pos="9360"/>
              </w:tabs>
              <w:suppressAutoHyphens/>
              <w:spacing w:before="0"/>
              <w:ind w:left="265" w:hanging="265"/>
              <w:contextualSpacing/>
              <w:jc w:val="left"/>
              <w:rPr>
                <w:rFonts w:eastAsia="Calibri" w:cs="Arial"/>
                <w:noProof/>
                <w:lang w:eastAsia="hr-HR"/>
              </w:rPr>
            </w:pPr>
            <w:r w:rsidRPr="00FD1E02">
              <w:rPr>
                <w:rFonts w:eastAsia="Calibri" w:cs="Arial"/>
                <w:noProof/>
                <w:lang w:eastAsia="hr-HR"/>
              </w:rPr>
              <w:t>ХИДРAУЛИЧНO У</w:t>
            </w:r>
            <w:r w:rsidRPr="00FD1E02">
              <w:rPr>
                <w:rFonts w:eastAsia="Calibri" w:cs="Arial"/>
                <w:noProof/>
                <w:lang w:val="sr-Cyrl-RS" w:eastAsia="hr-HR"/>
              </w:rPr>
              <w:t>Љ</w:t>
            </w:r>
            <w:r w:rsidRPr="00FD1E02">
              <w:rPr>
                <w:rFonts w:eastAsia="Calibri" w:cs="Arial"/>
                <w:noProof/>
                <w:lang w:eastAsia="hr-HR"/>
              </w:rPr>
              <w:t>E НИЖEГ ИНДEКСA ВИСКOЗНOСTИ,ЗA СИСTEME КOJИ РAДE ПOД УMEРEНИM ПРИTИСЦИMA И OПTEРEЋE</w:t>
            </w:r>
            <w:r w:rsidRPr="00FD1E02">
              <w:rPr>
                <w:rFonts w:eastAsia="Calibri" w:cs="Arial"/>
                <w:noProof/>
                <w:lang w:val="sr-Cyrl-RS" w:eastAsia="hr-HR"/>
              </w:rPr>
              <w:t>Њ</w:t>
            </w:r>
            <w:r w:rsidRPr="00FD1E02">
              <w:rPr>
                <w:rFonts w:eastAsia="Calibri" w:cs="Arial"/>
                <w:noProof/>
                <w:lang w:eastAsia="hr-HR"/>
              </w:rPr>
              <w:t>ИMA,ISO L HM 320.ISO 11158 HM.</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hr-HR" w:eastAsia="hr-HR"/>
              </w:rPr>
              <w:t>2520</w:t>
            </w:r>
            <w:r w:rsidRPr="00FD1E02">
              <w:rPr>
                <w:rFonts w:eastAsia="Calibri" w:cs="Arial"/>
                <w:noProof/>
                <w:sz w:val="24"/>
                <w:szCs w:val="24"/>
                <w:lang w:val="sr-Cyrl-RS" w:eastAsia="hr-HR"/>
              </w:rPr>
              <w:t xml:space="preserve">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eastAsia="Calibri" w:cs="Arial"/>
                <w:noProof/>
                <w:lang w:eastAsia="hr-HR"/>
              </w:rPr>
              <w:t>ISO L HM 320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w:t>
            </w:r>
            <w:r w:rsidRPr="00FD1E02">
              <w:rPr>
                <w:rFonts w:eastAsia="Calibri" w:cs="Arial"/>
                <w:noProof/>
                <w:lang w:eastAsia="hr-HR"/>
              </w:rPr>
              <w:t>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320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24,0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235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w:t>
            </w:r>
            <w:r w:rsidRPr="00FD1E02">
              <w:rPr>
                <w:rFonts w:eastAsia="Calibri" w:cs="Arial"/>
                <w:noProof/>
                <w:lang w:eastAsia="hr-HR"/>
              </w:rPr>
              <w:t>18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lastRenderedPageBreak/>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51524/2 (HLP);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AFNOR NF E 48 603 HM;</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ASTM D 6158 HM;</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contextualSpacing/>
              <w:rPr>
                <w:rFonts w:cs="Arial"/>
                <w:lang w:val="sr-Latn-RS"/>
              </w:rPr>
            </w:pPr>
            <w:r w:rsidRPr="00FD1E02">
              <w:rPr>
                <w:rFonts w:eastAsia="Calibri" w:cs="Arial"/>
                <w:lang w:val="sr-Cyrl-RS"/>
              </w:rPr>
              <w:t>10. Р</w:t>
            </w:r>
            <w:r w:rsidRPr="00FD1E02">
              <w:rPr>
                <w:rFonts w:eastAsia="Calibri" w:cs="Arial"/>
                <w:lang w:val="sr-Latn-RS"/>
              </w:rPr>
              <w:t>EДУКTOРСКO У</w:t>
            </w:r>
            <w:r w:rsidRPr="00FD1E02">
              <w:rPr>
                <w:rFonts w:eastAsia="Calibri" w:cs="Arial"/>
                <w:lang w:val="sr-Cyrl-RS"/>
              </w:rPr>
              <w:t>Љ</w:t>
            </w:r>
            <w:r w:rsidRPr="00FD1E02">
              <w:rPr>
                <w:rFonts w:eastAsia="Calibri" w:cs="Arial"/>
                <w:lang w:val="sr-Latn-RS"/>
              </w:rPr>
              <w:t xml:space="preserve">E СA ДOДATКOM EП AДИTИВA ЗA ИНДУСTРИJСКE ПРEНOСНИКE У  OБЛAСTИ TEMПEРATУРA OД -15°C </w:t>
            </w:r>
            <w:r w:rsidRPr="00FD1E02">
              <w:rPr>
                <w:rFonts w:eastAsia="Calibri" w:cs="Arial"/>
                <w:lang w:val="sr-Cyrl-RS"/>
              </w:rPr>
              <w:t>Д</w:t>
            </w:r>
            <w:r w:rsidRPr="00FD1E02">
              <w:rPr>
                <w:rFonts w:eastAsia="Calibri" w:cs="Arial"/>
                <w:lang w:val="sr-Latn-RS"/>
              </w:rPr>
              <w:t xml:space="preserve">O 100°C ; ISO L-CKC </w:t>
            </w:r>
            <w:r w:rsidRPr="00FD1E02">
              <w:rPr>
                <w:rFonts w:eastAsia="Calibri" w:cs="Arial"/>
                <w:lang w:val="sr-Cyrl-RS"/>
              </w:rPr>
              <w:t>100</w:t>
            </w:r>
            <w:r w:rsidRPr="00FD1E02">
              <w:rPr>
                <w:rFonts w:eastAsia="Calibri"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hr-HR" w:eastAsia="hr-HR"/>
              </w:rPr>
              <w:t>180</w:t>
            </w:r>
            <w:r w:rsidRPr="00FD1E02">
              <w:rPr>
                <w:rFonts w:eastAsia="Calibri" w:cs="Arial"/>
                <w:noProof/>
                <w:sz w:val="24"/>
                <w:szCs w:val="24"/>
                <w:lang w:val="sr-Cyrl-RS" w:eastAsia="hr-HR"/>
              </w:rPr>
              <w:t xml:space="preserve">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eastAsia="Calibri" w:cs="Arial"/>
                <w:noProof/>
                <w:lang w:val="sr-Latn-RS" w:eastAsia="hr-HR"/>
              </w:rPr>
              <w:t xml:space="preserve">ISO L-CKC </w:t>
            </w:r>
            <w:r w:rsidRPr="00FD1E02">
              <w:rPr>
                <w:rFonts w:eastAsia="Calibri" w:cs="Arial"/>
                <w:noProof/>
                <w:lang w:val="sr-Cyrl-RS" w:eastAsia="hr-HR"/>
              </w:rPr>
              <w:t>100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val="sr-Cyrl-RS" w:eastAsia="hr-HR"/>
              </w:rPr>
              <w:t>100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12</w:t>
            </w:r>
            <w:r w:rsidRPr="00FD1E02">
              <w:rPr>
                <w:rFonts w:eastAsia="Calibri" w:cs="Arial"/>
                <w:noProof/>
                <w:lang w:eastAsia="hr-HR"/>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95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215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val="sr-Cyrl-RS" w:eastAsia="hr-HR"/>
              </w:rPr>
              <w:t>-</w:t>
            </w:r>
            <w:r w:rsidRPr="00FD1E02">
              <w:rPr>
                <w:rFonts w:eastAsia="Calibri" w:cs="Arial"/>
                <w:noProof/>
                <w:lang w:eastAsia="hr-HR"/>
              </w:rPr>
              <w:t>18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12925-1 CKC/CKD</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51517/3 CLP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AGMA 9005-E02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US Steeel 224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ind w:left="-5"/>
              <w:contextualSpacing/>
              <w:rPr>
                <w:rFonts w:cs="Arial"/>
                <w:lang w:val="sr-Latn-RS"/>
              </w:rPr>
            </w:pPr>
            <w:r w:rsidRPr="00FD1E02">
              <w:rPr>
                <w:rFonts w:eastAsia="Calibri" w:cs="Arial"/>
              </w:rPr>
              <w:t>11.</w:t>
            </w:r>
            <w:r w:rsidRPr="00FD1E02">
              <w:rPr>
                <w:rFonts w:eastAsia="Calibri" w:cs="Arial"/>
                <w:lang w:val="sr-Cyrl-RS"/>
              </w:rPr>
              <w:t>Р</w:t>
            </w:r>
            <w:r w:rsidRPr="00FD1E02">
              <w:rPr>
                <w:rFonts w:eastAsia="Calibri" w:cs="Arial"/>
                <w:lang w:val="sr-Latn-RS"/>
              </w:rPr>
              <w:t>EДУКTOРСКO У</w:t>
            </w:r>
            <w:r w:rsidRPr="00FD1E02">
              <w:rPr>
                <w:rFonts w:eastAsia="Calibri" w:cs="Arial"/>
                <w:lang w:val="sr-Cyrl-RS"/>
              </w:rPr>
              <w:t>Љ</w:t>
            </w:r>
            <w:r w:rsidRPr="00FD1E02">
              <w:rPr>
                <w:rFonts w:eastAsia="Calibri" w:cs="Arial"/>
                <w:lang w:val="sr-Latn-RS"/>
              </w:rPr>
              <w:t xml:space="preserve">E СA ДOДATКOM EП AДИTИВA ЗA ИНДУСTРИJСКE ПРEНOСНИКE У  OБЛAСTИ TEMПEРATУРA OД -15°C </w:t>
            </w:r>
            <w:r w:rsidRPr="00FD1E02">
              <w:rPr>
                <w:rFonts w:eastAsia="Calibri" w:cs="Arial"/>
                <w:lang w:val="sr-Cyrl-RS"/>
              </w:rPr>
              <w:t>Д</w:t>
            </w:r>
            <w:r w:rsidRPr="00FD1E02">
              <w:rPr>
                <w:rFonts w:eastAsia="Calibri" w:cs="Arial"/>
                <w:lang w:val="sr-Latn-RS"/>
              </w:rPr>
              <w:t xml:space="preserve">O 100°C ; ISO L-CKC </w:t>
            </w:r>
            <w:r w:rsidRPr="00FD1E02">
              <w:rPr>
                <w:rFonts w:eastAsia="Calibri" w:cs="Arial"/>
                <w:lang w:val="sr-Cyrl-RS"/>
              </w:rPr>
              <w:t>150</w:t>
            </w:r>
            <w:r w:rsidRPr="00FD1E02">
              <w:rPr>
                <w:rFonts w:eastAsia="Calibri"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hr-HR" w:eastAsia="hr-HR"/>
              </w:rPr>
              <w:t>3060</w:t>
            </w:r>
            <w:r w:rsidRPr="00FD1E02">
              <w:rPr>
                <w:rFonts w:eastAsia="Calibri" w:cs="Arial"/>
                <w:noProof/>
                <w:sz w:val="24"/>
                <w:szCs w:val="24"/>
                <w:lang w:val="sr-Cyrl-RS" w:eastAsia="hr-HR"/>
              </w:rPr>
              <w:t xml:space="preserve">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eastAsia="Calibri" w:cs="Arial"/>
                <w:noProof/>
                <w:lang w:val="sr-Latn-RS" w:eastAsia="hr-HR"/>
              </w:rPr>
              <w:t xml:space="preserve">ISO L-CKC </w:t>
            </w:r>
            <w:r w:rsidRPr="00FD1E02">
              <w:rPr>
                <w:rFonts w:eastAsia="Calibri" w:cs="Arial"/>
                <w:noProof/>
                <w:lang w:val="sr-Cyrl-RS" w:eastAsia="hr-HR"/>
              </w:rPr>
              <w:t>150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val="sr-Cyrl-RS" w:eastAsia="hr-HR"/>
              </w:rPr>
              <w:t>150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15</w:t>
            </w:r>
            <w:r w:rsidRPr="00FD1E02">
              <w:rPr>
                <w:rFonts w:eastAsia="Calibri" w:cs="Arial"/>
                <w:noProof/>
                <w:lang w:eastAsia="hr-HR"/>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95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w:t>
            </w:r>
            <w:r w:rsidRPr="00FD1E02">
              <w:rPr>
                <w:rFonts w:eastAsia="Calibri" w:cs="Arial"/>
                <w:noProof/>
                <w:lang w:val="sr-Cyrl-RS" w:eastAsia="hr-HR"/>
              </w:rPr>
              <w:t>2</w:t>
            </w:r>
            <w:r w:rsidRPr="00FD1E02">
              <w:rPr>
                <w:rFonts w:eastAsia="Calibri" w:cs="Arial"/>
                <w:noProof/>
                <w:lang w:eastAsia="hr-HR"/>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val="sr-Cyrl-RS" w:eastAsia="hr-HR"/>
              </w:rPr>
              <w:t>-18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12925-1 CKC/CKD</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51517/3 CLP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AGMA 9005-E02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US Steeel 224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rPr>
                <w:rFonts w:cs="Arial"/>
                <w:lang w:val="sr-Latn-RS"/>
              </w:rPr>
            </w:pPr>
            <w:r w:rsidRPr="00FD1E02">
              <w:rPr>
                <w:rFonts w:cs="Arial"/>
                <w:lang w:val="sr-Latn-RS"/>
              </w:rPr>
              <w:lastRenderedPageBreak/>
              <w:t>12. РEДУКTOРСКO У</w:t>
            </w:r>
            <w:r w:rsidRPr="00FD1E02">
              <w:rPr>
                <w:rFonts w:cs="Arial"/>
                <w:lang w:val="sr-Cyrl-RS"/>
              </w:rPr>
              <w:t>Љ</w:t>
            </w:r>
            <w:r w:rsidRPr="00FD1E02">
              <w:rPr>
                <w:rFonts w:cs="Arial"/>
                <w:lang w:val="sr-Latn-RS"/>
              </w:rPr>
              <w:t xml:space="preserve">E СA ДOДATКOM EП AДИTИВA ЗA ИНДУСTРИJСКE ПРEНOСНИКE У  OБЛAСTИ TEMПEРATУРA OД -15°C </w:t>
            </w:r>
            <w:r w:rsidRPr="00FD1E02">
              <w:rPr>
                <w:rFonts w:cs="Arial"/>
                <w:lang w:val="sr-Cyrl-RS"/>
              </w:rPr>
              <w:t>Д</w:t>
            </w:r>
            <w:r w:rsidRPr="00FD1E02">
              <w:rPr>
                <w:rFonts w:cs="Arial"/>
                <w:lang w:val="sr-Latn-RS"/>
              </w:rPr>
              <w:t xml:space="preserve">O 100°C ; ISO L-CKC </w:t>
            </w:r>
            <w:r w:rsidRPr="00FD1E02">
              <w:rPr>
                <w:rFonts w:cs="Arial"/>
                <w:lang w:val="sr-Cyrl-RS"/>
              </w:rPr>
              <w:t>220</w:t>
            </w:r>
            <w:r w:rsidRPr="00FD1E02">
              <w:rPr>
                <w:rFonts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hr-HR" w:eastAsia="hr-HR"/>
              </w:rPr>
              <w:t>3060</w:t>
            </w:r>
            <w:r w:rsidRPr="00FD1E02">
              <w:rPr>
                <w:rFonts w:eastAsia="Calibri" w:cs="Arial"/>
                <w:noProof/>
                <w:sz w:val="24"/>
                <w:szCs w:val="24"/>
                <w:lang w:val="sr-Cyrl-RS" w:eastAsia="hr-HR"/>
              </w:rPr>
              <w:t xml:space="preserve">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Latn-RS"/>
              </w:rPr>
              <w:t xml:space="preserve">ISO L-CKC </w:t>
            </w:r>
            <w:r w:rsidRPr="00FD1E02">
              <w:rPr>
                <w:rFonts w:cs="Arial"/>
                <w:lang w:val="sr-Cyrl-RS"/>
              </w:rPr>
              <w:t>220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Cyrl-RS"/>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Густина на 15º</w:t>
            </w:r>
            <w:r w:rsidRPr="00FD1E02">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0,89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Вискозност на 40º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220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 xml:space="preserve">Вискозност на </w:t>
            </w:r>
            <w:r w:rsidRPr="00FD1E02">
              <w:rPr>
                <w:rFonts w:cs="Arial"/>
                <w:lang w:val="hr-HR"/>
              </w:rPr>
              <w:t>10</w:t>
            </w:r>
            <w:r w:rsidRPr="00FD1E02">
              <w:rPr>
                <w:rFonts w:cs="Arial"/>
                <w:lang w:val="sr-Cyrl-RS"/>
              </w:rPr>
              <w:t>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lang w:val="sr-Cyrl-RS"/>
              </w:rPr>
              <w:t>20</w:t>
            </w:r>
            <w:r w:rsidRPr="00FD1E02">
              <w:rPr>
                <w:rFonts w:cs="Arial"/>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95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ISO </w:t>
            </w:r>
            <w:r w:rsidRPr="00FD1E02">
              <w:rPr>
                <w:rFonts w:cs="Arial"/>
                <w:lang w:val="sr-Cyrl-RS"/>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Тачка паљења,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2</w:t>
            </w:r>
            <w:r w:rsidRPr="00FD1E02">
              <w:rPr>
                <w:rFonts w:cs="Arial"/>
                <w:lang w:val="sr-Cyrl-RS"/>
              </w:rPr>
              <w:t>2</w:t>
            </w:r>
            <w:r w:rsidRPr="00FD1E02">
              <w:rPr>
                <w:rFonts w:cs="Arial"/>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EN ISO </w:t>
            </w:r>
            <w:r w:rsidRPr="00FD1E02">
              <w:rPr>
                <w:rFonts w:cs="Arial"/>
                <w:lang w:val="sr-Cyrl-RS"/>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Тачка течења,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-18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SRPS ISO 3</w:t>
            </w:r>
            <w:r w:rsidRPr="00FD1E02">
              <w:rPr>
                <w:rFonts w:cs="Arial"/>
                <w:lang w:val="sr-Cyrl-RS"/>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sz w:val="18"/>
                <w:szCs w:val="18"/>
              </w:rPr>
            </w:pP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6743-6</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12925-1 CKC/CKD</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DIN 51517/3 CLP</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AGMA 9005-E02</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US Steeel 224</w:t>
            </w:r>
          </w:p>
          <w:p w:rsidR="00FD1E02" w:rsidRPr="00FD1E02" w:rsidRDefault="00FD1E02" w:rsidP="00FD1E02">
            <w:pPr>
              <w:tabs>
                <w:tab w:val="right" w:pos="10255"/>
              </w:tabs>
              <w:spacing w:before="0"/>
              <w:jc w:val="center"/>
              <w:rPr>
                <w:rFonts w:cs="Arial"/>
                <w:sz w:val="18"/>
                <w:szCs w:val="18"/>
              </w:rPr>
            </w:pP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rPr>
                <w:rFonts w:cs="Arial"/>
                <w:lang w:val="sr-Latn-RS"/>
              </w:rPr>
            </w:pPr>
            <w:r w:rsidRPr="00FD1E02">
              <w:rPr>
                <w:rFonts w:cs="Arial"/>
                <w:lang w:val="sr-Latn-RS"/>
              </w:rPr>
              <w:t>13.РEДУКTOРСКO У</w:t>
            </w:r>
            <w:r w:rsidRPr="00FD1E02">
              <w:rPr>
                <w:rFonts w:cs="Arial"/>
                <w:lang w:val="sr-Cyrl-RS"/>
              </w:rPr>
              <w:t>Љ</w:t>
            </w:r>
            <w:r w:rsidRPr="00FD1E02">
              <w:rPr>
                <w:rFonts w:cs="Arial"/>
                <w:lang w:val="sr-Latn-RS"/>
              </w:rPr>
              <w:t xml:space="preserve">E СA ДOДATКOM EП AДИTИВA ЗA ИНДУСTРИJСКE ПРEНOСНИКE У  OБЛAСTИ TEMПEРATУРA OД -15°C </w:t>
            </w:r>
            <w:r w:rsidRPr="00FD1E02">
              <w:rPr>
                <w:rFonts w:cs="Arial"/>
                <w:lang w:val="sr-Cyrl-RS"/>
              </w:rPr>
              <w:t>Д</w:t>
            </w:r>
            <w:r w:rsidRPr="00FD1E02">
              <w:rPr>
                <w:rFonts w:cs="Arial"/>
                <w:lang w:val="sr-Latn-RS"/>
              </w:rPr>
              <w:t xml:space="preserve">O 100°C ; ISO L-CKC </w:t>
            </w:r>
            <w:r w:rsidRPr="00FD1E02">
              <w:rPr>
                <w:rFonts w:cs="Arial"/>
                <w:lang w:val="sr-Cyrl-RS"/>
              </w:rPr>
              <w:t>320</w:t>
            </w:r>
            <w:r w:rsidRPr="00FD1E02">
              <w:rPr>
                <w:rFonts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hr-HR" w:eastAsia="hr-HR"/>
              </w:rPr>
              <w:t>720</w:t>
            </w:r>
            <w:r w:rsidRPr="00FD1E02">
              <w:rPr>
                <w:rFonts w:eastAsia="Calibri" w:cs="Arial"/>
                <w:noProof/>
                <w:sz w:val="24"/>
                <w:szCs w:val="24"/>
                <w:lang w:val="sr-Cyrl-RS" w:eastAsia="hr-HR"/>
              </w:rPr>
              <w:t xml:space="preserve">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Latn-RS"/>
              </w:rPr>
              <w:t xml:space="preserve">ISO L-CKC </w:t>
            </w:r>
            <w:r w:rsidRPr="00FD1E02">
              <w:rPr>
                <w:rFonts w:cs="Arial"/>
                <w:lang w:val="sr-Cyrl-RS"/>
              </w:rPr>
              <w:t>320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Cyrl-RS"/>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Густина на 15º</w:t>
            </w:r>
            <w:r w:rsidRPr="00FD1E02">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0,90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Вискозност на 40º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320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 xml:space="preserve">Вискозност на </w:t>
            </w:r>
            <w:r w:rsidRPr="00FD1E02">
              <w:rPr>
                <w:rFonts w:cs="Arial"/>
                <w:lang w:val="hr-HR"/>
              </w:rPr>
              <w:t>10</w:t>
            </w:r>
            <w:r w:rsidRPr="00FD1E02">
              <w:rPr>
                <w:rFonts w:cs="Arial"/>
                <w:lang w:val="sr-Cyrl-RS"/>
              </w:rPr>
              <w:t>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lang w:val="sr-Cyrl-RS"/>
              </w:rPr>
              <w:t>25</w:t>
            </w:r>
            <w:r w:rsidRPr="00FD1E02">
              <w:rPr>
                <w:rFonts w:cs="Arial"/>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9</w:t>
            </w:r>
            <w:r w:rsidRPr="00FD1E02">
              <w:rPr>
                <w:rFonts w:cs="Arial"/>
                <w:lang w:val="sr-Cyrl-RS"/>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ISO </w:t>
            </w:r>
            <w:r w:rsidRPr="00FD1E02">
              <w:rPr>
                <w:rFonts w:cs="Arial"/>
                <w:lang w:val="sr-Cyrl-RS"/>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Тачка паљења,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2</w:t>
            </w:r>
            <w:r w:rsidRPr="00FD1E02">
              <w:rPr>
                <w:rFonts w:cs="Arial"/>
                <w:lang w:val="sr-Cyrl-RS"/>
              </w:rPr>
              <w:t>3</w:t>
            </w:r>
            <w:r w:rsidRPr="00FD1E02">
              <w:rPr>
                <w:rFonts w:cs="Arial"/>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EN ISO </w:t>
            </w:r>
            <w:r w:rsidRPr="00FD1E02">
              <w:rPr>
                <w:rFonts w:cs="Arial"/>
                <w:lang w:val="sr-Cyrl-RS"/>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Тачка течења,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-15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SRPS ISO 3</w:t>
            </w:r>
            <w:r w:rsidRPr="00FD1E02">
              <w:rPr>
                <w:rFonts w:cs="Arial"/>
                <w:lang w:val="sr-Cyrl-RS"/>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sz w:val="18"/>
                <w:szCs w:val="18"/>
              </w:rPr>
            </w:pP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6743-6</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12925-1 CKC/CKD</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DIN 51517/3 CLP</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AGMA 9005-E02</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US Steeel 224</w:t>
            </w:r>
          </w:p>
          <w:p w:rsidR="00FD1E02" w:rsidRPr="00FD1E02" w:rsidRDefault="00FD1E02" w:rsidP="00FD1E02">
            <w:pPr>
              <w:tabs>
                <w:tab w:val="right" w:pos="10255"/>
              </w:tabs>
              <w:spacing w:before="0"/>
              <w:jc w:val="center"/>
              <w:rPr>
                <w:rFonts w:cs="Arial"/>
                <w:sz w:val="18"/>
                <w:szCs w:val="18"/>
              </w:rPr>
            </w:pPr>
          </w:p>
          <w:p w:rsidR="00FD1E02" w:rsidRPr="00FD1E02" w:rsidRDefault="00FD1E02" w:rsidP="00FD1E02">
            <w:pPr>
              <w:tabs>
                <w:tab w:val="right" w:pos="10255"/>
              </w:tabs>
              <w:spacing w:before="0"/>
              <w:jc w:val="center"/>
              <w:rPr>
                <w:rFonts w:cs="Arial"/>
                <w:sz w:val="18"/>
                <w:szCs w:val="18"/>
              </w:rPr>
            </w:pP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rPr>
                <w:rFonts w:cs="Arial"/>
                <w:lang w:val="sr-Latn-RS"/>
              </w:rPr>
            </w:pPr>
            <w:r w:rsidRPr="00FD1E02">
              <w:rPr>
                <w:rFonts w:cs="Arial"/>
                <w:lang w:val="sr-Latn-RS"/>
              </w:rPr>
              <w:t>14.РEДУКTOРСКO У</w:t>
            </w:r>
            <w:r w:rsidRPr="00FD1E02">
              <w:rPr>
                <w:rFonts w:cs="Arial"/>
                <w:lang w:val="sr-Cyrl-RS"/>
              </w:rPr>
              <w:t>Љ</w:t>
            </w:r>
            <w:r w:rsidRPr="00FD1E02">
              <w:rPr>
                <w:rFonts w:cs="Arial"/>
                <w:lang w:val="sr-Latn-RS"/>
              </w:rPr>
              <w:t xml:space="preserve">E СA ДOДATКOM EП AДИTИВA ЗA ИНДУСTРИJСКE ПРEНOСНИКE У  OБЛAСTИ TEMПEРATУРA OД -15°C </w:t>
            </w:r>
            <w:r w:rsidRPr="00FD1E02">
              <w:rPr>
                <w:rFonts w:cs="Arial"/>
                <w:lang w:val="sr-Cyrl-RS"/>
              </w:rPr>
              <w:t>Д</w:t>
            </w:r>
            <w:r w:rsidRPr="00FD1E02">
              <w:rPr>
                <w:rFonts w:cs="Arial"/>
                <w:lang w:val="sr-Latn-RS"/>
              </w:rPr>
              <w:t xml:space="preserve">O 100°C ; ISO L-CKC </w:t>
            </w:r>
            <w:r w:rsidRPr="00FD1E02">
              <w:rPr>
                <w:rFonts w:cs="Arial"/>
                <w:lang w:val="sr-Cyrl-RS"/>
              </w:rPr>
              <w:t>460</w:t>
            </w:r>
            <w:r w:rsidRPr="00FD1E02">
              <w:rPr>
                <w:rFonts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hr-HR" w:eastAsia="hr-HR"/>
              </w:rPr>
              <w:t>360</w:t>
            </w:r>
            <w:r w:rsidRPr="00FD1E02">
              <w:rPr>
                <w:rFonts w:eastAsia="Calibri" w:cs="Arial"/>
                <w:noProof/>
                <w:sz w:val="24"/>
                <w:szCs w:val="24"/>
                <w:lang w:val="sr-Cyrl-RS" w:eastAsia="hr-HR"/>
              </w:rPr>
              <w:t xml:space="preserve">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Latn-RS"/>
              </w:rPr>
              <w:t xml:space="preserve">ISO L-CKC </w:t>
            </w:r>
            <w:r w:rsidRPr="00FD1E02">
              <w:rPr>
                <w:rFonts w:cs="Arial"/>
                <w:lang w:val="sr-Cyrl-RS"/>
              </w:rPr>
              <w:t>460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Cyrl-RS"/>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Густина на 15º</w:t>
            </w:r>
            <w:r w:rsidRPr="00FD1E02">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0,90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Вискозност на 40º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460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 xml:space="preserve">Вискозност на </w:t>
            </w:r>
            <w:r w:rsidRPr="00FD1E02">
              <w:rPr>
                <w:rFonts w:cs="Arial"/>
                <w:lang w:val="hr-HR"/>
              </w:rPr>
              <w:t>10</w:t>
            </w:r>
            <w:r w:rsidRPr="00FD1E02">
              <w:rPr>
                <w:rFonts w:cs="Arial"/>
                <w:lang w:val="sr-Cyrl-RS"/>
              </w:rPr>
              <w:t>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lang w:val="sr-Cyrl-RS"/>
              </w:rPr>
              <w:t>30</w:t>
            </w:r>
            <w:r w:rsidRPr="00FD1E02">
              <w:rPr>
                <w:rFonts w:cs="Arial"/>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9</w:t>
            </w:r>
            <w:r w:rsidRPr="00FD1E02">
              <w:rPr>
                <w:rFonts w:cs="Arial"/>
                <w:lang w:val="sr-Cyrl-RS"/>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ISO </w:t>
            </w:r>
            <w:r w:rsidRPr="00FD1E02">
              <w:rPr>
                <w:rFonts w:cs="Arial"/>
                <w:lang w:val="sr-Cyrl-RS"/>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Тачка паљења,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2</w:t>
            </w:r>
            <w:r w:rsidRPr="00FD1E02">
              <w:rPr>
                <w:rFonts w:cs="Arial"/>
                <w:lang w:val="sr-Cyrl-RS"/>
              </w:rPr>
              <w:t>3</w:t>
            </w:r>
            <w:r w:rsidRPr="00FD1E02">
              <w:rPr>
                <w:rFonts w:cs="Arial"/>
              </w:rPr>
              <w:t>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EN ISO </w:t>
            </w:r>
            <w:r w:rsidRPr="00FD1E02">
              <w:rPr>
                <w:rFonts w:cs="Arial"/>
                <w:lang w:val="sr-Cyrl-RS"/>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Тачка течења,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-12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SRPS ISO 3</w:t>
            </w:r>
            <w:r w:rsidRPr="00FD1E02">
              <w:rPr>
                <w:rFonts w:cs="Arial"/>
                <w:lang w:val="sr-Cyrl-RS"/>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sz w:val="18"/>
                <w:szCs w:val="18"/>
              </w:rPr>
            </w:pP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lastRenderedPageBreak/>
              <w:t>ISO 6743-6</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12925-1 CKC/CKD</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DIN 51517/3 CLP</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AGMA 9005-E02</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US Steeel 224</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rPr>
                <w:rFonts w:cs="Arial"/>
                <w:lang w:val="sr-Latn-RS"/>
              </w:rPr>
            </w:pPr>
            <w:r w:rsidRPr="00FD1E02">
              <w:rPr>
                <w:rFonts w:cs="Arial"/>
                <w:lang w:val="sr-Latn-RS"/>
              </w:rPr>
              <w:lastRenderedPageBreak/>
              <w:t>15.КOMПРEСOРСКO УЉE ЗA ПOДMAЗИВAЊE КЛИПНИХ И РOTAЦИOНИХ ВAЗДУШНИХ КOMПРEСOРA ; ISO L-DAB /DAG ;DIN 51506 VD-L</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hr-HR" w:eastAsia="hr-HR"/>
              </w:rPr>
              <w:t xml:space="preserve">540 </w:t>
            </w:r>
            <w:r w:rsidRPr="00FD1E02">
              <w:rPr>
                <w:rFonts w:eastAsia="Calibri" w:cs="Arial"/>
                <w:noProof/>
                <w:sz w:val="24"/>
                <w:szCs w:val="24"/>
                <w:lang w:val="sr-Cyrl-RS" w:eastAsia="hr-HR"/>
              </w:rPr>
              <w:t>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rPr>
            </w:pPr>
            <w:r w:rsidRPr="00FD1E02">
              <w:rPr>
                <w:rFonts w:cs="Arial"/>
                <w:lang w:val="sr-Latn-RS"/>
              </w:rPr>
              <w:t>ISO L-</w:t>
            </w:r>
            <w:r w:rsidRPr="00FD1E02">
              <w:rPr>
                <w:rFonts w:cs="Arial"/>
              </w:rPr>
              <w:t>DAB/DAG</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Cyrl-RS"/>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Густина на 15º</w:t>
            </w:r>
            <w:r w:rsidRPr="00FD1E02">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0,89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Вискозност на 40º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100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 xml:space="preserve">Вискозност на </w:t>
            </w:r>
            <w:r w:rsidRPr="00FD1E02">
              <w:rPr>
                <w:rFonts w:cs="Arial"/>
                <w:lang w:val="hr-HR"/>
              </w:rPr>
              <w:t>10</w:t>
            </w:r>
            <w:r w:rsidRPr="00FD1E02">
              <w:rPr>
                <w:rFonts w:cs="Arial"/>
                <w:lang w:val="sr-Cyrl-RS"/>
              </w:rPr>
              <w:t>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lang w:val="sr-Cyrl-RS"/>
              </w:rPr>
              <w:t>10,9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Тачка паљења,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2</w:t>
            </w:r>
            <w:r w:rsidRPr="00FD1E02">
              <w:rPr>
                <w:rFonts w:cs="Arial"/>
                <w:lang w:val="sr-Cyrl-RS"/>
              </w:rPr>
              <w:t>35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EN ISO </w:t>
            </w:r>
            <w:r w:rsidRPr="00FD1E02">
              <w:rPr>
                <w:rFonts w:cs="Arial"/>
                <w:lang w:val="sr-Cyrl-RS"/>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Тачка течења,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-18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SRPS ISO 3</w:t>
            </w:r>
            <w:r w:rsidRPr="00FD1E02">
              <w:rPr>
                <w:rFonts w:cs="Arial"/>
                <w:lang w:val="sr-Cyrl-RS"/>
              </w:rPr>
              <w:t>016</w:t>
            </w:r>
          </w:p>
          <w:p w:rsidR="00FD1E02" w:rsidRPr="00FD1E02" w:rsidRDefault="00FD1E02" w:rsidP="00FD1E02">
            <w:pPr>
              <w:tabs>
                <w:tab w:val="right" w:pos="10255"/>
              </w:tabs>
              <w:spacing w:before="0"/>
              <w:jc w:val="center"/>
              <w:rPr>
                <w:rFonts w:cs="Arial"/>
                <w:lang w:val="sr-Cyrl-RS"/>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left"/>
              <w:rPr>
                <w:rFonts w:cs="Arial"/>
                <w:sz w:val="18"/>
                <w:szCs w:val="18"/>
              </w:rPr>
            </w:pPr>
            <w:r w:rsidRPr="00FD1E02">
              <w:rPr>
                <w:rFonts w:cs="Arial"/>
                <w:sz w:val="18"/>
                <w:szCs w:val="18"/>
              </w:rPr>
              <w:t xml:space="preserve">             ISO 6743-3A</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DIN 51506 VD-L</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DIN 51524/2</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AFNOR NF E 48-603 HM</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Eaton Vickers M-2950-S/I-286-S</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contextualSpacing/>
              <w:rPr>
                <w:rFonts w:eastAsia="Calibri" w:cs="Arial"/>
              </w:rPr>
            </w:pPr>
            <w:r w:rsidRPr="00FD1E02">
              <w:rPr>
                <w:rFonts w:cs="Arial"/>
              </w:rPr>
              <w:t>16.КOMПРEСOРСКO У</w:t>
            </w:r>
            <w:r w:rsidRPr="00FD1E02">
              <w:rPr>
                <w:rFonts w:cs="Arial"/>
                <w:lang w:val="sr-Cyrl-RS"/>
              </w:rPr>
              <w:t>Љ</w:t>
            </w:r>
            <w:r w:rsidRPr="00FD1E02">
              <w:rPr>
                <w:rFonts w:cs="Arial"/>
              </w:rPr>
              <w:t>E ЗA ПOДMAЗИВA</w:t>
            </w:r>
            <w:r w:rsidRPr="00FD1E02">
              <w:rPr>
                <w:rFonts w:cs="Arial"/>
                <w:lang w:val="sr-Cyrl-RS"/>
              </w:rPr>
              <w:t>Њ</w:t>
            </w:r>
            <w:r w:rsidRPr="00FD1E02">
              <w:rPr>
                <w:rFonts w:cs="Arial"/>
              </w:rPr>
              <w:t>E КЛИПНИХ И РOTAЦИOНИХ ВAЗДУШНИХ КOMПРEСOРA СA ИЗЛAЗНOM TEMПEРATУРOM ДO 220°C ; ISO L-DAB /DAG ;DIN 51506 VD-L</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sr-Cyrl-RS" w:eastAsia="hr-HR"/>
              </w:rPr>
            </w:pPr>
            <w:r w:rsidRPr="00FD1E02">
              <w:rPr>
                <w:rFonts w:eastAsia="Calibri" w:cs="Arial"/>
                <w:b/>
                <w:noProof/>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p w:rsidR="00FD1E02" w:rsidRPr="00FD1E02" w:rsidRDefault="00FD1E02" w:rsidP="00FD1E02">
            <w:pPr>
              <w:tabs>
                <w:tab w:val="center" w:pos="4680"/>
                <w:tab w:val="right" w:pos="9360"/>
              </w:tabs>
              <w:spacing w:before="0" w:line="276" w:lineRule="auto"/>
              <w:ind w:left="-108" w:right="-108"/>
              <w:jc w:val="center"/>
              <w:rPr>
                <w:rFonts w:eastAsia="Calibri" w:cs="Arial"/>
                <w:noProof/>
                <w:sz w:val="24"/>
                <w:szCs w:val="24"/>
                <w:lang w:val="sr-Cyrl-RS" w:eastAsia="hr-HR"/>
              </w:rPr>
            </w:pPr>
            <w:r w:rsidRPr="00FD1E02">
              <w:rPr>
                <w:rFonts w:eastAsia="Calibri" w:cs="Arial"/>
                <w:noProof/>
                <w:sz w:val="24"/>
                <w:szCs w:val="24"/>
                <w:lang w:val="sr-Cyrl-RS" w:eastAsia="hr-HR"/>
              </w:rPr>
              <w:t>720 кг</w:t>
            </w:r>
          </w:p>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lang w:val="sr-Cyrl-RS" w:eastAsia="ar-SA"/>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left"/>
              <w:rPr>
                <w:rFonts w:cs="Arial"/>
                <w:b/>
                <w:lang w:val="hr-HR" w:eastAsia="ar-SA"/>
              </w:rPr>
            </w:pPr>
            <w:r w:rsidRPr="00FD1E02">
              <w:rPr>
                <w:rFonts w:eastAsia="Calibri" w:cs="Arial"/>
                <w:lang w:val="sr-Cyrl-CS" w:eastAsia="ar-SA"/>
              </w:rPr>
              <w:t>ISO L DAB/DAG</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b/>
                <w:lang w:val="hr-HR" w:eastAsia="ar-SA"/>
              </w:rPr>
            </w:pPr>
            <w:r w:rsidRPr="00FD1E02">
              <w:rPr>
                <w:rFonts w:cs="Arial"/>
                <w:lang w:val="sr-Cyrl-RS" w:eastAsia="ar-SA"/>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lang w:val="hr-HR" w:eastAsia="ar-SA"/>
              </w:rPr>
            </w:pPr>
            <w:r w:rsidRPr="00FD1E02">
              <w:rPr>
                <w:rFonts w:cs="Arial"/>
                <w:lang w:val="sr-Cyrl-RS" w:eastAsia="ar-SA"/>
              </w:rPr>
              <w:t>Густина на 15º</w:t>
            </w:r>
            <w:r w:rsidRPr="00FD1E02">
              <w:rPr>
                <w:rFonts w:cs="Arial"/>
                <w:lang w:val="hr-HR" w:eastAsia="ar-SA"/>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RS" w:eastAsia="ar-SA"/>
              </w:rPr>
            </w:pPr>
            <w:r w:rsidRPr="00FD1E02">
              <w:rPr>
                <w:rFonts w:cs="Arial"/>
                <w:lang w:val="sr-Cyrl-RS" w:eastAsia="ar-SA"/>
              </w:rPr>
              <w:t>0,90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CS" w:eastAsia="ar-SA"/>
              </w:rPr>
            </w:pPr>
            <w:r w:rsidRPr="00FD1E02">
              <w:rPr>
                <w:rFonts w:cs="Arial"/>
                <w:lang w:val="sr-Cyrl-CS" w:eastAsia="ar-SA"/>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lang w:val="hr-HR" w:eastAsia="ar-SA"/>
              </w:rPr>
            </w:pPr>
            <w:r w:rsidRPr="00FD1E02">
              <w:rPr>
                <w:rFonts w:cs="Arial"/>
                <w:lang w:val="sr-Cyrl-RS" w:eastAsia="ar-SA"/>
              </w:rPr>
              <w:t>Вискозност на 40º</w:t>
            </w:r>
            <w:r w:rsidRPr="00FD1E02">
              <w:rPr>
                <w:rFonts w:cs="Arial"/>
                <w:lang w:val="hr-HR" w:eastAsia="ar-SA"/>
              </w:rPr>
              <w:t>C</w:t>
            </w:r>
            <w:r w:rsidRPr="00FD1E02">
              <w:rPr>
                <w:rFonts w:cs="Arial"/>
                <w:lang w:val="sr-Cyrl-RS" w:eastAsia="ar-SA"/>
              </w:rPr>
              <w:t xml:space="preserve">, </w:t>
            </w:r>
            <w:r w:rsidRPr="00FD1E02">
              <w:rPr>
                <w:rFonts w:cs="Arial"/>
                <w:lang w:val="hr-HR" w:eastAsia="ar-SA"/>
              </w:rPr>
              <w:t>mm</w:t>
            </w:r>
            <w:r w:rsidRPr="00FD1E02">
              <w:rPr>
                <w:rFonts w:cs="Arial"/>
                <w:vertAlign w:val="superscript"/>
                <w:lang w:val="hr-HR" w:eastAsia="ar-SA"/>
              </w:rPr>
              <w:t>2</w:t>
            </w:r>
            <w:r w:rsidRPr="00FD1E02">
              <w:rPr>
                <w:rFonts w:cs="Arial"/>
                <w:lang w:val="hr-HR" w:eastAsia="ar-SA"/>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RS" w:eastAsia="ar-SA"/>
              </w:rPr>
            </w:pPr>
            <w:r w:rsidRPr="00FD1E02">
              <w:rPr>
                <w:rFonts w:cs="Arial"/>
                <w:lang w:val="sr-Cyrl-RS" w:eastAsia="ar-SA"/>
              </w:rPr>
              <w:t>320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hr-HR" w:eastAsia="ar-SA"/>
              </w:rPr>
            </w:pPr>
            <w:r w:rsidRPr="00FD1E02">
              <w:rPr>
                <w:rFonts w:cs="Arial"/>
                <w:lang w:val="sr-Cyrl-CS" w:eastAsia="ar-SA"/>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lang w:val="hr-HR" w:eastAsia="ar-SA"/>
              </w:rPr>
            </w:pPr>
            <w:r w:rsidRPr="00FD1E02">
              <w:rPr>
                <w:rFonts w:cs="Arial"/>
                <w:lang w:val="sr-Cyrl-RS" w:eastAsia="ar-SA"/>
              </w:rPr>
              <w:t xml:space="preserve">Вискозност на </w:t>
            </w:r>
            <w:r w:rsidRPr="00FD1E02">
              <w:rPr>
                <w:rFonts w:cs="Arial"/>
                <w:lang w:val="hr-HR" w:eastAsia="ar-SA"/>
              </w:rPr>
              <w:t>10</w:t>
            </w:r>
            <w:r w:rsidRPr="00FD1E02">
              <w:rPr>
                <w:rFonts w:cs="Arial"/>
                <w:lang w:val="sr-Cyrl-RS" w:eastAsia="ar-SA"/>
              </w:rPr>
              <w:t>0º</w:t>
            </w:r>
            <w:r w:rsidRPr="00FD1E02">
              <w:rPr>
                <w:rFonts w:cs="Arial"/>
                <w:lang w:val="hr-HR" w:eastAsia="ar-SA"/>
              </w:rPr>
              <w:t>C</w:t>
            </w:r>
            <w:r w:rsidRPr="00FD1E02">
              <w:rPr>
                <w:rFonts w:cs="Arial"/>
                <w:lang w:val="sr-Cyrl-RS" w:eastAsia="ar-SA"/>
              </w:rPr>
              <w:t xml:space="preserve">, </w:t>
            </w:r>
            <w:r w:rsidRPr="00FD1E02">
              <w:rPr>
                <w:rFonts w:cs="Arial"/>
                <w:lang w:val="hr-HR" w:eastAsia="ar-SA"/>
              </w:rPr>
              <w:t>mm</w:t>
            </w:r>
            <w:r w:rsidRPr="00FD1E02">
              <w:rPr>
                <w:rFonts w:cs="Arial"/>
                <w:vertAlign w:val="superscript"/>
                <w:lang w:val="hr-HR" w:eastAsia="ar-SA"/>
              </w:rPr>
              <w:t>2</w:t>
            </w:r>
            <w:r w:rsidRPr="00FD1E02">
              <w:rPr>
                <w:rFonts w:cs="Arial"/>
                <w:lang w:val="hr-HR" w:eastAsia="ar-SA"/>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CS" w:eastAsia="ar-SA"/>
              </w:rPr>
            </w:pPr>
            <w:r w:rsidRPr="00FD1E02">
              <w:rPr>
                <w:rFonts w:cs="Arial"/>
                <w:lang w:val="sr-Cyrl-RS" w:eastAsia="ar-SA"/>
              </w:rPr>
              <w:t>24</w:t>
            </w:r>
            <w:r w:rsidRPr="00FD1E02">
              <w:rPr>
                <w:rFonts w:cs="Arial"/>
                <w:lang w:val="sr-Cyrl-CS" w:eastAsia="ar-SA"/>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hr-HR" w:eastAsia="ar-SA"/>
              </w:rPr>
            </w:pPr>
            <w:r w:rsidRPr="00FD1E02">
              <w:rPr>
                <w:rFonts w:cs="Arial"/>
                <w:lang w:val="sr-Cyrl-CS" w:eastAsia="ar-SA"/>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lang w:val="sr-Cyrl-RS" w:eastAsia="ar-SA"/>
              </w:rPr>
            </w:pPr>
            <w:r w:rsidRPr="00FD1E02">
              <w:rPr>
                <w:rFonts w:cs="Arial"/>
                <w:lang w:val="sr-Cyrl-RS" w:eastAsia="ar-SA"/>
              </w:rPr>
              <w:t>Тачка паљења, º</w:t>
            </w:r>
            <w:r w:rsidRPr="00FD1E02">
              <w:rPr>
                <w:rFonts w:cs="Arial"/>
                <w:lang w:val="hr-HR" w:eastAsia="ar-SA"/>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CS" w:eastAsia="ar-SA"/>
              </w:rPr>
            </w:pPr>
            <w:r w:rsidRPr="00FD1E02">
              <w:rPr>
                <w:rFonts w:cs="Arial"/>
                <w:lang w:val="sr-Cyrl-CS" w:eastAsia="ar-SA"/>
              </w:rPr>
              <w:t>2</w:t>
            </w:r>
            <w:r w:rsidRPr="00FD1E02">
              <w:rPr>
                <w:rFonts w:cs="Arial"/>
                <w:lang w:val="sr-Cyrl-RS" w:eastAsia="ar-SA"/>
              </w:rPr>
              <w:t>35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RS" w:eastAsia="ar-SA"/>
              </w:rPr>
            </w:pPr>
            <w:r w:rsidRPr="00FD1E02">
              <w:rPr>
                <w:rFonts w:cs="Arial"/>
                <w:lang w:val="sr-Cyrl-CS" w:eastAsia="ar-SA"/>
              </w:rPr>
              <w:t xml:space="preserve">SRPS EN ISO </w:t>
            </w:r>
            <w:r w:rsidRPr="00FD1E02">
              <w:rPr>
                <w:rFonts w:cs="Arial"/>
                <w:lang w:val="sr-Cyrl-RS" w:eastAsia="ar-SA"/>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lang w:val="hr-HR" w:eastAsia="ar-SA"/>
              </w:rPr>
            </w:pPr>
            <w:r w:rsidRPr="00FD1E02">
              <w:rPr>
                <w:rFonts w:cs="Arial"/>
                <w:lang w:val="sr-Cyrl-RS" w:eastAsia="ar-SA"/>
              </w:rPr>
              <w:t>Тачка течења, º</w:t>
            </w:r>
            <w:r w:rsidRPr="00FD1E02">
              <w:rPr>
                <w:rFonts w:cs="Arial"/>
                <w:lang w:val="hr-HR" w:eastAsia="ar-SA"/>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RS" w:eastAsia="ar-SA"/>
              </w:rPr>
            </w:pPr>
            <w:r w:rsidRPr="00FD1E02">
              <w:rPr>
                <w:rFonts w:cs="Arial"/>
                <w:lang w:val="sr-Cyrl-RS" w:eastAsia="ar-SA"/>
              </w:rPr>
              <w:t>-12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RS" w:eastAsia="ar-SA"/>
              </w:rPr>
            </w:pPr>
            <w:r w:rsidRPr="00FD1E02">
              <w:rPr>
                <w:rFonts w:cs="Arial"/>
                <w:lang w:val="sr-Cyrl-CS" w:eastAsia="ar-SA"/>
              </w:rPr>
              <w:t>SRPS ISO 3</w:t>
            </w:r>
            <w:r w:rsidRPr="00FD1E02">
              <w:rPr>
                <w:rFonts w:cs="Arial"/>
                <w:lang w:val="sr-Cyrl-RS" w:eastAsia="ar-SA"/>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lang w:val="sr-Cyrl-RS" w:eastAsia="ar-SA"/>
              </w:rPr>
            </w:pPr>
            <w:r w:rsidRPr="00FD1E02">
              <w:rPr>
                <w:rFonts w:cs="Arial"/>
                <w:lang w:val="sr-Cyrl-RS" w:eastAsia="ar-SA"/>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lang w:val="sr-Cyrl-RS" w:eastAsia="ar-SA"/>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18"/>
                <w:szCs w:val="18"/>
                <w:lang w:val="sr-Cyrl-CS" w:eastAsia="ar-SA"/>
              </w:rPr>
            </w:pPr>
          </w:p>
          <w:p w:rsidR="00FD1E02" w:rsidRPr="00FD1E02" w:rsidRDefault="00FD1E02" w:rsidP="00FD1E02">
            <w:pPr>
              <w:tabs>
                <w:tab w:val="right" w:pos="10255"/>
              </w:tabs>
              <w:suppressAutoHyphens/>
              <w:spacing w:before="0"/>
              <w:jc w:val="center"/>
              <w:rPr>
                <w:rFonts w:cs="Arial"/>
                <w:sz w:val="18"/>
                <w:szCs w:val="18"/>
                <w:lang w:val="sr-Cyrl-CS" w:eastAsia="ar-SA"/>
              </w:rPr>
            </w:pPr>
            <w:r w:rsidRPr="00FD1E02">
              <w:rPr>
                <w:rFonts w:cs="Arial"/>
                <w:sz w:val="18"/>
                <w:szCs w:val="18"/>
                <w:lang w:val="sr-Cyrl-CS" w:eastAsia="ar-SA"/>
              </w:rPr>
              <w:t>ISO 6743-3A</w:t>
            </w:r>
          </w:p>
          <w:p w:rsidR="00FD1E02" w:rsidRPr="00FD1E02" w:rsidRDefault="00FD1E02" w:rsidP="00FD1E02">
            <w:pPr>
              <w:tabs>
                <w:tab w:val="right" w:pos="10255"/>
              </w:tabs>
              <w:suppressAutoHyphens/>
              <w:spacing w:before="0"/>
              <w:jc w:val="center"/>
              <w:rPr>
                <w:rFonts w:cs="Arial"/>
                <w:sz w:val="18"/>
                <w:szCs w:val="18"/>
                <w:lang w:val="sr-Cyrl-CS" w:eastAsia="ar-SA"/>
              </w:rPr>
            </w:pPr>
            <w:r w:rsidRPr="00FD1E02">
              <w:rPr>
                <w:rFonts w:cs="Arial"/>
                <w:sz w:val="18"/>
                <w:szCs w:val="18"/>
                <w:lang w:val="sr-Cyrl-CS" w:eastAsia="ar-SA"/>
              </w:rPr>
              <w:t>DIN 51506 VD-L</w:t>
            </w:r>
          </w:p>
          <w:p w:rsidR="00FD1E02" w:rsidRPr="00FD1E02" w:rsidRDefault="00FD1E02" w:rsidP="00FD1E02">
            <w:pPr>
              <w:tabs>
                <w:tab w:val="right" w:pos="10255"/>
              </w:tabs>
              <w:suppressAutoHyphens/>
              <w:spacing w:before="0"/>
              <w:jc w:val="center"/>
              <w:rPr>
                <w:rFonts w:cs="Arial"/>
                <w:sz w:val="18"/>
                <w:szCs w:val="18"/>
                <w:lang w:val="sr-Cyrl-CS" w:eastAsia="ar-SA"/>
              </w:rPr>
            </w:pPr>
            <w:r w:rsidRPr="00FD1E02">
              <w:rPr>
                <w:rFonts w:cs="Arial"/>
                <w:sz w:val="18"/>
                <w:szCs w:val="18"/>
                <w:lang w:val="sr-Cyrl-CS" w:eastAsia="ar-SA"/>
              </w:rPr>
              <w:t>DIN 51524/2</w:t>
            </w:r>
          </w:p>
          <w:p w:rsidR="00FD1E02" w:rsidRPr="00FD1E02" w:rsidRDefault="00FD1E02" w:rsidP="00FD1E02">
            <w:pPr>
              <w:tabs>
                <w:tab w:val="right" w:pos="10255"/>
              </w:tabs>
              <w:suppressAutoHyphens/>
              <w:spacing w:before="0"/>
              <w:jc w:val="center"/>
              <w:rPr>
                <w:rFonts w:cs="Arial"/>
                <w:sz w:val="18"/>
                <w:szCs w:val="18"/>
                <w:lang w:val="sr-Cyrl-CS" w:eastAsia="ar-SA"/>
              </w:rPr>
            </w:pPr>
            <w:r w:rsidRPr="00FD1E02">
              <w:rPr>
                <w:rFonts w:cs="Arial"/>
                <w:sz w:val="18"/>
                <w:szCs w:val="18"/>
                <w:lang w:val="sr-Cyrl-CS" w:eastAsia="ar-SA"/>
              </w:rPr>
              <w:t>AFNOR NF E 48-603 HM</w:t>
            </w:r>
          </w:p>
          <w:p w:rsidR="00FD1E02" w:rsidRPr="00FD1E02" w:rsidRDefault="00FD1E02" w:rsidP="00FD1E02">
            <w:pPr>
              <w:tabs>
                <w:tab w:val="right" w:pos="10255"/>
              </w:tabs>
              <w:suppressAutoHyphens/>
              <w:spacing w:before="0"/>
              <w:jc w:val="center"/>
              <w:rPr>
                <w:rFonts w:cs="Arial"/>
                <w:sz w:val="18"/>
                <w:szCs w:val="18"/>
                <w:lang w:val="sr-Cyrl-CS" w:eastAsia="ar-SA"/>
              </w:rPr>
            </w:pPr>
            <w:r w:rsidRPr="00FD1E02">
              <w:rPr>
                <w:rFonts w:cs="Arial"/>
                <w:sz w:val="18"/>
                <w:szCs w:val="18"/>
                <w:lang w:val="sr-Cyrl-CS" w:eastAsia="ar-SA"/>
              </w:rPr>
              <w:t>Eaton Vickers M-2950-S/I-286-S</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6" w:space="0" w:color="auto"/>
              <w:right w:val="single" w:sz="8" w:space="0" w:color="auto"/>
            </w:tcBorders>
            <w:shd w:val="clear" w:color="auto" w:fill="D9D9D9"/>
            <w:vAlign w:val="center"/>
          </w:tcPr>
          <w:p w:rsidR="00FD1E02" w:rsidRPr="00FD1E02" w:rsidRDefault="00FD1E02" w:rsidP="00FD1E02">
            <w:pPr>
              <w:tabs>
                <w:tab w:val="left" w:pos="355"/>
              </w:tabs>
              <w:ind w:left="-5"/>
              <w:contextualSpacing/>
              <w:rPr>
                <w:rFonts w:eastAsia="Calibri" w:cs="Arial"/>
                <w:sz w:val="24"/>
                <w:szCs w:val="20"/>
                <w:lang w:val="sr-Cyrl-RS" w:eastAsia="ar-SA"/>
              </w:rPr>
            </w:pPr>
            <w:r w:rsidRPr="00FD1E02">
              <w:rPr>
                <w:rFonts w:eastAsia="Calibri" w:cs="Arial"/>
                <w:sz w:val="24"/>
                <w:szCs w:val="20"/>
                <w:lang w:val="sr-Cyrl-RS" w:eastAsia="ar-SA"/>
              </w:rPr>
              <w:t xml:space="preserve">17. МИНЕРАЛНО УЉЕ ЗА ХИДРОДИНАМИЧКЕ СПОЈНИЦЕ ТИПА </w:t>
            </w:r>
            <w:r w:rsidRPr="00FD1E02">
              <w:rPr>
                <w:rFonts w:eastAsia="Calibri" w:cs="Arial"/>
                <w:sz w:val="24"/>
                <w:szCs w:val="20"/>
                <w:lang w:val="sr-Cyrl-RS" w:eastAsia="hr-HR"/>
              </w:rPr>
              <w:t>„</w:t>
            </w:r>
            <w:r w:rsidRPr="00FD1E02">
              <w:rPr>
                <w:rFonts w:eastAsia="Calibri" w:cs="Arial"/>
                <w:sz w:val="24"/>
                <w:szCs w:val="20"/>
                <w:lang w:val="sr-Latn-RS" w:eastAsia="hr-HR"/>
              </w:rPr>
              <w:t>VOITH“</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b/>
                <w:noProof/>
                <w:sz w:val="24"/>
                <w:szCs w:val="20"/>
                <w:lang w:val="sr-Cyrl-RS" w:eastAsia="hr-HR"/>
              </w:rPr>
            </w:pP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sr-Cyrl-RS" w:eastAsia="hr-HR"/>
              </w:rPr>
            </w:pPr>
            <w:r w:rsidRPr="00FD1E02">
              <w:rPr>
                <w:rFonts w:eastAsia="Calibri" w:cs="Arial"/>
                <w:noProof/>
                <w:sz w:val="24"/>
                <w:szCs w:val="20"/>
                <w:lang w:val="sr-Cyrl-RS" w:eastAsia="hr-HR"/>
              </w:rPr>
              <w:t>7020 кг</w:t>
            </w: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b/>
                <w:noProof/>
                <w:sz w:val="24"/>
                <w:szCs w:val="20"/>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hr-HR"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b/>
                <w:noProof/>
                <w:sz w:val="24"/>
                <w:szCs w:val="20"/>
                <w:lang w:val="hr-HR" w:eastAsia="hr-HR"/>
              </w:rPr>
            </w:pPr>
            <w:r w:rsidRPr="00FD1E02">
              <w:rPr>
                <w:rFonts w:cs="Arial"/>
                <w:sz w:val="24"/>
                <w:szCs w:val="20"/>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Изглед</w:t>
            </w: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бистро уље</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RS" w:eastAsia="hr-HR"/>
              </w:rPr>
              <w:t>Визуелно</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cs="Arial"/>
                <w:sz w:val="24"/>
                <w:szCs w:val="20"/>
                <w:lang w:val="sr-Cyrl-RS" w:eastAsia="hr-HR"/>
              </w:rPr>
              <w:t>Густина на 15º</w:t>
            </w:r>
            <w:r w:rsidRPr="00FD1E02">
              <w:rPr>
                <w:rFonts w:cs="Arial"/>
                <w:sz w:val="24"/>
                <w:szCs w:val="20"/>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0,875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Кинематичка вискозност на 40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hr-HR" w:eastAsia="hr-HR"/>
              </w:rPr>
              <w:t>32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 xml:space="preserve">Кинематичка вискозност на </w:t>
            </w:r>
            <w:r w:rsidRPr="00FD1E02">
              <w:rPr>
                <w:rFonts w:eastAsia="Calibri" w:cs="Arial"/>
                <w:noProof/>
                <w:sz w:val="24"/>
                <w:szCs w:val="20"/>
                <w:lang w:val="hr-HR" w:eastAsia="hr-HR"/>
              </w:rPr>
              <w:t>10</w:t>
            </w:r>
            <w:r w:rsidRPr="00FD1E02">
              <w:rPr>
                <w:rFonts w:eastAsia="Calibri" w:cs="Arial"/>
                <w:noProof/>
                <w:sz w:val="24"/>
                <w:szCs w:val="20"/>
                <w:lang w:val="sr-Cyrl-RS" w:eastAsia="hr-HR"/>
              </w:rPr>
              <w:t>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hr-HR" w:eastAsia="hr-HR"/>
              </w:rPr>
              <w:t>5,3</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95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ISO </w:t>
            </w:r>
            <w:r w:rsidRPr="00FD1E02">
              <w:rPr>
                <w:rFonts w:eastAsia="Calibri" w:cs="Arial"/>
                <w:noProof/>
                <w:sz w:val="24"/>
                <w:szCs w:val="20"/>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lastRenderedPageBreak/>
              <w:t xml:space="preserve">Тачка паљења, </w:t>
            </w:r>
            <w:r w:rsidRPr="00FD1E02">
              <w:rPr>
                <w:rFonts w:cs="Arial"/>
                <w:sz w:val="24"/>
                <w:szCs w:val="20"/>
                <w:lang w:val="sr-Cyrl-RS" w:eastAsia="hr-HR"/>
              </w:rPr>
              <w:t>º</w:t>
            </w:r>
            <w:r w:rsidRPr="00FD1E02">
              <w:rPr>
                <w:rFonts w:cs="Arial"/>
                <w:sz w:val="24"/>
                <w:szCs w:val="20"/>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215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 xml:space="preserve">Тачка течења, </w:t>
            </w:r>
            <w:r w:rsidRPr="00FD1E02">
              <w:rPr>
                <w:rFonts w:cs="Arial"/>
                <w:sz w:val="24"/>
                <w:szCs w:val="20"/>
                <w:lang w:val="sr-Cyrl-RS" w:eastAsia="hr-HR"/>
              </w:rPr>
              <w:t>º</w:t>
            </w:r>
            <w:r w:rsidRPr="00FD1E02">
              <w:rPr>
                <w:rFonts w:cs="Arial"/>
                <w:sz w:val="24"/>
                <w:szCs w:val="20"/>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-27</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SRPS ISO 3</w:t>
            </w:r>
            <w:r w:rsidRPr="00FD1E02">
              <w:rPr>
                <w:rFonts w:eastAsia="Calibri" w:cs="Arial"/>
                <w:noProof/>
                <w:sz w:val="24"/>
                <w:szCs w:val="20"/>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Корозија на </w:t>
            </w:r>
            <w:r w:rsidRPr="00FD1E02">
              <w:rPr>
                <w:rFonts w:eastAsia="Calibri" w:cs="Arial"/>
                <w:noProof/>
                <w:sz w:val="24"/>
                <w:szCs w:val="20"/>
                <w:lang w:val="hr-HR" w:eastAsia="hr-HR"/>
              </w:rPr>
              <w:t>Cu, 3h/100</w:t>
            </w:r>
            <w:r w:rsidRPr="00FD1E02">
              <w:rPr>
                <w:rFonts w:cs="Arial"/>
                <w:sz w:val="24"/>
                <w:szCs w:val="20"/>
                <w:lang w:val="sr-Cyrl-RS" w:eastAsia="hr-HR"/>
              </w:rPr>
              <w:t xml:space="preserve"> º</w:t>
            </w:r>
            <w:r w:rsidRPr="00FD1E02">
              <w:rPr>
                <w:rFonts w:cs="Arial"/>
                <w:sz w:val="24"/>
                <w:szCs w:val="20"/>
                <w:lang w:val="hr-HR" w:eastAsia="hr-HR"/>
              </w:rPr>
              <w:t xml:space="preserve">C, </w:t>
            </w:r>
            <w:r w:rsidRPr="00FD1E02">
              <w:rPr>
                <w:rFonts w:cs="Arial"/>
                <w:sz w:val="24"/>
                <w:szCs w:val="20"/>
                <w:lang w:val="sr-Cyrl-RS" w:eastAsia="hr-HR"/>
              </w:rPr>
              <w:t>степен</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1а</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2160</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cs="Arial"/>
                <w:sz w:val="24"/>
                <w:szCs w:val="20"/>
                <w:shd w:val="clear" w:color="auto" w:fill="FFFFFF"/>
                <w:lang w:val="sr-Cyrl-RS" w:eastAsia="hr-HR"/>
              </w:rPr>
            </w:pPr>
            <w:r w:rsidRPr="00FD1E02">
              <w:rPr>
                <w:rFonts w:cs="Arial"/>
                <w:sz w:val="24"/>
                <w:szCs w:val="20"/>
                <w:shd w:val="clear" w:color="auto" w:fill="FFFFFF"/>
                <w:lang w:val="sr-Cyrl-RS" w:eastAsia="hr-HR"/>
              </w:rPr>
              <w:t>Деемулзивност на 54</w:t>
            </w:r>
            <w:r w:rsidRPr="00FD1E02">
              <w:rPr>
                <w:rFonts w:cs="Arial"/>
                <w:sz w:val="24"/>
                <w:szCs w:val="20"/>
                <w:lang w:val="sr-Cyrl-RS" w:eastAsia="hr-HR"/>
              </w:rPr>
              <w:t xml:space="preserve"> º</w:t>
            </w:r>
            <w:r w:rsidRPr="00FD1E02">
              <w:rPr>
                <w:rFonts w:cs="Arial"/>
                <w:sz w:val="24"/>
                <w:szCs w:val="20"/>
                <w:lang w:val="hr-HR" w:eastAsia="hr-HR"/>
              </w:rPr>
              <w:t>C</w:t>
            </w:r>
            <w:r w:rsidRPr="00FD1E02">
              <w:rPr>
                <w:rFonts w:cs="Arial"/>
                <w:sz w:val="24"/>
                <w:szCs w:val="20"/>
                <w:lang w:val="sr-Cyrl-RS" w:eastAsia="hr-HR"/>
              </w:rPr>
              <w:t xml:space="preserve"> до 40-37-3, </w:t>
            </w:r>
            <w:r w:rsidRPr="00FD1E02">
              <w:rPr>
                <w:rFonts w:cs="Arial"/>
                <w:sz w:val="24"/>
                <w:szCs w:val="20"/>
                <w:lang w:val="hr-HR" w:eastAsia="hr-HR"/>
              </w:rPr>
              <w:t xml:space="preserve">max </w:t>
            </w:r>
            <w:r w:rsidRPr="00FD1E02">
              <w:rPr>
                <w:rFonts w:cs="Arial"/>
                <w:sz w:val="24"/>
                <w:szCs w:val="20"/>
                <w:lang w:val="sr-Cyrl-RS" w:eastAsia="hr-HR"/>
              </w:rPr>
              <w:t>минута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30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 xml:space="preserve">SRPS ISO </w:t>
            </w:r>
            <w:r w:rsidRPr="00FD1E02">
              <w:rPr>
                <w:rFonts w:eastAsia="Calibri" w:cs="Arial"/>
                <w:noProof/>
                <w:sz w:val="24"/>
                <w:szCs w:val="20"/>
                <w:lang w:val="sr-Cyrl-RS" w:eastAsia="hr-HR"/>
              </w:rPr>
              <w:t>6614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cs="Arial"/>
                <w:sz w:val="24"/>
                <w:szCs w:val="20"/>
                <w:shd w:val="clear" w:color="auto" w:fill="FFFFFF"/>
                <w:lang w:val="sr-Cyrl-RS" w:eastAsia="hr-HR"/>
              </w:rPr>
            </w:pPr>
            <w:r w:rsidRPr="00FD1E02">
              <w:rPr>
                <w:rFonts w:cs="Arial"/>
                <w:sz w:val="24"/>
                <w:szCs w:val="20"/>
                <w:shd w:val="clear" w:color="auto" w:fill="FFFFFF"/>
                <w:lang w:val="sr-Cyrl-RS" w:eastAsia="hr-HR"/>
              </w:rPr>
              <w:t>Тенденција пенушања-стабилност</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p>
        </w:tc>
        <w:tc>
          <w:tcPr>
            <w:tcW w:w="2880" w:type="dxa"/>
            <w:gridSpan w:val="4"/>
            <w:vMerge w:val="restart"/>
            <w:tcBorders>
              <w:top w:val="single" w:sz="8" w:space="0" w:color="auto"/>
              <w:left w:val="single" w:sz="4"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 xml:space="preserve">SRPS ISO </w:t>
            </w:r>
            <w:r w:rsidRPr="00FD1E02">
              <w:rPr>
                <w:rFonts w:eastAsia="Calibri" w:cs="Arial"/>
                <w:noProof/>
                <w:sz w:val="24"/>
                <w:szCs w:val="20"/>
                <w:lang w:val="sr-Cyrl-RS" w:eastAsia="hr-HR"/>
              </w:rPr>
              <w:t>6</w:t>
            </w:r>
            <w:r w:rsidRPr="00FD1E02">
              <w:rPr>
                <w:rFonts w:eastAsia="Calibri" w:cs="Arial"/>
                <w:noProof/>
                <w:sz w:val="24"/>
                <w:szCs w:val="20"/>
                <w:lang w:val="sr-Cyrl-CS" w:eastAsia="hr-HR"/>
              </w:rPr>
              <w:t>247</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cs="Arial"/>
                <w:sz w:val="24"/>
                <w:szCs w:val="20"/>
                <w:shd w:val="clear" w:color="auto" w:fill="FFFFFF"/>
                <w:lang w:val="sr-Cyrl-CS" w:eastAsia="hr-HR"/>
              </w:rPr>
            </w:pPr>
            <w:r w:rsidRPr="00FD1E02">
              <w:rPr>
                <w:rFonts w:cs="Arial"/>
                <w:sz w:val="24"/>
                <w:szCs w:val="20"/>
                <w:shd w:val="clear" w:color="auto" w:fill="FFFFFF"/>
                <w:lang w:val="sr-Cyrl-RS" w:eastAsia="hr-HR"/>
              </w:rPr>
              <w:t xml:space="preserve">Секвенца </w:t>
            </w:r>
            <w:r w:rsidRPr="00FD1E02">
              <w:rPr>
                <w:rFonts w:cs="Arial"/>
                <w:sz w:val="24"/>
                <w:szCs w:val="20"/>
                <w:shd w:val="clear" w:color="auto" w:fill="FFFFFF"/>
                <w:lang w:val="sr-Cyrl-CS" w:eastAsia="hr-HR"/>
              </w:rPr>
              <w:t>I mL/mL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r w:rsidRPr="00FD1E02">
              <w:rPr>
                <w:rFonts w:eastAsia="Calibri" w:cs="Arial"/>
                <w:noProof/>
                <w:sz w:val="24"/>
                <w:szCs w:val="20"/>
                <w:lang w:val="sr-Cyrl-CS" w:eastAsia="hr-HR"/>
              </w:rPr>
              <w:t>10/0</w:t>
            </w:r>
          </w:p>
        </w:tc>
        <w:tc>
          <w:tcPr>
            <w:tcW w:w="2880" w:type="dxa"/>
            <w:gridSpan w:val="4"/>
            <w:vMerge/>
            <w:tcBorders>
              <w:left w:val="single" w:sz="4"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cs="Arial"/>
                <w:sz w:val="24"/>
                <w:szCs w:val="20"/>
                <w:shd w:val="clear" w:color="auto" w:fill="FFFFFF"/>
                <w:lang w:val="sr-Cyrl-RS" w:eastAsia="hr-HR"/>
              </w:rPr>
            </w:pPr>
            <w:r w:rsidRPr="00FD1E02">
              <w:rPr>
                <w:rFonts w:cs="Arial"/>
                <w:sz w:val="24"/>
                <w:szCs w:val="20"/>
                <w:shd w:val="clear" w:color="auto" w:fill="FFFFFF"/>
                <w:lang w:val="sr-Cyrl-RS" w:eastAsia="hr-HR"/>
              </w:rPr>
              <w:t xml:space="preserve">Секвенца </w:t>
            </w:r>
            <w:r w:rsidRPr="00FD1E02">
              <w:rPr>
                <w:rFonts w:cs="Arial"/>
                <w:sz w:val="24"/>
                <w:szCs w:val="20"/>
                <w:shd w:val="clear" w:color="auto" w:fill="FFFFFF"/>
                <w:lang w:val="sr-Cyrl-CS" w:eastAsia="hr-HR"/>
              </w:rPr>
              <w:t>II mL/mL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CS" w:eastAsia="hr-HR"/>
              </w:rPr>
              <w:t>10/0</w:t>
            </w:r>
          </w:p>
        </w:tc>
        <w:tc>
          <w:tcPr>
            <w:tcW w:w="2880" w:type="dxa"/>
            <w:gridSpan w:val="4"/>
            <w:vMerge/>
            <w:tcBorders>
              <w:left w:val="single" w:sz="4"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cs="Arial"/>
                <w:sz w:val="24"/>
                <w:szCs w:val="20"/>
                <w:shd w:val="clear" w:color="auto" w:fill="FFFFFF"/>
                <w:lang w:val="sr-Cyrl-RS" w:eastAsia="hr-HR"/>
              </w:rPr>
            </w:pPr>
            <w:r w:rsidRPr="00FD1E02">
              <w:rPr>
                <w:rFonts w:cs="Arial"/>
                <w:sz w:val="24"/>
                <w:szCs w:val="20"/>
                <w:shd w:val="clear" w:color="auto" w:fill="FFFFFF"/>
                <w:lang w:val="sr-Cyrl-RS" w:eastAsia="hr-HR"/>
              </w:rPr>
              <w:t xml:space="preserve">Секвенца </w:t>
            </w:r>
            <w:r w:rsidRPr="00FD1E02">
              <w:rPr>
                <w:rFonts w:cs="Arial"/>
                <w:sz w:val="24"/>
                <w:szCs w:val="20"/>
                <w:shd w:val="clear" w:color="auto" w:fill="FFFFFF"/>
                <w:lang w:val="sr-Cyrl-CS" w:eastAsia="hr-HR"/>
              </w:rPr>
              <w:t>III mL/mL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CS" w:eastAsia="hr-HR"/>
              </w:rPr>
              <w:t>10/0</w:t>
            </w:r>
          </w:p>
        </w:tc>
        <w:tc>
          <w:tcPr>
            <w:tcW w:w="2880" w:type="dxa"/>
            <w:gridSpan w:val="4"/>
            <w:vMerge/>
            <w:tcBorders>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cs="Arial"/>
                <w:sz w:val="24"/>
                <w:szCs w:val="20"/>
                <w:shd w:val="clear" w:color="auto" w:fill="FFFFFF"/>
                <w:lang w:val="sr-Cyrl-RS" w:eastAsia="hr-HR"/>
              </w:rPr>
            </w:pPr>
            <w:r w:rsidRPr="00FD1E02">
              <w:rPr>
                <w:rFonts w:cs="Arial"/>
                <w:sz w:val="24"/>
                <w:szCs w:val="20"/>
                <w:shd w:val="clear" w:color="auto" w:fill="FFFFFF"/>
                <w:lang w:val="sr-Cyrl-CS" w:eastAsia="hr-HR"/>
              </w:rPr>
              <w:t xml:space="preserve">FZG </w:t>
            </w:r>
            <w:r w:rsidRPr="00FD1E02">
              <w:rPr>
                <w:rFonts w:cs="Arial"/>
                <w:sz w:val="24"/>
                <w:szCs w:val="20"/>
                <w:shd w:val="clear" w:color="auto" w:fill="FFFFFF"/>
                <w:lang w:val="sr-Cyrl-RS" w:eastAsia="hr-HR"/>
              </w:rPr>
              <w:t>тест, А</w:t>
            </w:r>
            <w:r w:rsidRPr="00FD1E02">
              <w:rPr>
                <w:rFonts w:cs="Arial"/>
                <w:sz w:val="24"/>
                <w:szCs w:val="20"/>
                <w:shd w:val="clear" w:color="auto" w:fill="FFFFFF"/>
                <w:lang w:val="sr-Cyrl-CS" w:eastAsia="hr-HR"/>
              </w:rPr>
              <w:t xml:space="preserve">/8,3/90 </w:t>
            </w:r>
            <w:r w:rsidRPr="00FD1E02">
              <w:rPr>
                <w:rFonts w:cs="Arial"/>
                <w:sz w:val="24"/>
                <w:szCs w:val="20"/>
                <w:shd w:val="clear" w:color="auto" w:fill="FFFFFF"/>
                <w:lang w:val="sr-Cyrl-RS" w:eastAsia="hr-HR"/>
              </w:rPr>
              <w:t>степен</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DIN 51 354/2</w:t>
            </w:r>
          </w:p>
        </w:tc>
      </w:tr>
      <w:tr w:rsidR="00FD1E02" w:rsidRPr="00FD1E02" w:rsidTr="00FD1E02">
        <w:trPr>
          <w:gridBefore w:val="1"/>
          <w:wBefore w:w="253" w:type="dxa"/>
        </w:trPr>
        <w:tc>
          <w:tcPr>
            <w:tcW w:w="5683" w:type="dxa"/>
            <w:gridSpan w:val="2"/>
            <w:vMerge w:val="restart"/>
            <w:tcBorders>
              <w:top w:val="single" w:sz="8" w:space="0" w:color="auto"/>
              <w:left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r w:rsidRPr="00FD1E02">
              <w:rPr>
                <w:rFonts w:cs="Arial"/>
                <w:sz w:val="24"/>
                <w:szCs w:val="20"/>
                <w:shd w:val="clear" w:color="auto" w:fill="FFFFFF"/>
                <w:lang w:val="sr-Cyrl-RS" w:eastAsia="hr-HR"/>
              </w:rPr>
              <w:t>У складу са техничким захтевима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RS" w:eastAsia="hr-HR"/>
              </w:rPr>
            </w:pPr>
            <w:r w:rsidRPr="00FD1E02">
              <w:rPr>
                <w:rFonts w:cs="Arial"/>
                <w:sz w:val="24"/>
                <w:szCs w:val="20"/>
                <w:lang w:val="sr-Cyrl-CS" w:eastAsia="hr-HR"/>
              </w:rPr>
              <w:t>ISO 6743-4;</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VOITH 3.90-8;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VOITH 3.285-149;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VOITH TURBO 3.625.6058 (</w:t>
            </w:r>
            <w:r w:rsidRPr="00FD1E02">
              <w:rPr>
                <w:rFonts w:cs="Arial"/>
                <w:sz w:val="24"/>
                <w:szCs w:val="20"/>
                <w:lang w:val="sr-Cyrl-RS" w:eastAsia="hr-HR"/>
              </w:rPr>
              <w:t xml:space="preserve">тип </w:t>
            </w:r>
            <w:r w:rsidRPr="00FD1E02">
              <w:rPr>
                <w:rFonts w:cs="Arial"/>
                <w:sz w:val="24"/>
                <w:szCs w:val="20"/>
                <w:lang w:val="sr-Cyrl-CS" w:eastAsia="hr-HR"/>
              </w:rPr>
              <w:t>R….B1-4);</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VOITH TURBO 3.625.6072 (</w:t>
            </w:r>
            <w:r w:rsidRPr="00FD1E02">
              <w:rPr>
                <w:rFonts w:cs="Arial"/>
                <w:sz w:val="24"/>
                <w:szCs w:val="20"/>
                <w:lang w:val="sr-Cyrl-RS" w:eastAsia="hr-HR"/>
              </w:rPr>
              <w:t xml:space="preserve">тип </w:t>
            </w:r>
            <w:r w:rsidRPr="00FD1E02">
              <w:rPr>
                <w:rFonts w:cs="Arial"/>
                <w:sz w:val="24"/>
                <w:szCs w:val="20"/>
                <w:lang w:val="sr-Cyrl-CS" w:eastAsia="hr-HR"/>
              </w:rPr>
              <w:t>S, E);</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VOITH TURBO 3.625.6073 (</w:t>
            </w:r>
            <w:r w:rsidRPr="00FD1E02">
              <w:rPr>
                <w:rFonts w:cs="Arial"/>
                <w:sz w:val="24"/>
                <w:szCs w:val="20"/>
                <w:lang w:val="sr-Cyrl-RS" w:eastAsia="hr-HR"/>
              </w:rPr>
              <w:t>тип</w:t>
            </w:r>
            <w:r w:rsidRPr="00FD1E02">
              <w:rPr>
                <w:rFonts w:cs="Arial"/>
                <w:sz w:val="24"/>
                <w:szCs w:val="20"/>
                <w:lang w:val="sr-Cyrl-CS" w:eastAsia="hr-HR"/>
              </w:rPr>
              <w:t xml:space="preserve"> R,</w:t>
            </w:r>
            <w:r w:rsidRPr="00FD1E02">
              <w:rPr>
                <w:rFonts w:cs="Arial"/>
                <w:sz w:val="24"/>
                <w:szCs w:val="20"/>
                <w:lang w:val="sr-Cyrl-RS" w:eastAsia="hr-HR"/>
              </w:rPr>
              <w:t xml:space="preserve"> </w:t>
            </w:r>
            <w:r w:rsidRPr="00FD1E02">
              <w:rPr>
                <w:rFonts w:cs="Arial"/>
                <w:sz w:val="24"/>
                <w:szCs w:val="20"/>
                <w:lang w:val="sr-Cyrl-CS" w:eastAsia="hr-HR"/>
              </w:rPr>
              <w:t>EA, EH);</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rPr>
          <w:gridBefore w:val="1"/>
          <w:wBefore w:w="253" w:type="dxa"/>
        </w:trPr>
        <w:tc>
          <w:tcPr>
            <w:tcW w:w="5683" w:type="dxa"/>
            <w:gridSpan w:val="2"/>
            <w:vMerge/>
            <w:tcBorders>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VOITH TURBO 3.625.8426 (</w:t>
            </w:r>
            <w:r w:rsidRPr="00FD1E02">
              <w:rPr>
                <w:rFonts w:cs="Arial"/>
                <w:sz w:val="24"/>
                <w:szCs w:val="20"/>
                <w:lang w:val="sr-Cyrl-RS" w:eastAsia="hr-HR"/>
              </w:rPr>
              <w:t>тип</w:t>
            </w:r>
            <w:r w:rsidRPr="00FD1E02">
              <w:rPr>
                <w:rFonts w:cs="Arial"/>
                <w:sz w:val="24"/>
                <w:szCs w:val="20"/>
                <w:lang w:val="sr-Cyrl-CS" w:eastAsia="hr-HR"/>
              </w:rPr>
              <w:t xml:space="preserve"> R);</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rPr>
          <w:gridBefore w:val="1"/>
          <w:wBefore w:w="253" w:type="dxa"/>
          <w:trHeight w:val="432"/>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FD1E02" w:rsidRPr="00FD1E02" w:rsidRDefault="00FD1E02" w:rsidP="00FD1E02">
            <w:pPr>
              <w:tabs>
                <w:tab w:val="right" w:pos="10255"/>
              </w:tabs>
              <w:spacing w:before="0"/>
              <w:jc w:val="left"/>
              <w:rPr>
                <w:rFonts w:cs="Arial"/>
                <w:b/>
                <w:lang w:val="sr-Cyrl-RS"/>
              </w:rPr>
            </w:pPr>
            <w:r w:rsidRPr="00FD1E02">
              <w:rPr>
                <w:rFonts w:cs="Arial"/>
                <w:b/>
                <w:lang w:val="sr-Cyrl-CS"/>
              </w:rPr>
              <w:t xml:space="preserve">ТЕХНИЧКИ ОПИС НАБАВКЕ </w:t>
            </w:r>
            <w:r w:rsidRPr="00FD1E02">
              <w:rPr>
                <w:rFonts w:cs="Arial"/>
                <w:b/>
                <w:lang w:val="sr-Cyrl-RS"/>
              </w:rPr>
              <w:t xml:space="preserve"> (ТЕНТ Б)</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FD1E02" w:rsidRPr="00FD1E02" w:rsidRDefault="00FD1E02" w:rsidP="00FD1E02">
            <w:pPr>
              <w:ind w:left="-5"/>
              <w:contextualSpacing/>
              <w:rPr>
                <w:rFonts w:eastAsia="Calibri" w:cs="Arial"/>
              </w:rPr>
            </w:pPr>
            <w:r w:rsidRPr="00FD1E02">
              <w:rPr>
                <w:rFonts w:eastAsia="Calibri" w:cs="Arial"/>
                <w:lang w:val="sr-Cyrl-RS"/>
              </w:rPr>
              <w:t xml:space="preserve">18. </w:t>
            </w:r>
            <w:r w:rsidRPr="00FD1E02">
              <w:rPr>
                <w:rFonts w:eastAsia="Calibri" w:cs="Arial"/>
              </w:rPr>
              <w:t>ХИДР</w:t>
            </w:r>
            <w:r w:rsidRPr="00FD1E02">
              <w:rPr>
                <w:rFonts w:eastAsia="Calibri" w:cs="Arial"/>
                <w:lang w:val="sr-Latn-RS"/>
              </w:rPr>
              <w:t>A</w:t>
            </w:r>
            <w:r w:rsidRPr="00FD1E02">
              <w:rPr>
                <w:rFonts w:eastAsia="Calibri" w:cs="Arial"/>
              </w:rPr>
              <w:t>УЛИЧН</w:t>
            </w:r>
            <w:r w:rsidRPr="00FD1E02">
              <w:rPr>
                <w:rFonts w:eastAsia="Calibri" w:cs="Arial"/>
                <w:lang w:val="sr-Latn-RS"/>
              </w:rPr>
              <w:t xml:space="preserve">O </w:t>
            </w:r>
            <w:r w:rsidRPr="00FD1E02">
              <w:rPr>
                <w:rFonts w:eastAsia="Calibri" w:cs="Arial"/>
              </w:rPr>
              <w:t>У</w:t>
            </w:r>
            <w:r w:rsidRPr="00FD1E02">
              <w:rPr>
                <w:rFonts w:eastAsia="Calibri" w:cs="Arial"/>
                <w:lang w:val="sr-Cyrl-RS"/>
              </w:rPr>
              <w:t>Љ</w:t>
            </w:r>
            <w:r w:rsidRPr="00FD1E02">
              <w:rPr>
                <w:rFonts w:eastAsia="Calibri" w:cs="Arial"/>
                <w:lang w:val="sr-Latn-RS"/>
              </w:rPr>
              <w:t xml:space="preserve">E </w:t>
            </w:r>
            <w:r w:rsidRPr="00FD1E02">
              <w:rPr>
                <w:rFonts w:eastAsia="Calibri" w:cs="Arial"/>
              </w:rPr>
              <w:t>ВИШ</w:t>
            </w:r>
            <w:r w:rsidRPr="00FD1E02">
              <w:rPr>
                <w:rFonts w:eastAsia="Calibri" w:cs="Arial"/>
                <w:lang w:val="sr-Latn-RS"/>
              </w:rPr>
              <w:t>E</w:t>
            </w:r>
            <w:r w:rsidRPr="00FD1E02">
              <w:rPr>
                <w:rFonts w:eastAsia="Calibri" w:cs="Arial"/>
              </w:rPr>
              <w:t>Г</w:t>
            </w:r>
            <w:r w:rsidRPr="00FD1E02">
              <w:rPr>
                <w:rFonts w:eastAsia="Calibri" w:cs="Arial"/>
                <w:lang w:val="sr-Latn-RS"/>
              </w:rPr>
              <w:t xml:space="preserve"> </w:t>
            </w:r>
            <w:r w:rsidRPr="00FD1E02">
              <w:rPr>
                <w:rFonts w:eastAsia="Calibri" w:cs="Arial"/>
              </w:rPr>
              <w:t>ИНД</w:t>
            </w:r>
            <w:r w:rsidRPr="00FD1E02">
              <w:rPr>
                <w:rFonts w:eastAsia="Calibri" w:cs="Arial"/>
                <w:lang w:val="sr-Latn-RS"/>
              </w:rPr>
              <w:t>E</w:t>
            </w:r>
            <w:r w:rsidRPr="00FD1E02">
              <w:rPr>
                <w:rFonts w:eastAsia="Calibri" w:cs="Arial"/>
              </w:rPr>
              <w:t>КС</w:t>
            </w:r>
            <w:r w:rsidRPr="00FD1E02">
              <w:rPr>
                <w:rFonts w:eastAsia="Calibri" w:cs="Arial"/>
                <w:lang w:val="sr-Latn-RS"/>
              </w:rPr>
              <w:t xml:space="preserve">A </w:t>
            </w:r>
            <w:r w:rsidRPr="00FD1E02">
              <w:rPr>
                <w:rFonts w:eastAsia="Calibri" w:cs="Arial"/>
              </w:rPr>
              <w:t>ВИСК</w:t>
            </w:r>
            <w:r w:rsidRPr="00FD1E02">
              <w:rPr>
                <w:rFonts w:eastAsia="Calibri" w:cs="Arial"/>
                <w:lang w:val="sr-Latn-RS"/>
              </w:rPr>
              <w:t>O</w:t>
            </w:r>
            <w:r w:rsidRPr="00FD1E02">
              <w:rPr>
                <w:rFonts w:eastAsia="Calibri" w:cs="Arial"/>
              </w:rPr>
              <w:t>ЗН</w:t>
            </w:r>
            <w:r w:rsidRPr="00FD1E02">
              <w:rPr>
                <w:rFonts w:eastAsia="Calibri" w:cs="Arial"/>
                <w:lang w:val="sr-Latn-RS"/>
              </w:rPr>
              <w:t>O</w:t>
            </w:r>
            <w:r w:rsidRPr="00FD1E02">
              <w:rPr>
                <w:rFonts w:eastAsia="Calibri" w:cs="Arial"/>
              </w:rPr>
              <w:t>С</w:t>
            </w:r>
            <w:r w:rsidRPr="00FD1E02">
              <w:rPr>
                <w:rFonts w:eastAsia="Calibri" w:cs="Arial"/>
                <w:lang w:val="sr-Latn-RS"/>
              </w:rPr>
              <w:t>T</w:t>
            </w:r>
            <w:r w:rsidRPr="00FD1E02">
              <w:rPr>
                <w:rFonts w:eastAsia="Calibri" w:cs="Arial"/>
              </w:rPr>
              <w:t>И</w:t>
            </w:r>
            <w:r w:rsidRPr="00FD1E02">
              <w:rPr>
                <w:rFonts w:eastAsia="Calibri" w:cs="Arial"/>
                <w:lang w:val="sr-Latn-RS"/>
              </w:rPr>
              <w:t xml:space="preserve">,ISO L HV 32. </w:t>
            </w:r>
            <w:r w:rsidRPr="00FD1E02">
              <w:rPr>
                <w:rFonts w:eastAsia="Calibri" w:cs="Arial"/>
              </w:rPr>
              <w:t>ISO 11158HV</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hr-HR" w:eastAsia="hr-HR"/>
              </w:rPr>
            </w:pP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sr-Cyrl-RS" w:eastAsia="hr-HR"/>
              </w:rPr>
            </w:pPr>
            <w:r w:rsidRPr="00FD1E02">
              <w:rPr>
                <w:rFonts w:eastAsia="Calibri" w:cs="Arial"/>
                <w:noProof/>
                <w:sz w:val="24"/>
                <w:szCs w:val="20"/>
                <w:lang w:val="hr-HR" w:eastAsia="hr-HR"/>
              </w:rPr>
              <w:t xml:space="preserve">1500 </w:t>
            </w:r>
            <w:r w:rsidRPr="00FD1E02">
              <w:rPr>
                <w:rFonts w:eastAsia="Calibri" w:cs="Arial"/>
                <w:noProof/>
                <w:sz w:val="24"/>
                <w:szCs w:val="20"/>
                <w:lang w:val="sr-Cyrl-RS" w:eastAsia="hr-HR"/>
              </w:rPr>
              <w:t>кг</w:t>
            </w:r>
          </w:p>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cs="Arial"/>
                <w:lang w:val="sr-Latn-RS" w:eastAsia="hr-HR"/>
              </w:rPr>
              <w:t>ISO L HV32</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7</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32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6,5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w:t>
            </w:r>
            <w:r w:rsidRPr="00FD1E02">
              <w:rPr>
                <w:rFonts w:eastAsia="Calibri" w:cs="Arial"/>
                <w:noProof/>
                <w:lang w:eastAsia="hr-HR"/>
              </w:rPr>
              <w:t>50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lastRenderedPageBreak/>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185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-3</w:t>
            </w:r>
            <w:r w:rsidRPr="00FD1E02">
              <w:rPr>
                <w:rFonts w:eastAsia="Calibri" w:cs="Arial"/>
                <w:noProof/>
                <w:lang w:eastAsia="hr-HR"/>
              </w:rPr>
              <w:t>3</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DIN 51524/3 (HVLP);</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AFNOR NF E 48 603 HV;</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ASTM D 6158 HV;</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left"/>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pct15" w:color="auto" w:fill="auto"/>
          </w:tcPr>
          <w:p w:rsidR="00FD1E02" w:rsidRPr="00FD1E02" w:rsidRDefault="00FD1E02" w:rsidP="00FD1E02">
            <w:pPr>
              <w:tabs>
                <w:tab w:val="center" w:pos="4680"/>
                <w:tab w:val="right" w:pos="9360"/>
              </w:tabs>
              <w:contextualSpacing/>
              <w:rPr>
                <w:rFonts w:eastAsia="Calibri" w:cs="Arial"/>
                <w:noProof/>
                <w:lang w:eastAsia="hr-HR"/>
              </w:rPr>
            </w:pPr>
            <w:r w:rsidRPr="00FD1E02">
              <w:rPr>
                <w:rFonts w:eastAsia="Calibri" w:cs="Arial"/>
                <w:lang w:val="sr-Cyrl-RS"/>
              </w:rPr>
              <w:t xml:space="preserve">19. </w:t>
            </w:r>
            <w:r w:rsidRPr="00FD1E02">
              <w:rPr>
                <w:rFonts w:eastAsia="Calibri" w:cs="Arial"/>
              </w:rPr>
              <w:t>ХИДРAУЛИЧНO У</w:t>
            </w:r>
            <w:r w:rsidRPr="00FD1E02">
              <w:rPr>
                <w:rFonts w:eastAsia="Calibri" w:cs="Arial"/>
                <w:lang w:val="sr-Cyrl-RS"/>
              </w:rPr>
              <w:t>Љ</w:t>
            </w:r>
            <w:r w:rsidRPr="00FD1E02">
              <w:rPr>
                <w:rFonts w:eastAsia="Calibri" w:cs="Arial"/>
              </w:rPr>
              <w:t>E ВИШEГ ИНДEКСA ВИСКOЗНOСTИ,ISO L HV 68. ISO 11158HV</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hr-HR" w:eastAsia="hr-HR"/>
              </w:rPr>
            </w:pP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sr-Cyrl-RS" w:eastAsia="hr-HR"/>
              </w:rPr>
            </w:pPr>
            <w:r w:rsidRPr="00FD1E02">
              <w:rPr>
                <w:rFonts w:eastAsia="Calibri" w:cs="Arial"/>
                <w:noProof/>
                <w:sz w:val="24"/>
                <w:szCs w:val="20"/>
                <w:lang w:val="hr-HR" w:eastAsia="hr-HR"/>
              </w:rPr>
              <w:t xml:space="preserve">2200 </w:t>
            </w:r>
            <w:r w:rsidRPr="00FD1E02">
              <w:rPr>
                <w:rFonts w:eastAsia="Calibri" w:cs="Arial"/>
                <w:noProof/>
                <w:sz w:val="24"/>
                <w:szCs w:val="20"/>
                <w:lang w:val="sr-Cyrl-RS" w:eastAsia="hr-HR"/>
              </w:rPr>
              <w:t>кг</w:t>
            </w:r>
          </w:p>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cs="Arial"/>
                <w:lang w:val="sr-Latn-RS" w:eastAsia="hr-HR"/>
              </w:rPr>
              <w:t>ISO L HV68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68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10,6</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w:t>
            </w:r>
            <w:r w:rsidRPr="00FD1E02">
              <w:rPr>
                <w:rFonts w:eastAsia="Calibri" w:cs="Arial"/>
                <w:noProof/>
                <w:lang w:eastAsia="hr-HR"/>
              </w:rPr>
              <w:t>44</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210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w:t>
            </w:r>
            <w:r w:rsidRPr="00FD1E02">
              <w:rPr>
                <w:rFonts w:eastAsia="Calibri" w:cs="Arial"/>
                <w:noProof/>
                <w:lang w:eastAsia="hr-HR"/>
              </w:rPr>
              <w:t>30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6743-4;</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51524/3 (HVLP);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AFNOR NF E 48 603 HV;</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ASTM D 6158 HV;</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Parker Hannifin (Denison) HF-1/ HF-2;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P-68 (VG 32);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P-70 (VG 46);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MAG IAS P-69 (VG 68);</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Brochure 03-401-2010;</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Eaton Vickers I-286-S;</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AIST (US Steel)126, 127, 136;</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contextualSpacing/>
              <w:rPr>
                <w:rFonts w:cs="Arial"/>
                <w:lang w:val="sr-Latn-RS"/>
              </w:rPr>
            </w:pPr>
            <w:r w:rsidRPr="00FD1E02">
              <w:rPr>
                <w:rFonts w:eastAsia="Calibri" w:cs="Arial"/>
                <w:lang w:val="sr-Cyrl-RS"/>
              </w:rPr>
              <w:t>20. Р</w:t>
            </w:r>
            <w:r w:rsidRPr="00FD1E02">
              <w:rPr>
                <w:rFonts w:eastAsia="Calibri" w:cs="Arial"/>
                <w:lang w:val="sr-Latn-RS"/>
              </w:rPr>
              <w:t>EДУКTOРСКO У</w:t>
            </w:r>
            <w:r w:rsidRPr="00FD1E02">
              <w:rPr>
                <w:rFonts w:eastAsia="Calibri" w:cs="Arial"/>
                <w:lang w:val="sr-Cyrl-RS"/>
              </w:rPr>
              <w:t>Љ</w:t>
            </w:r>
            <w:r w:rsidRPr="00FD1E02">
              <w:rPr>
                <w:rFonts w:eastAsia="Calibri" w:cs="Arial"/>
                <w:lang w:val="sr-Latn-RS"/>
              </w:rPr>
              <w:t xml:space="preserve">E СA ДOДATКOM EП AДИTИВA ЗA ИНДУСTРИJСКE ПРEНOСНИКE У  OБЛAСTИ TEMПEРATУРA OД -15°C </w:t>
            </w:r>
            <w:r w:rsidRPr="00FD1E02">
              <w:rPr>
                <w:rFonts w:eastAsia="Calibri" w:cs="Arial"/>
                <w:lang w:val="sr-Cyrl-RS"/>
              </w:rPr>
              <w:t>Д</w:t>
            </w:r>
            <w:r w:rsidRPr="00FD1E02">
              <w:rPr>
                <w:rFonts w:eastAsia="Calibri" w:cs="Arial"/>
                <w:lang w:val="sr-Latn-RS"/>
              </w:rPr>
              <w:t xml:space="preserve">O 100°C ; ISO L-CKC </w:t>
            </w:r>
            <w:r w:rsidRPr="00FD1E02">
              <w:rPr>
                <w:rFonts w:eastAsia="Calibri" w:cs="Arial"/>
                <w:lang w:val="sr-Cyrl-RS"/>
              </w:rPr>
              <w:t>68</w:t>
            </w:r>
            <w:r w:rsidRPr="00FD1E02">
              <w:rPr>
                <w:rFonts w:eastAsia="Calibri"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hr-HR" w:eastAsia="hr-HR"/>
              </w:rPr>
            </w:pP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sr-Cyrl-RS" w:eastAsia="hr-HR"/>
              </w:rPr>
            </w:pPr>
            <w:r w:rsidRPr="00FD1E02">
              <w:rPr>
                <w:rFonts w:eastAsia="Calibri" w:cs="Arial"/>
                <w:noProof/>
                <w:sz w:val="24"/>
                <w:szCs w:val="20"/>
                <w:lang w:val="sr-Cyrl-RS" w:eastAsia="hr-HR"/>
              </w:rPr>
              <w:t>1000 кг</w:t>
            </w:r>
          </w:p>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color w:val="C00000"/>
                <w:lang w:val="hr-HR" w:eastAsia="hr-HR"/>
              </w:rPr>
            </w:pPr>
            <w:r w:rsidRPr="00FD1E02">
              <w:rPr>
                <w:rFonts w:eastAsia="Calibri" w:cs="Arial"/>
                <w:noProof/>
                <w:lang w:val="sr-Latn-RS" w:eastAsia="hr-HR"/>
              </w:rPr>
              <w:t xml:space="preserve">ISO L-CKC </w:t>
            </w:r>
            <w:r w:rsidRPr="00FD1E02">
              <w:rPr>
                <w:rFonts w:eastAsia="Calibri" w:cs="Arial"/>
                <w:noProof/>
                <w:lang w:val="sr-Cyrl-RS" w:eastAsia="hr-HR"/>
              </w:rPr>
              <w:t>68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val="sr-Cyrl-RS" w:eastAsia="hr-HR"/>
              </w:rPr>
              <w:t>68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9</w:t>
            </w:r>
            <w:r w:rsidRPr="00FD1E02">
              <w:rPr>
                <w:rFonts w:eastAsia="Calibri" w:cs="Arial"/>
                <w:noProof/>
                <w:lang w:eastAsia="hr-HR"/>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95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210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lastRenderedPageBreak/>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val="sr-Cyrl-RS" w:eastAsia="hr-HR"/>
              </w:rPr>
              <w:t>-</w:t>
            </w:r>
            <w:r w:rsidRPr="00FD1E02">
              <w:rPr>
                <w:rFonts w:eastAsia="Calibri" w:cs="Arial"/>
                <w:noProof/>
                <w:lang w:eastAsia="hr-HR"/>
              </w:rPr>
              <w:t>21</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12925-1 CKC/CKD</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51517/3 CLP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AGMA 9005-E02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US Steeel 224</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ind w:left="-5"/>
              <w:contextualSpacing/>
              <w:rPr>
                <w:rFonts w:cs="Arial"/>
                <w:lang w:val="sr-Latn-RS"/>
              </w:rPr>
            </w:pPr>
            <w:r w:rsidRPr="00FD1E02">
              <w:rPr>
                <w:rFonts w:eastAsia="Calibri" w:cs="Arial"/>
              </w:rPr>
              <w:t>21.</w:t>
            </w:r>
            <w:r w:rsidRPr="00FD1E02">
              <w:rPr>
                <w:rFonts w:eastAsia="Calibri" w:cs="Arial"/>
                <w:lang w:val="sr-Cyrl-RS"/>
              </w:rPr>
              <w:t>Р</w:t>
            </w:r>
            <w:r w:rsidRPr="00FD1E02">
              <w:rPr>
                <w:rFonts w:eastAsia="Calibri" w:cs="Arial"/>
                <w:lang w:val="sr-Latn-RS"/>
              </w:rPr>
              <w:t>EДУКTOРСКO У</w:t>
            </w:r>
            <w:r w:rsidRPr="00FD1E02">
              <w:rPr>
                <w:rFonts w:eastAsia="Calibri" w:cs="Arial"/>
                <w:lang w:val="sr-Cyrl-RS"/>
              </w:rPr>
              <w:t>Љ</w:t>
            </w:r>
            <w:r w:rsidRPr="00FD1E02">
              <w:rPr>
                <w:rFonts w:eastAsia="Calibri" w:cs="Arial"/>
                <w:lang w:val="sr-Latn-RS"/>
              </w:rPr>
              <w:t xml:space="preserve">E СA ДOДATКOM EП AДИTИВA ЗA ИНДУСTРИJСКE ПРEНOСНИКE У  OБЛAСTИ TEMПEРATУРA OД -15°C </w:t>
            </w:r>
            <w:r w:rsidRPr="00FD1E02">
              <w:rPr>
                <w:rFonts w:eastAsia="Calibri" w:cs="Arial"/>
                <w:lang w:val="sr-Cyrl-RS"/>
              </w:rPr>
              <w:t>Д</w:t>
            </w:r>
            <w:r w:rsidRPr="00FD1E02">
              <w:rPr>
                <w:rFonts w:eastAsia="Calibri" w:cs="Arial"/>
                <w:lang w:val="sr-Latn-RS"/>
              </w:rPr>
              <w:t xml:space="preserve">O 100°C ; ISO L-CKC </w:t>
            </w:r>
            <w:r w:rsidRPr="00FD1E02">
              <w:rPr>
                <w:rFonts w:eastAsia="Calibri" w:cs="Arial"/>
                <w:lang w:val="sr-Cyrl-RS"/>
              </w:rPr>
              <w:t>150</w:t>
            </w:r>
            <w:r w:rsidRPr="00FD1E02">
              <w:rPr>
                <w:rFonts w:eastAsia="Calibri"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hr-HR" w:eastAsia="hr-HR"/>
              </w:rPr>
            </w:pP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sr-Cyrl-RS" w:eastAsia="hr-HR"/>
              </w:rPr>
            </w:pPr>
            <w:r w:rsidRPr="00FD1E02">
              <w:rPr>
                <w:rFonts w:eastAsia="Calibri" w:cs="Arial"/>
                <w:noProof/>
                <w:sz w:val="24"/>
                <w:szCs w:val="20"/>
                <w:lang w:val="hr-HR" w:eastAsia="hr-HR"/>
              </w:rPr>
              <w:t xml:space="preserve">200 </w:t>
            </w:r>
            <w:r w:rsidRPr="00FD1E02">
              <w:rPr>
                <w:rFonts w:eastAsia="Calibri" w:cs="Arial"/>
                <w:noProof/>
                <w:sz w:val="24"/>
                <w:szCs w:val="20"/>
                <w:lang w:val="sr-Cyrl-RS" w:eastAsia="hr-HR"/>
              </w:rPr>
              <w:t>кг</w:t>
            </w:r>
          </w:p>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b/>
                <w:noProof/>
                <w:lang w:val="hr-HR" w:eastAsia="hr-HR"/>
              </w:rPr>
            </w:pPr>
            <w:r w:rsidRPr="00FD1E02">
              <w:rPr>
                <w:rFonts w:eastAsia="Calibri" w:cs="Arial"/>
                <w:noProof/>
                <w:lang w:val="sr-Latn-RS" w:eastAsia="hr-HR"/>
              </w:rPr>
              <w:t xml:space="preserve">ISO L-CKC </w:t>
            </w:r>
            <w:r w:rsidRPr="00FD1E02">
              <w:rPr>
                <w:rFonts w:eastAsia="Calibri" w:cs="Arial"/>
                <w:noProof/>
                <w:lang w:val="sr-Cyrl-RS" w:eastAsia="hr-HR"/>
              </w:rPr>
              <w:t>150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ind w:left="-108" w:right="-108"/>
              <w:jc w:val="center"/>
              <w:rPr>
                <w:rFonts w:eastAsia="Calibri" w:cs="Arial"/>
                <w:b/>
                <w:noProof/>
                <w:lang w:val="hr-HR" w:eastAsia="hr-HR"/>
              </w:rPr>
            </w:pPr>
            <w:r w:rsidRPr="00FD1E02">
              <w:rPr>
                <w:rFonts w:cs="Arial"/>
                <w:lang w:val="sr-Cyrl-RS" w:eastAsia="hr-HR"/>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eastAsia="hr-HR"/>
              </w:rPr>
              <w:t>Густина на 15º</w:t>
            </w:r>
            <w:r w:rsidRPr="00FD1E02">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0,8</w:t>
            </w:r>
            <w:r w:rsidRPr="00FD1E02">
              <w:rPr>
                <w:rFonts w:eastAsia="Calibri" w:cs="Arial"/>
                <w:noProof/>
                <w:lang w:eastAsia="hr-HR"/>
              </w:rPr>
              <w:t>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40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val="sr-Cyrl-RS" w:eastAsia="hr-HR"/>
              </w:rPr>
              <w:t>150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cs="Arial"/>
                <w:lang w:val="sr-Cyrl-RS"/>
              </w:rPr>
              <w:t>Вискозност</w:t>
            </w:r>
            <w:r w:rsidRPr="00FD1E02">
              <w:rPr>
                <w:rFonts w:eastAsia="Calibri" w:cs="Arial"/>
                <w:noProof/>
                <w:lang w:val="sr-Cyrl-RS" w:eastAsia="hr-HR"/>
              </w:rPr>
              <w:t xml:space="preserve"> на </w:t>
            </w:r>
            <w:r w:rsidRPr="00FD1E02">
              <w:rPr>
                <w:rFonts w:eastAsia="Calibri" w:cs="Arial"/>
                <w:noProof/>
                <w:lang w:val="hr-HR" w:eastAsia="hr-HR"/>
              </w:rPr>
              <w:t>10</w:t>
            </w:r>
            <w:r w:rsidRPr="00FD1E02">
              <w:rPr>
                <w:rFonts w:eastAsia="Calibri" w:cs="Arial"/>
                <w:noProof/>
                <w:lang w:val="sr-Cyrl-RS" w:eastAsia="hr-HR"/>
              </w:rPr>
              <w:t>0</w:t>
            </w:r>
            <w:r w:rsidRPr="00FD1E02">
              <w:rPr>
                <w:rFonts w:cs="Arial"/>
                <w:lang w:val="sr-Cyrl-RS" w:eastAsia="hr-HR"/>
              </w:rPr>
              <w:t>º</w:t>
            </w:r>
            <w:r w:rsidRPr="00FD1E02">
              <w:rPr>
                <w:rFonts w:cs="Arial"/>
                <w:lang w:val="hr-HR" w:eastAsia="hr-HR"/>
              </w:rPr>
              <w:t>C</w:t>
            </w:r>
            <w:r w:rsidRPr="00FD1E02">
              <w:rPr>
                <w:rFonts w:cs="Arial"/>
                <w:lang w:val="sr-Cyrl-RS" w:eastAsia="hr-HR"/>
              </w:rPr>
              <w:t xml:space="preserve">, </w:t>
            </w:r>
            <w:r w:rsidRPr="00FD1E02">
              <w:rPr>
                <w:rFonts w:cs="Arial"/>
                <w:lang w:val="hr-HR" w:eastAsia="hr-HR"/>
              </w:rPr>
              <w:t>mm</w:t>
            </w:r>
            <w:r w:rsidRPr="00FD1E02">
              <w:rPr>
                <w:rFonts w:cs="Arial"/>
                <w:vertAlign w:val="superscript"/>
                <w:lang w:val="hr-HR" w:eastAsia="hr-HR"/>
              </w:rPr>
              <w:t>2</w:t>
            </w:r>
            <w:r w:rsidRPr="00FD1E02">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val="sr-Cyrl-RS" w:eastAsia="hr-HR"/>
              </w:rPr>
              <w:t>15</w:t>
            </w:r>
            <w:r w:rsidRPr="00FD1E02">
              <w:rPr>
                <w:rFonts w:eastAsia="Calibri" w:cs="Arial"/>
                <w:noProof/>
                <w:lang w:eastAsia="hr-HR"/>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hr-HR" w:eastAsia="hr-HR"/>
              </w:rPr>
            </w:pPr>
            <w:r w:rsidRPr="00FD1E02">
              <w:rPr>
                <w:rFonts w:eastAsia="Calibri" w:cs="Arial"/>
                <w:noProof/>
                <w:lang w:eastAsia="hr-HR"/>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95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ISO </w:t>
            </w:r>
            <w:r w:rsidRPr="00FD1E02">
              <w:rPr>
                <w:rFonts w:eastAsia="Calibri" w:cs="Arial"/>
                <w:noProof/>
                <w:lang w:val="sr-Cyrl-RS" w:eastAsia="hr-HR"/>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 xml:space="preserve">Тачка паљења,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eastAsia="hr-HR"/>
              </w:rPr>
            </w:pPr>
            <w:r w:rsidRPr="00FD1E02">
              <w:rPr>
                <w:rFonts w:eastAsia="Calibri" w:cs="Arial"/>
                <w:noProof/>
                <w:lang w:eastAsia="hr-HR"/>
              </w:rPr>
              <w:t>2</w:t>
            </w:r>
            <w:r w:rsidRPr="00FD1E02">
              <w:rPr>
                <w:rFonts w:eastAsia="Calibri" w:cs="Arial"/>
                <w:noProof/>
                <w:lang w:val="sr-Cyrl-RS" w:eastAsia="hr-HR"/>
              </w:rPr>
              <w:t>2</w:t>
            </w:r>
            <w:r w:rsidRPr="00FD1E02">
              <w:rPr>
                <w:rFonts w:eastAsia="Calibri" w:cs="Arial"/>
                <w:noProof/>
                <w:lang w:eastAsia="hr-HR"/>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 xml:space="preserve">SRPS EN ISO </w:t>
            </w:r>
            <w:r w:rsidRPr="00FD1E02">
              <w:rPr>
                <w:rFonts w:eastAsia="Calibri" w:cs="Arial"/>
                <w:noProof/>
                <w:lang w:val="sr-Cyrl-RS" w:eastAsia="hr-HR"/>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hr-HR" w:eastAsia="hr-HR"/>
              </w:rPr>
            </w:pPr>
            <w:r w:rsidRPr="00FD1E02">
              <w:rPr>
                <w:rFonts w:eastAsia="Calibri" w:cs="Arial"/>
                <w:noProof/>
                <w:lang w:val="sr-Cyrl-RS" w:eastAsia="hr-HR"/>
              </w:rPr>
              <w:t xml:space="preserve">Тачка течења, </w:t>
            </w:r>
            <w:r w:rsidRPr="00FD1E02">
              <w:rPr>
                <w:rFonts w:cs="Arial"/>
                <w:lang w:val="sr-Cyrl-RS" w:eastAsia="hr-HR"/>
              </w:rPr>
              <w:t>º</w:t>
            </w:r>
            <w:r w:rsidRPr="00FD1E02">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val="sr-Cyrl-RS" w:eastAsia="hr-HR"/>
              </w:rPr>
              <w:t>-18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r w:rsidRPr="00FD1E02">
              <w:rPr>
                <w:rFonts w:eastAsia="Calibri" w:cs="Arial"/>
                <w:noProof/>
                <w:lang w:eastAsia="hr-HR"/>
              </w:rPr>
              <w:t>SRPS ISO 3</w:t>
            </w:r>
            <w:r w:rsidRPr="00FD1E02">
              <w:rPr>
                <w:rFonts w:eastAsia="Calibri" w:cs="Arial"/>
                <w:noProof/>
                <w:lang w:val="sr-Cyrl-RS" w:eastAsia="hr-HR"/>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pacing w:before="0" w:line="276" w:lineRule="auto"/>
              <w:jc w:val="left"/>
              <w:rPr>
                <w:rFonts w:eastAsia="Calibri" w:cs="Arial"/>
                <w:noProof/>
                <w:lang w:val="sr-Cyrl-RS" w:eastAsia="hr-HR"/>
              </w:rPr>
            </w:pPr>
            <w:r w:rsidRPr="00FD1E02">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lang w:val="sr-Cyrl-RS" w:eastAsia="hr-HR"/>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6743-6</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ISO 12925-1 CKC/CKD</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DIN 51517/3 CLP</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AGMA 9005-E02</w:t>
            </w:r>
          </w:p>
          <w:p w:rsidR="00FD1E02" w:rsidRPr="00FD1E02" w:rsidRDefault="00FD1E02" w:rsidP="00FD1E02">
            <w:pPr>
              <w:tabs>
                <w:tab w:val="center" w:pos="4680"/>
                <w:tab w:val="right" w:pos="9360"/>
              </w:tabs>
              <w:spacing w:before="0" w:line="276" w:lineRule="auto"/>
              <w:jc w:val="center"/>
              <w:rPr>
                <w:rFonts w:eastAsia="Calibri" w:cs="Arial"/>
                <w:noProof/>
                <w:sz w:val="18"/>
                <w:szCs w:val="18"/>
                <w:lang w:eastAsia="hr-HR"/>
              </w:rPr>
            </w:pPr>
            <w:r w:rsidRPr="00FD1E02">
              <w:rPr>
                <w:rFonts w:eastAsia="Calibri" w:cs="Arial"/>
                <w:noProof/>
                <w:sz w:val="18"/>
                <w:szCs w:val="18"/>
                <w:lang w:eastAsia="hr-HR"/>
              </w:rPr>
              <w:t>US Steeel 224</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rPr>
                <w:rFonts w:cs="Arial"/>
                <w:lang w:val="sr-Latn-RS"/>
              </w:rPr>
            </w:pPr>
            <w:r w:rsidRPr="00FD1E02">
              <w:rPr>
                <w:rFonts w:cs="Arial"/>
                <w:lang w:val="sr-Latn-RS"/>
              </w:rPr>
              <w:t>22. РEДУКTOРСКO У</w:t>
            </w:r>
            <w:r w:rsidRPr="00FD1E02">
              <w:rPr>
                <w:rFonts w:cs="Arial"/>
                <w:lang w:val="sr-Cyrl-RS"/>
              </w:rPr>
              <w:t>Љ</w:t>
            </w:r>
            <w:r w:rsidRPr="00FD1E02">
              <w:rPr>
                <w:rFonts w:cs="Arial"/>
                <w:lang w:val="sr-Latn-RS"/>
              </w:rPr>
              <w:t xml:space="preserve">E СA ДOДATКOM EП AДИTИВA ЗA ИНДУСTРИJСКE ПРEНOСНИКE У  OБЛAСTИ TEMПEРATУРA OД -15°C </w:t>
            </w:r>
            <w:r w:rsidRPr="00FD1E02">
              <w:rPr>
                <w:rFonts w:cs="Arial"/>
                <w:lang w:val="sr-Cyrl-RS"/>
              </w:rPr>
              <w:t>Д</w:t>
            </w:r>
            <w:r w:rsidRPr="00FD1E02">
              <w:rPr>
                <w:rFonts w:cs="Arial"/>
                <w:lang w:val="sr-Latn-RS"/>
              </w:rPr>
              <w:t xml:space="preserve">O 100°C ; ISO L-CKC </w:t>
            </w:r>
            <w:r w:rsidRPr="00FD1E02">
              <w:rPr>
                <w:rFonts w:cs="Arial"/>
                <w:lang w:val="sr-Cyrl-RS"/>
              </w:rPr>
              <w:t>220</w:t>
            </w:r>
            <w:r w:rsidRPr="00FD1E02">
              <w:rPr>
                <w:rFonts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hr-HR" w:eastAsia="hr-HR"/>
              </w:rPr>
            </w:pP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sr-Cyrl-RS" w:eastAsia="hr-HR"/>
              </w:rPr>
            </w:pPr>
            <w:r w:rsidRPr="00FD1E02">
              <w:rPr>
                <w:rFonts w:eastAsia="Calibri" w:cs="Arial"/>
                <w:noProof/>
                <w:sz w:val="24"/>
                <w:szCs w:val="20"/>
                <w:lang w:val="hr-HR" w:eastAsia="hr-HR"/>
              </w:rPr>
              <w:t xml:space="preserve">1500 </w:t>
            </w:r>
            <w:r w:rsidRPr="00FD1E02">
              <w:rPr>
                <w:rFonts w:eastAsia="Calibri" w:cs="Arial"/>
                <w:noProof/>
                <w:sz w:val="24"/>
                <w:szCs w:val="20"/>
                <w:lang w:val="sr-Cyrl-RS" w:eastAsia="hr-HR"/>
              </w:rPr>
              <w:t>кг</w:t>
            </w:r>
          </w:p>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Latn-RS"/>
              </w:rPr>
              <w:t xml:space="preserve">ISO L-CKC </w:t>
            </w:r>
            <w:r w:rsidRPr="00FD1E02">
              <w:rPr>
                <w:rFonts w:cs="Arial"/>
                <w:lang w:val="sr-Cyrl-RS"/>
              </w:rPr>
              <w:t>220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Cyrl-RS"/>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Густина на 15º</w:t>
            </w:r>
            <w:r w:rsidRPr="00FD1E02">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0,89</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Вискозност на 40ºC, mm2/s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220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Вискозност на 100ºC, mm2/s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20,0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95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ISO 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Тачка паљења, ºC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220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EN ISO 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Тачка течења, ºC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-18</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ISO 3016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ISO 6743-6</w:t>
            </w:r>
          </w:p>
          <w:p w:rsidR="00FD1E02" w:rsidRPr="00FD1E02" w:rsidRDefault="00FD1E02" w:rsidP="00FD1E02">
            <w:pPr>
              <w:tabs>
                <w:tab w:val="right" w:pos="10255"/>
              </w:tabs>
              <w:spacing w:before="0"/>
              <w:jc w:val="center"/>
              <w:rPr>
                <w:rFonts w:cs="Arial"/>
              </w:rPr>
            </w:pPr>
            <w:r w:rsidRPr="00FD1E02">
              <w:rPr>
                <w:rFonts w:cs="Arial"/>
              </w:rPr>
              <w:t>ISO 12925-1 CKC/CKD</w:t>
            </w:r>
          </w:p>
          <w:p w:rsidR="00FD1E02" w:rsidRPr="00FD1E02" w:rsidRDefault="00FD1E02" w:rsidP="00FD1E02">
            <w:pPr>
              <w:tabs>
                <w:tab w:val="right" w:pos="10255"/>
              </w:tabs>
              <w:spacing w:before="0"/>
              <w:jc w:val="center"/>
              <w:rPr>
                <w:rFonts w:cs="Arial"/>
              </w:rPr>
            </w:pPr>
            <w:r w:rsidRPr="00FD1E02">
              <w:rPr>
                <w:rFonts w:cs="Arial"/>
              </w:rPr>
              <w:t>DIN 51517/3 CLP</w:t>
            </w:r>
          </w:p>
          <w:p w:rsidR="00FD1E02" w:rsidRPr="00FD1E02" w:rsidRDefault="00FD1E02" w:rsidP="00FD1E02">
            <w:pPr>
              <w:tabs>
                <w:tab w:val="right" w:pos="10255"/>
              </w:tabs>
              <w:spacing w:before="0"/>
              <w:jc w:val="center"/>
              <w:rPr>
                <w:rFonts w:cs="Arial"/>
              </w:rPr>
            </w:pPr>
            <w:r w:rsidRPr="00FD1E02">
              <w:rPr>
                <w:rFonts w:cs="Arial"/>
              </w:rPr>
              <w:t>AGMA 9005-E02</w:t>
            </w:r>
          </w:p>
          <w:p w:rsidR="00FD1E02" w:rsidRPr="00FD1E02" w:rsidRDefault="00FD1E02" w:rsidP="00FD1E02">
            <w:pPr>
              <w:tabs>
                <w:tab w:val="right" w:pos="10255"/>
              </w:tabs>
              <w:spacing w:before="0"/>
              <w:jc w:val="center"/>
              <w:rPr>
                <w:rFonts w:cs="Arial"/>
              </w:rPr>
            </w:pPr>
            <w:r w:rsidRPr="00FD1E02">
              <w:rPr>
                <w:rFonts w:cs="Arial"/>
              </w:rPr>
              <w:t>US Steeel 224</w:t>
            </w: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rPr>
                <w:rFonts w:cs="Arial"/>
                <w:lang w:val="sr-Latn-RS"/>
              </w:rPr>
            </w:pPr>
            <w:r w:rsidRPr="00FD1E02">
              <w:rPr>
                <w:rFonts w:cs="Arial"/>
                <w:lang w:val="sr-Latn-RS"/>
              </w:rPr>
              <w:t>23.РEДУКTOРСКO У</w:t>
            </w:r>
            <w:r w:rsidRPr="00FD1E02">
              <w:rPr>
                <w:rFonts w:cs="Arial"/>
                <w:lang w:val="sr-Cyrl-RS"/>
              </w:rPr>
              <w:t>Љ</w:t>
            </w:r>
            <w:r w:rsidRPr="00FD1E02">
              <w:rPr>
                <w:rFonts w:cs="Arial"/>
                <w:lang w:val="sr-Latn-RS"/>
              </w:rPr>
              <w:t xml:space="preserve">E СA ДOДATКOM EП AДИTИВA ЗA ИНДУСTРИJСКE ПРEНOСНИКE У  OБЛAСTИ TEMПEРATУРA OД -15°C </w:t>
            </w:r>
            <w:r w:rsidRPr="00FD1E02">
              <w:rPr>
                <w:rFonts w:cs="Arial"/>
                <w:lang w:val="sr-Cyrl-RS"/>
              </w:rPr>
              <w:t>Д</w:t>
            </w:r>
            <w:r w:rsidRPr="00FD1E02">
              <w:rPr>
                <w:rFonts w:cs="Arial"/>
                <w:lang w:val="sr-Latn-RS"/>
              </w:rPr>
              <w:t xml:space="preserve">O 100°C ; ISO L-CKC </w:t>
            </w:r>
            <w:r w:rsidRPr="00FD1E02">
              <w:rPr>
                <w:rFonts w:cs="Arial"/>
                <w:lang w:val="sr-Cyrl-RS"/>
              </w:rPr>
              <w:t>320</w:t>
            </w:r>
            <w:r w:rsidRPr="00FD1E02">
              <w:rPr>
                <w:rFonts w:cs="Arial"/>
                <w:lang w:val="sr-Latn-RS"/>
              </w:rPr>
              <w:t xml:space="preserve">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noProof/>
                <w:sz w:val="24"/>
                <w:szCs w:val="20"/>
                <w:lang w:val="hr-HR" w:eastAsia="hr-HR"/>
              </w:rPr>
            </w:pP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sr-Cyrl-RS" w:eastAsia="hr-HR"/>
              </w:rPr>
            </w:pPr>
            <w:r w:rsidRPr="00FD1E02">
              <w:rPr>
                <w:rFonts w:eastAsia="Calibri" w:cs="Arial"/>
                <w:noProof/>
                <w:sz w:val="24"/>
                <w:szCs w:val="20"/>
                <w:lang w:val="hr-HR" w:eastAsia="hr-HR"/>
              </w:rPr>
              <w:t xml:space="preserve">3000 </w:t>
            </w:r>
            <w:r w:rsidRPr="00FD1E02">
              <w:rPr>
                <w:rFonts w:eastAsia="Calibri" w:cs="Arial"/>
                <w:noProof/>
                <w:sz w:val="24"/>
                <w:szCs w:val="20"/>
                <w:lang w:val="sr-Cyrl-RS" w:eastAsia="hr-HR"/>
              </w:rPr>
              <w:t>кг</w:t>
            </w:r>
          </w:p>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Latn-RS"/>
              </w:rPr>
              <w:t xml:space="preserve">ISO L-CKC </w:t>
            </w:r>
            <w:r w:rsidRPr="00FD1E02">
              <w:rPr>
                <w:rFonts w:cs="Arial"/>
                <w:lang w:val="sr-Cyrl-RS"/>
              </w:rPr>
              <w:t>320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Cyrl-RS"/>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Густина на 15º</w:t>
            </w:r>
            <w:r w:rsidRPr="00FD1E02">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0,90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Вискозност на 40º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320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 xml:space="preserve">Вискозност на </w:t>
            </w:r>
            <w:r w:rsidRPr="00FD1E02">
              <w:rPr>
                <w:rFonts w:cs="Arial"/>
                <w:lang w:val="hr-HR"/>
              </w:rPr>
              <w:t>10</w:t>
            </w:r>
            <w:r w:rsidRPr="00FD1E02">
              <w:rPr>
                <w:rFonts w:cs="Arial"/>
                <w:lang w:val="sr-Cyrl-RS"/>
              </w:rPr>
              <w:t>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lang w:val="sr-Cyrl-RS"/>
              </w:rPr>
              <w:t>25</w:t>
            </w:r>
            <w:r w:rsidRPr="00FD1E02">
              <w:rPr>
                <w:rFonts w:cs="Arial"/>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lastRenderedPageBreak/>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9</w:t>
            </w:r>
            <w:r w:rsidRPr="00FD1E02">
              <w:rPr>
                <w:rFonts w:cs="Arial"/>
                <w:lang w:val="sr-Cyrl-RS"/>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ISO </w:t>
            </w:r>
            <w:r w:rsidRPr="00FD1E02">
              <w:rPr>
                <w:rFonts w:cs="Arial"/>
                <w:lang w:val="sr-Cyrl-RS"/>
              </w:rPr>
              <w:t>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Тачка паљења,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2</w:t>
            </w:r>
            <w:r w:rsidRPr="00FD1E02">
              <w:rPr>
                <w:rFonts w:cs="Arial"/>
                <w:lang w:val="sr-Cyrl-RS"/>
              </w:rPr>
              <w:t>3</w:t>
            </w:r>
            <w:r w:rsidRPr="00FD1E02">
              <w:rPr>
                <w:rFonts w:cs="Arial"/>
              </w:rPr>
              <w:t>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EN ISO </w:t>
            </w:r>
            <w:r w:rsidRPr="00FD1E02">
              <w:rPr>
                <w:rFonts w:cs="Arial"/>
                <w:lang w:val="sr-Cyrl-RS"/>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Тачка течења,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-15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SRPS ISO 3</w:t>
            </w:r>
            <w:r w:rsidRPr="00FD1E02">
              <w:rPr>
                <w:rFonts w:cs="Arial"/>
                <w:lang w:val="sr-Cyrl-RS"/>
              </w:rPr>
              <w:t>016</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6743-6</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12925-1 CKC/CKD</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DIN 51517/3 CLP</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AGMA 9005-E02</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US Steeel 224</w:t>
            </w:r>
          </w:p>
          <w:p w:rsidR="00FD1E02" w:rsidRPr="00FD1E02" w:rsidRDefault="00FD1E02" w:rsidP="00FD1E02">
            <w:pPr>
              <w:tabs>
                <w:tab w:val="right" w:pos="10255"/>
              </w:tabs>
              <w:spacing w:before="0"/>
              <w:jc w:val="center"/>
              <w:rPr>
                <w:rFonts w:cs="Arial"/>
                <w:sz w:val="18"/>
                <w:szCs w:val="18"/>
              </w:rPr>
            </w:pPr>
          </w:p>
          <w:p w:rsidR="00FD1E02" w:rsidRPr="00FD1E02" w:rsidRDefault="00FD1E02" w:rsidP="00FD1E02">
            <w:pPr>
              <w:tabs>
                <w:tab w:val="right" w:pos="10255"/>
              </w:tabs>
              <w:spacing w:before="0"/>
              <w:jc w:val="center"/>
              <w:rPr>
                <w:rFonts w:cs="Arial"/>
                <w:sz w:val="18"/>
                <w:szCs w:val="18"/>
              </w:rPr>
            </w:pPr>
          </w:p>
        </w:tc>
      </w:tr>
      <w:tr w:rsidR="00FD1E02" w:rsidRPr="00FD1E02" w:rsidTr="00FD1E02">
        <w:trPr>
          <w:gridBefore w:val="1"/>
          <w:wBefore w:w="253" w:type="dxa"/>
        </w:trPr>
        <w:tc>
          <w:tcPr>
            <w:tcW w:w="10363" w:type="dxa"/>
            <w:gridSpan w:val="7"/>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rPr>
                <w:rFonts w:cs="Arial"/>
                <w:lang w:val="sr-Latn-RS"/>
              </w:rPr>
            </w:pPr>
            <w:r w:rsidRPr="00FD1E02">
              <w:rPr>
                <w:rFonts w:cs="Arial"/>
                <w:lang w:val="sr-Latn-RS"/>
              </w:rPr>
              <w:t>24.</w:t>
            </w:r>
            <w:r w:rsidRPr="00FD1E02">
              <w:rPr>
                <w:rFonts w:ascii="Times New Roman" w:hAnsi="Times New Roman"/>
                <w:sz w:val="24"/>
                <w:szCs w:val="20"/>
                <w:lang w:val="sr-Cyrl-CS" w:eastAsia="ar-SA"/>
              </w:rPr>
              <w:t xml:space="preserve"> </w:t>
            </w:r>
            <w:r w:rsidRPr="00FD1E02">
              <w:rPr>
                <w:rFonts w:cs="Arial"/>
                <w:lang w:val="sr-Latn-RS"/>
              </w:rPr>
              <w:t>РEДУКTOРСКO УЉE СA ДOДATКOM EП AДИTИВA ЗA ИНДУСTРИJСКE ПРEНOСНИКE У  OБЛAСTИ TEMПEРATУРA OД -15°C ДO 100°C ; ISO L-CKC 460 ; ISO 12925-1</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4"/>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hr-HR" w:eastAsia="hr-HR"/>
              </w:rPr>
            </w:pP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sr-Cyrl-RS" w:eastAsia="hr-HR"/>
              </w:rPr>
            </w:pPr>
            <w:r w:rsidRPr="00FD1E02">
              <w:rPr>
                <w:rFonts w:eastAsia="Calibri" w:cs="Arial"/>
                <w:noProof/>
                <w:sz w:val="24"/>
                <w:szCs w:val="20"/>
                <w:lang w:val="hr-HR" w:eastAsia="hr-HR"/>
              </w:rPr>
              <w:t xml:space="preserve">180 </w:t>
            </w:r>
            <w:r w:rsidRPr="00FD1E02">
              <w:rPr>
                <w:rFonts w:eastAsia="Calibri" w:cs="Arial"/>
                <w:noProof/>
                <w:sz w:val="24"/>
                <w:szCs w:val="20"/>
                <w:lang w:val="sr-Cyrl-RS" w:eastAsia="hr-HR"/>
              </w:rPr>
              <w:t>кг</w:t>
            </w:r>
          </w:p>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rPr>
            </w:pPr>
            <w:r w:rsidRPr="00FD1E02">
              <w:rPr>
                <w:rFonts w:cs="Arial"/>
                <w:lang w:val="sr-Latn-RS"/>
              </w:rPr>
              <w:t>ISO L-</w:t>
            </w:r>
            <w:r w:rsidRPr="00FD1E02">
              <w:rPr>
                <w:rFonts w:cs="Arial"/>
              </w:rPr>
              <w:t>CKC 460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b/>
                <w:lang w:val="hr-HR"/>
              </w:rPr>
            </w:pPr>
            <w:r w:rsidRPr="00FD1E02">
              <w:rPr>
                <w:rFonts w:cs="Arial"/>
                <w:lang w:val="sr-Cyrl-RS"/>
              </w:rPr>
              <w:t>МЕТОДА</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Густина на 15º</w:t>
            </w:r>
            <w:r w:rsidRPr="00FD1E02">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0,90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SRPS EN ISO 3675</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Вискозност на 40º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460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 xml:space="preserve">Вискозност на </w:t>
            </w:r>
            <w:r w:rsidRPr="00FD1E02">
              <w:rPr>
                <w:rFonts w:cs="Arial"/>
                <w:lang w:val="hr-HR"/>
              </w:rPr>
              <w:t>10</w:t>
            </w:r>
            <w:r w:rsidRPr="00FD1E02">
              <w:rPr>
                <w:rFonts w:cs="Arial"/>
                <w:lang w:val="sr-Cyrl-RS"/>
              </w:rPr>
              <w:t>0º</w:t>
            </w:r>
            <w:r w:rsidRPr="00FD1E02">
              <w:rPr>
                <w:rFonts w:cs="Arial"/>
                <w:lang w:val="hr-HR"/>
              </w:rPr>
              <w:t>C</w:t>
            </w:r>
            <w:r w:rsidRPr="00FD1E02">
              <w:rPr>
                <w:rFonts w:cs="Arial"/>
                <w:lang w:val="sr-Cyrl-RS"/>
              </w:rPr>
              <w:t xml:space="preserve">, </w:t>
            </w:r>
            <w:r w:rsidRPr="00FD1E02">
              <w:rPr>
                <w:rFonts w:cs="Arial"/>
                <w:lang w:val="hr-HR"/>
              </w:rPr>
              <w:t>mm</w:t>
            </w:r>
            <w:r w:rsidRPr="00FD1E02">
              <w:rPr>
                <w:rFonts w:cs="Arial"/>
                <w:vertAlign w:val="superscript"/>
                <w:lang w:val="hr-HR"/>
              </w:rPr>
              <w:t>2</w:t>
            </w:r>
            <w:r w:rsidRPr="00FD1E02">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lang w:val="sr-Cyrl-RS"/>
              </w:rPr>
              <w:t>30,0</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hr-HR"/>
              </w:rPr>
            </w:pPr>
            <w:r w:rsidRPr="00FD1E02">
              <w:rPr>
                <w:rFonts w:cs="Arial"/>
              </w:rPr>
              <w:t>SRPS ISO 3104</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suppressAutoHyphens/>
              <w:spacing w:before="0"/>
              <w:jc w:val="left"/>
              <w:rPr>
                <w:rFonts w:ascii="Times New Roman" w:hAnsi="Times New Roman"/>
                <w:sz w:val="24"/>
                <w:szCs w:val="20"/>
                <w:lang w:val="sr-Cyrl-CS" w:eastAsia="ar-SA"/>
              </w:rPr>
            </w:pPr>
            <w:r w:rsidRPr="00FD1E02">
              <w:rPr>
                <w:rFonts w:ascii="Times New Roman" w:hAnsi="Times New Roman"/>
                <w:sz w:val="24"/>
                <w:szCs w:val="20"/>
                <w:lang w:val="sr-Cyrl-CS" w:eastAsia="ar-SA"/>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tcPr>
          <w:p w:rsidR="00FD1E02" w:rsidRPr="00FD1E02" w:rsidRDefault="00FD1E02" w:rsidP="00FD1E02">
            <w:pPr>
              <w:suppressAutoHyphens/>
              <w:spacing w:before="0"/>
              <w:jc w:val="left"/>
              <w:rPr>
                <w:rFonts w:ascii="Times New Roman" w:hAnsi="Times New Roman"/>
                <w:sz w:val="24"/>
                <w:szCs w:val="20"/>
                <w:lang w:val="sr-Cyrl-CS" w:eastAsia="ar-SA"/>
              </w:rPr>
            </w:pPr>
            <w:r w:rsidRPr="00FD1E02">
              <w:rPr>
                <w:rFonts w:ascii="Times New Roman" w:hAnsi="Times New Roman"/>
                <w:sz w:val="24"/>
                <w:szCs w:val="20"/>
                <w:lang w:eastAsia="ar-SA"/>
              </w:rPr>
              <w:t xml:space="preserve">           </w:t>
            </w:r>
            <w:r w:rsidRPr="00FD1E02">
              <w:rPr>
                <w:rFonts w:ascii="Times New Roman" w:hAnsi="Times New Roman"/>
                <w:sz w:val="24"/>
                <w:szCs w:val="20"/>
                <w:lang w:val="sr-Cyrl-CS" w:eastAsia="ar-SA"/>
              </w:rPr>
              <w:t>90</w:t>
            </w:r>
          </w:p>
        </w:tc>
        <w:tc>
          <w:tcPr>
            <w:tcW w:w="2880" w:type="dxa"/>
            <w:gridSpan w:val="4"/>
            <w:tcBorders>
              <w:top w:val="single" w:sz="8" w:space="0" w:color="auto"/>
              <w:left w:val="single" w:sz="4" w:space="0" w:color="auto"/>
              <w:bottom w:val="single" w:sz="8" w:space="0" w:color="auto"/>
              <w:right w:val="single" w:sz="4" w:space="0" w:color="auto"/>
            </w:tcBorders>
          </w:tcPr>
          <w:p w:rsidR="00FD1E02" w:rsidRPr="00FD1E02" w:rsidRDefault="00FD1E02" w:rsidP="00FD1E02">
            <w:pPr>
              <w:suppressAutoHyphens/>
              <w:spacing w:before="0"/>
              <w:jc w:val="left"/>
              <w:rPr>
                <w:rFonts w:ascii="Times New Roman" w:hAnsi="Times New Roman"/>
                <w:sz w:val="24"/>
                <w:szCs w:val="20"/>
                <w:lang w:val="sr-Cyrl-CS" w:eastAsia="ar-SA"/>
              </w:rPr>
            </w:pPr>
            <w:r w:rsidRPr="00FD1E02">
              <w:rPr>
                <w:rFonts w:ascii="Times New Roman" w:hAnsi="Times New Roman"/>
                <w:sz w:val="24"/>
                <w:szCs w:val="20"/>
                <w:lang w:eastAsia="ar-SA"/>
              </w:rPr>
              <w:t xml:space="preserve">         </w:t>
            </w:r>
            <w:r w:rsidRPr="00FD1E02">
              <w:rPr>
                <w:rFonts w:ascii="Times New Roman" w:hAnsi="Times New Roman"/>
                <w:sz w:val="24"/>
                <w:szCs w:val="20"/>
                <w:lang w:val="sr-Cyrl-CS" w:eastAsia="ar-SA"/>
              </w:rPr>
              <w:t>SRPS ISO 2909</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Тачка паљења,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rPr>
            </w:pPr>
            <w:r w:rsidRPr="00FD1E02">
              <w:rPr>
                <w:rFonts w:cs="Arial"/>
              </w:rPr>
              <w:t>2</w:t>
            </w:r>
            <w:r w:rsidRPr="00FD1E02">
              <w:rPr>
                <w:rFonts w:cs="Arial"/>
                <w:lang w:val="sr-Cyrl-RS"/>
              </w:rPr>
              <w:t>35</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 xml:space="preserve">SRPS EN ISO </w:t>
            </w:r>
            <w:r w:rsidRPr="00FD1E02">
              <w:rPr>
                <w:rFonts w:cs="Arial"/>
                <w:lang w:val="sr-Cyrl-RS"/>
              </w:rPr>
              <w:t>2592</w:t>
            </w: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hr-HR"/>
              </w:rPr>
            </w:pPr>
            <w:r w:rsidRPr="00FD1E02">
              <w:rPr>
                <w:rFonts w:cs="Arial"/>
                <w:lang w:val="sr-Cyrl-RS"/>
              </w:rPr>
              <w:t>Тачка течења, º</w:t>
            </w:r>
            <w:r w:rsidRPr="00FD1E02">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lang w:val="sr-Cyrl-RS"/>
              </w:rPr>
              <w:t>-12</w:t>
            </w: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r w:rsidRPr="00FD1E02">
              <w:rPr>
                <w:rFonts w:cs="Arial"/>
              </w:rPr>
              <w:t>SRPS ISO 3</w:t>
            </w:r>
            <w:r w:rsidRPr="00FD1E02">
              <w:rPr>
                <w:rFonts w:cs="Arial"/>
                <w:lang w:val="sr-Cyrl-RS"/>
              </w:rPr>
              <w:t>016</w:t>
            </w:r>
          </w:p>
          <w:p w:rsidR="00FD1E02" w:rsidRPr="00FD1E02" w:rsidRDefault="00FD1E02" w:rsidP="00FD1E02">
            <w:pPr>
              <w:tabs>
                <w:tab w:val="right" w:pos="10255"/>
              </w:tabs>
              <w:spacing w:before="0"/>
              <w:jc w:val="center"/>
              <w:rPr>
                <w:rFonts w:cs="Arial"/>
                <w:lang w:val="sr-Cyrl-RS"/>
              </w:rPr>
            </w:pPr>
          </w:p>
        </w:tc>
      </w:tr>
      <w:tr w:rsidR="00FD1E02" w:rsidRPr="00FD1E02" w:rsidTr="00FD1E02">
        <w:trPr>
          <w:gridBefore w:val="1"/>
          <w:wBefore w:w="253" w:type="dxa"/>
        </w:trPr>
        <w:tc>
          <w:tcPr>
            <w:tcW w:w="5683" w:type="dxa"/>
            <w:gridSpan w:val="2"/>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pacing w:before="0"/>
              <w:jc w:val="left"/>
              <w:rPr>
                <w:rFonts w:cs="Arial"/>
                <w:lang w:val="sr-Cyrl-RS"/>
              </w:rPr>
            </w:pPr>
            <w:r w:rsidRPr="00FD1E02">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lang w:val="sr-Cyrl-RS"/>
              </w:rPr>
            </w:pPr>
          </w:p>
        </w:tc>
        <w:tc>
          <w:tcPr>
            <w:tcW w:w="2880" w:type="dxa"/>
            <w:gridSpan w:val="4"/>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6743-6</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ISO 12925-1 CKC/CKD</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DIN 51517/3 CLP</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AGMA 9005-E02</w:t>
            </w:r>
          </w:p>
          <w:p w:rsidR="00FD1E02" w:rsidRPr="00FD1E02" w:rsidRDefault="00FD1E02" w:rsidP="00FD1E02">
            <w:pPr>
              <w:tabs>
                <w:tab w:val="right" w:pos="10255"/>
              </w:tabs>
              <w:spacing w:before="0"/>
              <w:jc w:val="center"/>
              <w:rPr>
                <w:rFonts w:cs="Arial"/>
                <w:sz w:val="18"/>
                <w:szCs w:val="18"/>
              </w:rPr>
            </w:pPr>
            <w:r w:rsidRPr="00FD1E02">
              <w:rPr>
                <w:rFonts w:cs="Arial"/>
                <w:sz w:val="18"/>
                <w:szCs w:val="18"/>
              </w:rPr>
              <w:t>US Steeel 224</w:t>
            </w:r>
          </w:p>
          <w:p w:rsidR="00FD1E02" w:rsidRPr="00FD1E02" w:rsidRDefault="00FD1E02" w:rsidP="00FD1E02">
            <w:pPr>
              <w:tabs>
                <w:tab w:val="right" w:pos="10255"/>
              </w:tabs>
              <w:spacing w:before="0"/>
              <w:jc w:val="center"/>
              <w:rPr>
                <w:rFonts w:cs="Arial"/>
                <w:sz w:val="18"/>
                <w:szCs w:val="18"/>
              </w:rPr>
            </w:pPr>
          </w:p>
          <w:p w:rsidR="00FD1E02" w:rsidRPr="00FD1E02" w:rsidRDefault="00FD1E02" w:rsidP="00FD1E02">
            <w:pPr>
              <w:tabs>
                <w:tab w:val="right" w:pos="10255"/>
              </w:tabs>
              <w:spacing w:before="0"/>
              <w:jc w:val="center"/>
              <w:rPr>
                <w:rFonts w:cs="Arial"/>
                <w:sz w:val="18"/>
                <w:szCs w:val="18"/>
              </w:rPr>
            </w:pPr>
          </w:p>
        </w:tc>
      </w:tr>
      <w:tr w:rsidR="00FD1E02" w:rsidRPr="00FD1E02" w:rsidTr="00FD1E02">
        <w:trPr>
          <w:gridBefore w:val="1"/>
          <w:gridAfter w:val="1"/>
          <w:wBefore w:w="253" w:type="dxa"/>
          <w:wAfter w:w="14" w:type="dxa"/>
          <w:trHeight w:val="432"/>
        </w:trPr>
        <w:tc>
          <w:tcPr>
            <w:tcW w:w="10349" w:type="dxa"/>
            <w:gridSpan w:val="6"/>
            <w:tcBorders>
              <w:top w:val="single" w:sz="6" w:space="0" w:color="auto"/>
              <w:left w:val="single" w:sz="8" w:space="0" w:color="auto"/>
              <w:bottom w:val="single" w:sz="8" w:space="0" w:color="auto"/>
              <w:right w:val="single" w:sz="4" w:space="0" w:color="auto"/>
            </w:tcBorders>
            <w:shd w:val="clear" w:color="auto" w:fill="D9D9D9"/>
            <w:vAlign w:val="center"/>
          </w:tcPr>
          <w:p w:rsidR="00FD1E02" w:rsidRPr="00FD1E02" w:rsidRDefault="00FD1E02" w:rsidP="00FD1E02">
            <w:pPr>
              <w:tabs>
                <w:tab w:val="right" w:pos="10255"/>
              </w:tabs>
              <w:suppressAutoHyphens/>
              <w:spacing w:before="0"/>
              <w:jc w:val="left"/>
              <w:rPr>
                <w:rFonts w:cs="Arial"/>
                <w:b/>
                <w:sz w:val="24"/>
                <w:szCs w:val="20"/>
                <w:lang w:val="sr-Cyrl-RS" w:eastAsia="ar-SA"/>
              </w:rPr>
            </w:pPr>
            <w:r w:rsidRPr="00FD1E02">
              <w:rPr>
                <w:rFonts w:cs="Arial"/>
                <w:b/>
                <w:sz w:val="24"/>
                <w:szCs w:val="20"/>
                <w:lang w:val="sr-Cyrl-CS" w:eastAsia="ar-SA"/>
              </w:rPr>
              <w:t>ТЕХНИЧКИ ОПИС НАБАВКЕ</w:t>
            </w:r>
            <w:r w:rsidRPr="00FD1E02">
              <w:rPr>
                <w:rFonts w:cs="Arial"/>
                <w:b/>
                <w:sz w:val="24"/>
                <w:szCs w:val="20"/>
                <w:lang w:val="sr-Cyrl-RS" w:eastAsia="ar-SA"/>
              </w:rPr>
              <w:t xml:space="preserve"> (ТЕК)</w:t>
            </w:r>
          </w:p>
        </w:tc>
      </w:tr>
      <w:tr w:rsidR="00FD1E02" w:rsidRPr="00FD1E02" w:rsidTr="00FD1E02">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22" w:type="dxa"/>
          <w:jc w:val="center"/>
        </w:trPr>
        <w:tc>
          <w:tcPr>
            <w:tcW w:w="1166" w:type="dxa"/>
            <w:gridSpan w:val="2"/>
            <w:vAlign w:val="center"/>
          </w:tcPr>
          <w:p w:rsidR="00FD1E02" w:rsidRPr="00FD1E02" w:rsidRDefault="00FD1E02" w:rsidP="00FD1E02">
            <w:pPr>
              <w:suppressAutoHyphens/>
              <w:spacing w:before="0"/>
              <w:jc w:val="center"/>
              <w:rPr>
                <w:rFonts w:eastAsia="Calibri" w:cs="Arial"/>
                <w:sz w:val="20"/>
                <w:szCs w:val="20"/>
                <w:lang w:val="sr-Cyrl-RS" w:eastAsia="ar-SA"/>
              </w:rPr>
            </w:pPr>
            <w:r w:rsidRPr="00FD1E02">
              <w:rPr>
                <w:rFonts w:eastAsia="Calibri" w:cs="Arial"/>
                <w:sz w:val="20"/>
                <w:szCs w:val="20"/>
                <w:lang w:val="sr-Cyrl-RS" w:eastAsia="ar-SA"/>
              </w:rPr>
              <w:t>25.</w:t>
            </w:r>
          </w:p>
        </w:tc>
        <w:tc>
          <w:tcPr>
            <w:tcW w:w="7748" w:type="dxa"/>
            <w:gridSpan w:val="3"/>
            <w:vAlign w:val="center"/>
          </w:tcPr>
          <w:p w:rsidR="00FD1E02" w:rsidRPr="00FD1E02" w:rsidRDefault="00FD1E02" w:rsidP="00FD1E02">
            <w:pPr>
              <w:suppressAutoHyphens/>
              <w:spacing w:before="0"/>
              <w:rPr>
                <w:rFonts w:cs="Arial"/>
                <w:sz w:val="24"/>
                <w:szCs w:val="20"/>
                <w:lang w:val="sr-Latn-RS" w:eastAsia="ar-SA"/>
              </w:rPr>
            </w:pPr>
            <w:r w:rsidRPr="00FD1E02">
              <w:rPr>
                <w:rFonts w:cs="Arial"/>
                <w:sz w:val="24"/>
                <w:szCs w:val="20"/>
                <w:lang w:val="sr-Latn-CS" w:eastAsia="ar-SA"/>
              </w:rPr>
              <w:t>Хидраулично уље, минералне основе, са импруверима вискозности, категорије ISO L</w:t>
            </w:r>
            <w:r w:rsidRPr="00FD1E02">
              <w:rPr>
                <w:rFonts w:cs="Arial"/>
                <w:sz w:val="24"/>
                <w:szCs w:val="20"/>
                <w:lang w:val="sr-Cyrl-CS" w:eastAsia="ar-SA"/>
              </w:rPr>
              <w:t>–</w:t>
            </w:r>
            <w:r w:rsidRPr="00FD1E02">
              <w:rPr>
                <w:rFonts w:cs="Arial"/>
                <w:sz w:val="24"/>
                <w:szCs w:val="20"/>
                <w:lang w:val="sr-Latn-CS" w:eastAsia="ar-SA"/>
              </w:rPr>
              <w:t>HV</w:t>
            </w:r>
            <w:r w:rsidRPr="00FD1E02">
              <w:rPr>
                <w:rFonts w:cs="Arial"/>
                <w:sz w:val="24"/>
                <w:szCs w:val="20"/>
                <w:lang w:val="sr-Cyrl-CS" w:eastAsia="ar-SA"/>
              </w:rPr>
              <w:t>32</w:t>
            </w:r>
            <w:r w:rsidRPr="00FD1E02">
              <w:rPr>
                <w:rFonts w:cs="Arial"/>
                <w:sz w:val="24"/>
                <w:szCs w:val="20"/>
                <w:lang w:val="sr-Latn-CS" w:eastAsia="ar-SA"/>
              </w:rPr>
              <w:t xml:space="preserve">, </w:t>
            </w:r>
            <w:r w:rsidRPr="00FD1E02">
              <w:rPr>
                <w:rFonts w:cs="Arial"/>
                <w:sz w:val="24"/>
                <w:szCs w:val="20"/>
                <w:lang w:val="sr-Cyrl-RS" w:eastAsia="ar-SA"/>
              </w:rPr>
              <w:t>обогаћено адитивима високог учинка против хабања и корозије.</w:t>
            </w:r>
            <w:r w:rsidRPr="00FD1E02">
              <w:rPr>
                <w:rFonts w:cs="Arial"/>
                <w:sz w:val="24"/>
                <w:szCs w:val="20"/>
                <w:lang w:val="sr-Latn-RS" w:eastAsia="ar-SA"/>
              </w:rPr>
              <w:t xml:space="preserve"> </w:t>
            </w:r>
          </w:p>
          <w:p w:rsidR="00FD1E02" w:rsidRPr="00FD1E02" w:rsidRDefault="00FD1E02" w:rsidP="00FD1E02">
            <w:pPr>
              <w:suppressAutoHyphens/>
              <w:spacing w:before="0"/>
              <w:rPr>
                <w:rFonts w:cs="Arial"/>
                <w:sz w:val="24"/>
                <w:szCs w:val="20"/>
                <w:lang w:val="sr-Latn-RS" w:eastAsia="ar-SA"/>
              </w:rPr>
            </w:pPr>
            <w:r w:rsidRPr="00FD1E02">
              <w:rPr>
                <w:rFonts w:cs="Arial"/>
                <w:sz w:val="24"/>
                <w:szCs w:val="20"/>
                <w:lang w:val="sr-Cyrl-CS" w:eastAsia="ar-SA"/>
              </w:rPr>
              <w:t>Пако</w:t>
            </w:r>
            <w:r w:rsidRPr="00FD1E02">
              <w:rPr>
                <w:rFonts w:cs="Arial"/>
                <w:sz w:val="24"/>
                <w:szCs w:val="20"/>
                <w:lang w:val="sr-Latn-CS" w:eastAsia="ar-SA"/>
              </w:rPr>
              <w:t>вање</w:t>
            </w:r>
            <w:r w:rsidRPr="00FD1E02">
              <w:rPr>
                <w:rFonts w:cs="Arial"/>
                <w:sz w:val="24"/>
                <w:szCs w:val="20"/>
                <w:lang w:val="sr-Cyrl-CS" w:eastAsia="ar-SA"/>
              </w:rPr>
              <w:t>: бачве 180 kg.</w:t>
            </w:r>
          </w:p>
          <w:p w:rsidR="00FD1E02" w:rsidRPr="00FD1E02" w:rsidRDefault="00FD1E02" w:rsidP="00FD1E02">
            <w:pPr>
              <w:suppressAutoHyphens/>
              <w:spacing w:before="0"/>
              <w:rPr>
                <w:rFonts w:cs="Arial"/>
                <w:sz w:val="24"/>
                <w:szCs w:val="20"/>
                <w:lang w:val="sr-Cyrl-CS" w:eastAsia="ar-SA"/>
              </w:rPr>
            </w:pPr>
            <w:r w:rsidRPr="00FD1E02">
              <w:rPr>
                <w:rFonts w:cs="Arial"/>
                <w:sz w:val="24"/>
                <w:szCs w:val="20"/>
                <w:lang w:val="sr-Cyrl-CS" w:eastAsia="ar-SA"/>
              </w:rPr>
              <w:t>Квалитет</w:t>
            </w:r>
            <w:r w:rsidRPr="00FD1E02">
              <w:rPr>
                <w:rFonts w:cs="Arial"/>
                <w:sz w:val="24"/>
                <w:szCs w:val="20"/>
                <w:lang w:val="sr-Latn-RS" w:eastAsia="ar-SA"/>
              </w:rPr>
              <w:t>:</w:t>
            </w:r>
            <w:r w:rsidRPr="00FD1E02">
              <w:rPr>
                <w:rFonts w:cs="Arial"/>
                <w:sz w:val="24"/>
                <w:szCs w:val="20"/>
                <w:lang w:val="sr-Cyrl-CS" w:eastAsia="ar-SA"/>
              </w:rPr>
              <w:t xml:space="preserve"> </w:t>
            </w:r>
            <w:r w:rsidRPr="00FD1E02">
              <w:rPr>
                <w:rFonts w:cs="Arial"/>
                <w:sz w:val="24"/>
                <w:szCs w:val="20"/>
                <w:lang w:val="sr-Latn-CS" w:eastAsia="ar-SA"/>
              </w:rPr>
              <w:t>HID</w:t>
            </w:r>
            <w:r w:rsidRPr="00FD1E02">
              <w:rPr>
                <w:rFonts w:cs="Arial"/>
                <w:sz w:val="24"/>
                <w:szCs w:val="20"/>
                <w:lang w:val="sr-Cyrl-CS" w:eastAsia="ar-SA"/>
              </w:rPr>
              <w:t>О</w:t>
            </w:r>
            <w:r w:rsidRPr="00FD1E02">
              <w:rPr>
                <w:rFonts w:cs="Arial"/>
                <w:sz w:val="24"/>
                <w:szCs w:val="20"/>
                <w:lang w:val="sr-Latn-CS" w:eastAsia="ar-SA"/>
              </w:rPr>
              <w:t xml:space="preserve"> HV</w:t>
            </w:r>
            <w:r w:rsidRPr="00FD1E02">
              <w:rPr>
                <w:rFonts w:cs="Arial"/>
                <w:sz w:val="24"/>
                <w:szCs w:val="20"/>
                <w:lang w:val="sr-Cyrl-CS" w:eastAsia="ar-SA"/>
              </w:rPr>
              <w:t xml:space="preserve">32 </w:t>
            </w:r>
            <w:r w:rsidRPr="00FD1E02">
              <w:rPr>
                <w:rFonts w:cs="Arial"/>
                <w:sz w:val="24"/>
                <w:szCs w:val="20"/>
                <w:lang w:val="sr-Latn-CS" w:eastAsia="ar-SA"/>
              </w:rPr>
              <w:t>(ФАМ Крушевац)</w:t>
            </w:r>
            <w:r w:rsidRPr="00FD1E02">
              <w:rPr>
                <w:rFonts w:cs="Arial"/>
                <w:sz w:val="24"/>
                <w:szCs w:val="20"/>
                <w:lang w:val="sr-Cyrl-RS" w:eastAsia="ar-SA"/>
              </w:rPr>
              <w:t xml:space="preserve"> или одговарајућ</w:t>
            </w:r>
            <w:r w:rsidR="008D2FBC">
              <w:rPr>
                <w:rFonts w:cs="Arial"/>
                <w:sz w:val="24"/>
                <w:szCs w:val="20"/>
                <w:lang w:val="sr-Cyrl-RS" w:eastAsia="ar-SA"/>
              </w:rPr>
              <w:t>е</w:t>
            </w:r>
          </w:p>
        </w:tc>
        <w:tc>
          <w:tcPr>
            <w:tcW w:w="1480" w:type="dxa"/>
            <w:vAlign w:val="center"/>
          </w:tcPr>
          <w:p w:rsidR="00FD1E02" w:rsidRPr="00FD1E02" w:rsidRDefault="00FD1E02" w:rsidP="00FD1E02">
            <w:pPr>
              <w:suppressAutoHyphens/>
              <w:spacing w:before="0"/>
              <w:jc w:val="center"/>
              <w:rPr>
                <w:rFonts w:eastAsia="Calibri" w:cs="Arial"/>
                <w:sz w:val="24"/>
                <w:szCs w:val="24"/>
                <w:lang w:val="sr-Cyrl-RS" w:eastAsia="ar-SA"/>
              </w:rPr>
            </w:pPr>
            <w:r w:rsidRPr="00FD1E02">
              <w:rPr>
                <w:rFonts w:eastAsia="Calibri" w:cs="Arial"/>
                <w:sz w:val="24"/>
                <w:szCs w:val="24"/>
                <w:lang w:val="sr-Cyrl-RS" w:eastAsia="ar-SA"/>
              </w:rPr>
              <w:t>1080 кг</w:t>
            </w:r>
          </w:p>
        </w:tc>
      </w:tr>
      <w:tr w:rsidR="00FD1E02" w:rsidRPr="00FD1E02" w:rsidTr="00FD1E02">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22" w:type="dxa"/>
          <w:jc w:val="center"/>
        </w:trPr>
        <w:tc>
          <w:tcPr>
            <w:tcW w:w="1166" w:type="dxa"/>
            <w:gridSpan w:val="2"/>
            <w:vAlign w:val="center"/>
          </w:tcPr>
          <w:p w:rsidR="00FD1E02" w:rsidRPr="00FD1E02" w:rsidRDefault="00FD1E02" w:rsidP="00FD1E02">
            <w:pPr>
              <w:suppressAutoHyphens/>
              <w:spacing w:before="0"/>
              <w:jc w:val="center"/>
              <w:rPr>
                <w:rFonts w:eastAsia="Calibri" w:cs="Arial"/>
                <w:sz w:val="20"/>
                <w:szCs w:val="20"/>
                <w:lang w:val="sr-Cyrl-RS" w:eastAsia="ar-SA"/>
              </w:rPr>
            </w:pPr>
            <w:r w:rsidRPr="00FD1E02">
              <w:rPr>
                <w:rFonts w:eastAsia="Calibri" w:cs="Arial"/>
                <w:sz w:val="20"/>
                <w:szCs w:val="20"/>
                <w:lang w:val="sr-Cyrl-RS" w:eastAsia="ar-SA"/>
              </w:rPr>
              <w:t>26.</w:t>
            </w:r>
          </w:p>
        </w:tc>
        <w:tc>
          <w:tcPr>
            <w:tcW w:w="7748" w:type="dxa"/>
            <w:gridSpan w:val="3"/>
            <w:vAlign w:val="center"/>
          </w:tcPr>
          <w:p w:rsidR="00FD1E02" w:rsidRPr="00FD1E02" w:rsidRDefault="00FD1E02" w:rsidP="00FD1E02">
            <w:pPr>
              <w:suppressAutoHyphens/>
              <w:spacing w:before="0"/>
              <w:rPr>
                <w:rFonts w:cs="Arial"/>
                <w:sz w:val="24"/>
                <w:szCs w:val="20"/>
                <w:lang w:val="sr-Latn-CS" w:eastAsia="ar-SA"/>
              </w:rPr>
            </w:pPr>
            <w:r w:rsidRPr="00FD1E02">
              <w:rPr>
                <w:rFonts w:cs="Arial"/>
                <w:sz w:val="24"/>
                <w:szCs w:val="20"/>
                <w:lang w:val="sr-Latn-CS" w:eastAsia="ar-SA"/>
              </w:rPr>
              <w:t xml:space="preserve">Хидраулично уље, минералне основе, са импруверима вискозности, категорије ISO L–HV46, обогаћено адитивима високог учинка против хабања и корозије. </w:t>
            </w:r>
          </w:p>
          <w:p w:rsidR="00FD1E02" w:rsidRPr="00FD1E02" w:rsidRDefault="00FD1E02" w:rsidP="00FD1E02">
            <w:pPr>
              <w:suppressAutoHyphens/>
              <w:spacing w:before="0"/>
              <w:rPr>
                <w:rFonts w:cs="Arial"/>
                <w:sz w:val="24"/>
                <w:szCs w:val="20"/>
                <w:lang w:val="sr-Latn-RS" w:eastAsia="ar-SA"/>
              </w:rPr>
            </w:pPr>
            <w:r w:rsidRPr="00FD1E02">
              <w:rPr>
                <w:rFonts w:cs="Arial"/>
                <w:sz w:val="24"/>
                <w:szCs w:val="20"/>
                <w:lang w:val="sr-Latn-CS" w:eastAsia="ar-SA"/>
              </w:rPr>
              <w:t>Паковање: бачве</w:t>
            </w:r>
            <w:r w:rsidRPr="00FD1E02">
              <w:rPr>
                <w:rFonts w:cs="Arial"/>
                <w:sz w:val="24"/>
                <w:szCs w:val="20"/>
                <w:lang w:val="sr-Cyrl-RS" w:eastAsia="ar-SA"/>
              </w:rPr>
              <w:t xml:space="preserve"> </w:t>
            </w:r>
            <w:r w:rsidRPr="00FD1E02">
              <w:rPr>
                <w:rFonts w:cs="Arial"/>
                <w:sz w:val="24"/>
                <w:szCs w:val="20"/>
                <w:lang w:val="sr-Latn-CS" w:eastAsia="ar-SA"/>
              </w:rPr>
              <w:t>180 kg</w:t>
            </w:r>
            <w:r w:rsidRPr="00FD1E02">
              <w:rPr>
                <w:rFonts w:cs="Arial"/>
                <w:sz w:val="24"/>
                <w:szCs w:val="20"/>
                <w:lang w:val="sr-Cyrl-RS" w:eastAsia="ar-SA"/>
              </w:rPr>
              <w:t>.</w:t>
            </w:r>
          </w:p>
          <w:p w:rsidR="00FD1E02" w:rsidRPr="00FD1E02" w:rsidRDefault="00FD1E02" w:rsidP="00FD1E02">
            <w:pPr>
              <w:suppressAutoHyphens/>
              <w:spacing w:before="0"/>
              <w:rPr>
                <w:rFonts w:cs="Arial"/>
                <w:sz w:val="24"/>
                <w:szCs w:val="20"/>
                <w:lang w:val="sr-Cyrl-CS" w:eastAsia="ar-SA"/>
              </w:rPr>
            </w:pPr>
            <w:r w:rsidRPr="00FD1E02">
              <w:rPr>
                <w:rFonts w:cs="Arial"/>
                <w:sz w:val="24"/>
                <w:szCs w:val="20"/>
                <w:lang w:val="sr-Latn-CS" w:eastAsia="ar-SA"/>
              </w:rPr>
              <w:t>Квалитет: HIDО HV46 (ФАМ Крушевац)</w:t>
            </w:r>
            <w:r w:rsidRPr="00FD1E02">
              <w:rPr>
                <w:rFonts w:cs="Arial"/>
                <w:sz w:val="24"/>
                <w:szCs w:val="20"/>
                <w:lang w:val="sr-Cyrl-RS" w:eastAsia="ar-SA"/>
              </w:rPr>
              <w:t xml:space="preserve"> или одговарајући</w:t>
            </w:r>
            <w:r w:rsidR="008D2FBC">
              <w:rPr>
                <w:rFonts w:cs="Arial"/>
                <w:sz w:val="24"/>
                <w:szCs w:val="20"/>
                <w:lang w:val="sr-Cyrl-RS" w:eastAsia="ar-SA"/>
              </w:rPr>
              <w:t>е</w:t>
            </w:r>
          </w:p>
        </w:tc>
        <w:tc>
          <w:tcPr>
            <w:tcW w:w="1480" w:type="dxa"/>
            <w:vAlign w:val="center"/>
          </w:tcPr>
          <w:p w:rsidR="00FD1E02" w:rsidRPr="00FD1E02" w:rsidRDefault="00FD1E02" w:rsidP="00FD1E02">
            <w:pPr>
              <w:suppressAutoHyphens/>
              <w:spacing w:before="0"/>
              <w:jc w:val="center"/>
              <w:rPr>
                <w:rFonts w:eastAsia="Calibri" w:cs="Arial"/>
                <w:sz w:val="24"/>
                <w:szCs w:val="24"/>
                <w:lang w:val="sr-Cyrl-RS" w:eastAsia="ar-SA"/>
              </w:rPr>
            </w:pPr>
            <w:r w:rsidRPr="00FD1E02">
              <w:rPr>
                <w:rFonts w:eastAsia="Calibri" w:cs="Arial"/>
                <w:sz w:val="24"/>
                <w:szCs w:val="24"/>
                <w:lang w:val="sr-Cyrl-RS" w:eastAsia="ar-SA"/>
              </w:rPr>
              <w:t>1980 кг</w:t>
            </w:r>
          </w:p>
        </w:tc>
      </w:tr>
      <w:tr w:rsidR="00FD1E02" w:rsidRPr="00FD1E02" w:rsidTr="00FD1E02">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22" w:type="dxa"/>
          <w:jc w:val="center"/>
        </w:trPr>
        <w:tc>
          <w:tcPr>
            <w:tcW w:w="1166" w:type="dxa"/>
            <w:gridSpan w:val="2"/>
            <w:vAlign w:val="center"/>
          </w:tcPr>
          <w:p w:rsidR="00FD1E02" w:rsidRPr="00FD1E02" w:rsidRDefault="00FD1E02" w:rsidP="00FD1E02">
            <w:pPr>
              <w:suppressAutoHyphens/>
              <w:spacing w:before="0"/>
              <w:jc w:val="center"/>
              <w:rPr>
                <w:rFonts w:eastAsia="Calibri" w:cs="Arial"/>
                <w:sz w:val="20"/>
                <w:szCs w:val="20"/>
                <w:lang w:val="sr-Cyrl-RS" w:eastAsia="ar-SA"/>
              </w:rPr>
            </w:pPr>
            <w:r w:rsidRPr="00FD1E02">
              <w:rPr>
                <w:rFonts w:eastAsia="Calibri" w:cs="Arial"/>
                <w:sz w:val="20"/>
                <w:szCs w:val="20"/>
                <w:lang w:val="sr-Cyrl-RS" w:eastAsia="ar-SA"/>
              </w:rPr>
              <w:t>27.</w:t>
            </w:r>
          </w:p>
        </w:tc>
        <w:tc>
          <w:tcPr>
            <w:tcW w:w="7748" w:type="dxa"/>
            <w:gridSpan w:val="3"/>
            <w:vAlign w:val="center"/>
          </w:tcPr>
          <w:p w:rsidR="00FD1E02" w:rsidRPr="00FD1E02" w:rsidRDefault="00FD1E02" w:rsidP="00FD1E02">
            <w:pPr>
              <w:suppressAutoHyphens/>
              <w:spacing w:before="0"/>
              <w:rPr>
                <w:rFonts w:cs="Arial"/>
                <w:sz w:val="24"/>
                <w:szCs w:val="20"/>
                <w:lang w:val="sr-Latn-CS" w:eastAsia="ar-SA"/>
              </w:rPr>
            </w:pPr>
            <w:r w:rsidRPr="00FD1E02">
              <w:rPr>
                <w:rFonts w:cs="Arial"/>
                <w:sz w:val="24"/>
                <w:szCs w:val="20"/>
                <w:lang w:val="sr-Latn-CS" w:eastAsia="ar-SA"/>
              </w:rPr>
              <w:t xml:space="preserve">Хидраулично уље, минералне основе, са импруверима вискозности, категорије ISO L–HV68, обогаћено адитивима високог учинка против хабања и корозије. </w:t>
            </w:r>
          </w:p>
          <w:p w:rsidR="00FD1E02" w:rsidRPr="00FD1E02" w:rsidRDefault="00FD1E02" w:rsidP="00FD1E02">
            <w:pPr>
              <w:suppressAutoHyphens/>
              <w:spacing w:before="0"/>
              <w:rPr>
                <w:rFonts w:cs="Arial"/>
                <w:sz w:val="24"/>
                <w:szCs w:val="20"/>
                <w:lang w:val="sr-Latn-RS" w:eastAsia="ar-SA"/>
              </w:rPr>
            </w:pPr>
            <w:r w:rsidRPr="00FD1E02">
              <w:rPr>
                <w:rFonts w:cs="Arial"/>
                <w:sz w:val="24"/>
                <w:szCs w:val="20"/>
                <w:lang w:val="sr-Latn-CS" w:eastAsia="ar-SA"/>
              </w:rPr>
              <w:t>Паковање: бачве</w:t>
            </w:r>
            <w:r w:rsidRPr="00FD1E02">
              <w:rPr>
                <w:rFonts w:cs="Arial"/>
                <w:sz w:val="24"/>
                <w:szCs w:val="20"/>
                <w:lang w:val="sr-Cyrl-RS" w:eastAsia="ar-SA"/>
              </w:rPr>
              <w:t xml:space="preserve"> </w:t>
            </w:r>
            <w:r w:rsidRPr="00FD1E02">
              <w:rPr>
                <w:rFonts w:cs="Arial"/>
                <w:sz w:val="24"/>
                <w:szCs w:val="20"/>
                <w:lang w:val="sr-Latn-CS" w:eastAsia="ar-SA"/>
              </w:rPr>
              <w:t>180 kg</w:t>
            </w:r>
            <w:r w:rsidRPr="00FD1E02">
              <w:rPr>
                <w:rFonts w:cs="Arial"/>
                <w:sz w:val="24"/>
                <w:szCs w:val="20"/>
                <w:lang w:val="sr-Cyrl-RS" w:eastAsia="ar-SA"/>
              </w:rPr>
              <w:t>.</w:t>
            </w:r>
          </w:p>
          <w:p w:rsidR="00FD1E02" w:rsidRPr="008D2FBC" w:rsidRDefault="00FD1E02" w:rsidP="00FD1E02">
            <w:pPr>
              <w:suppressAutoHyphens/>
              <w:spacing w:before="0"/>
              <w:rPr>
                <w:rFonts w:cs="Arial"/>
                <w:b/>
                <w:sz w:val="24"/>
                <w:szCs w:val="20"/>
                <w:lang w:val="sr-Cyrl-RS" w:eastAsia="ar-SA"/>
              </w:rPr>
            </w:pPr>
            <w:r w:rsidRPr="00FD1E02">
              <w:rPr>
                <w:rFonts w:cs="Arial"/>
                <w:sz w:val="24"/>
                <w:szCs w:val="20"/>
                <w:lang w:val="sr-Latn-CS" w:eastAsia="ar-SA"/>
              </w:rPr>
              <w:t>Квалитет: HIDО HV68 (ФАМ Крушевац) или одговарајућ</w:t>
            </w:r>
            <w:r w:rsidR="008D2FBC">
              <w:rPr>
                <w:rFonts w:cs="Arial"/>
                <w:sz w:val="24"/>
                <w:szCs w:val="20"/>
                <w:lang w:val="sr-Cyrl-RS" w:eastAsia="ar-SA"/>
              </w:rPr>
              <w:t>е</w:t>
            </w:r>
          </w:p>
        </w:tc>
        <w:tc>
          <w:tcPr>
            <w:tcW w:w="1480" w:type="dxa"/>
            <w:vAlign w:val="center"/>
          </w:tcPr>
          <w:p w:rsidR="00FD1E02" w:rsidRPr="00FD1E02" w:rsidRDefault="00FD1E02" w:rsidP="00FD1E02">
            <w:pPr>
              <w:suppressAutoHyphens/>
              <w:spacing w:before="0"/>
              <w:jc w:val="center"/>
              <w:rPr>
                <w:rFonts w:eastAsia="Calibri" w:cs="Arial"/>
                <w:sz w:val="24"/>
                <w:szCs w:val="24"/>
                <w:lang w:val="sr-Cyrl-RS" w:eastAsia="ar-SA"/>
              </w:rPr>
            </w:pPr>
            <w:r w:rsidRPr="00FD1E02">
              <w:rPr>
                <w:rFonts w:eastAsia="Calibri" w:cs="Arial"/>
                <w:sz w:val="24"/>
                <w:szCs w:val="24"/>
                <w:lang w:val="sr-Cyrl-RS" w:eastAsia="ar-SA"/>
              </w:rPr>
              <w:t>1980 кг</w:t>
            </w:r>
          </w:p>
        </w:tc>
      </w:tr>
      <w:tr w:rsidR="00FD1E02" w:rsidRPr="00FD1E02" w:rsidTr="00FD1E02">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22" w:type="dxa"/>
          <w:jc w:val="center"/>
        </w:trPr>
        <w:tc>
          <w:tcPr>
            <w:tcW w:w="1166" w:type="dxa"/>
            <w:gridSpan w:val="2"/>
            <w:vAlign w:val="center"/>
          </w:tcPr>
          <w:p w:rsidR="00FD1E02" w:rsidRPr="00FD1E02" w:rsidRDefault="00FD1E02" w:rsidP="00FD1E02">
            <w:pPr>
              <w:suppressAutoHyphens/>
              <w:spacing w:before="0"/>
              <w:jc w:val="center"/>
              <w:rPr>
                <w:rFonts w:eastAsia="Calibri" w:cs="Arial"/>
                <w:sz w:val="20"/>
                <w:szCs w:val="20"/>
                <w:lang w:val="sr-Cyrl-RS" w:eastAsia="ar-SA"/>
              </w:rPr>
            </w:pPr>
            <w:r w:rsidRPr="00FD1E02">
              <w:rPr>
                <w:rFonts w:eastAsia="Calibri" w:cs="Arial"/>
                <w:sz w:val="20"/>
                <w:szCs w:val="20"/>
                <w:lang w:val="sr-Cyrl-RS" w:eastAsia="ar-SA"/>
              </w:rPr>
              <w:t>28.</w:t>
            </w:r>
          </w:p>
        </w:tc>
        <w:tc>
          <w:tcPr>
            <w:tcW w:w="7748" w:type="dxa"/>
            <w:gridSpan w:val="3"/>
            <w:vAlign w:val="center"/>
          </w:tcPr>
          <w:p w:rsidR="00FD1E02" w:rsidRPr="008D2FBC" w:rsidRDefault="00FD1E02" w:rsidP="00FD1E02">
            <w:pPr>
              <w:suppressAutoHyphens/>
              <w:spacing w:before="0"/>
              <w:rPr>
                <w:rFonts w:cs="Arial"/>
                <w:sz w:val="24"/>
                <w:szCs w:val="20"/>
                <w:lang w:val="sr-Latn-RS" w:eastAsia="ar-SA"/>
              </w:rPr>
            </w:pPr>
            <w:r w:rsidRPr="00FD1E02">
              <w:rPr>
                <w:rFonts w:cs="Arial"/>
                <w:sz w:val="24"/>
                <w:szCs w:val="20"/>
                <w:lang w:val="sr-Latn-CS" w:eastAsia="ar-SA"/>
              </w:rPr>
              <w:t>Редукторско уље, минералне основе са додатком EP адитива, категорије ISO L</w:t>
            </w:r>
            <w:r w:rsidRPr="00FD1E02">
              <w:rPr>
                <w:rFonts w:cs="Arial"/>
                <w:sz w:val="24"/>
                <w:szCs w:val="20"/>
                <w:lang w:val="sr-Cyrl-CS" w:eastAsia="ar-SA"/>
              </w:rPr>
              <w:t>-</w:t>
            </w:r>
            <w:r w:rsidRPr="00FD1E02">
              <w:rPr>
                <w:rFonts w:cs="Arial"/>
                <w:sz w:val="24"/>
                <w:szCs w:val="20"/>
                <w:lang w:val="sr-Latn-CS" w:eastAsia="ar-SA"/>
              </w:rPr>
              <w:t xml:space="preserve">CKC </w:t>
            </w:r>
            <w:r w:rsidRPr="00FD1E02">
              <w:rPr>
                <w:rFonts w:cs="Arial"/>
                <w:sz w:val="24"/>
                <w:szCs w:val="20"/>
                <w:lang w:val="sr-Cyrl-CS" w:eastAsia="ar-SA"/>
              </w:rPr>
              <w:t>68</w:t>
            </w:r>
            <w:r w:rsidRPr="00FD1E02">
              <w:rPr>
                <w:rFonts w:cs="Arial"/>
                <w:sz w:val="24"/>
                <w:szCs w:val="20"/>
                <w:lang w:val="sr-Latn-CS" w:eastAsia="ar-SA"/>
              </w:rPr>
              <w:t xml:space="preserve">, за </w:t>
            </w:r>
            <w:r w:rsidRPr="00FD1E02">
              <w:rPr>
                <w:rFonts w:cs="Arial"/>
                <w:sz w:val="24"/>
                <w:szCs w:val="20"/>
                <w:lang w:val="sr-Cyrl-CS" w:eastAsia="ar-SA"/>
              </w:rPr>
              <w:t xml:space="preserve">дуготрајно подмазивање </w:t>
            </w:r>
            <w:r w:rsidRPr="00FD1E02">
              <w:rPr>
                <w:rFonts w:cs="Arial"/>
                <w:sz w:val="24"/>
                <w:szCs w:val="20"/>
                <w:lang w:val="sr-Latn-CS" w:eastAsia="ar-SA"/>
              </w:rPr>
              <w:t>затворен</w:t>
            </w:r>
            <w:r w:rsidRPr="00FD1E02">
              <w:rPr>
                <w:rFonts w:cs="Arial"/>
                <w:sz w:val="24"/>
                <w:szCs w:val="20"/>
                <w:lang w:val="sr-Cyrl-CS" w:eastAsia="ar-SA"/>
              </w:rPr>
              <w:t>их</w:t>
            </w:r>
            <w:r w:rsidRPr="00FD1E02">
              <w:rPr>
                <w:rFonts w:cs="Arial"/>
                <w:sz w:val="24"/>
                <w:szCs w:val="20"/>
                <w:lang w:val="sr-Latn-CS" w:eastAsia="ar-SA"/>
              </w:rPr>
              <w:t xml:space="preserve"> зупчаст</w:t>
            </w:r>
            <w:r w:rsidRPr="00FD1E02">
              <w:rPr>
                <w:rFonts w:cs="Arial"/>
                <w:sz w:val="24"/>
                <w:szCs w:val="20"/>
                <w:lang w:val="sr-Cyrl-CS" w:eastAsia="ar-SA"/>
              </w:rPr>
              <w:t>их</w:t>
            </w:r>
            <w:r w:rsidRPr="00FD1E02">
              <w:rPr>
                <w:rFonts w:cs="Arial"/>
                <w:sz w:val="24"/>
                <w:szCs w:val="20"/>
                <w:lang w:val="sr-Latn-CS" w:eastAsia="ar-SA"/>
              </w:rPr>
              <w:t xml:space="preserve"> преносник</w:t>
            </w:r>
            <w:r w:rsidRPr="00FD1E02">
              <w:rPr>
                <w:rFonts w:cs="Arial"/>
                <w:sz w:val="24"/>
                <w:szCs w:val="20"/>
                <w:lang w:val="sr-Cyrl-CS" w:eastAsia="ar-SA"/>
              </w:rPr>
              <w:t>а</w:t>
            </w:r>
            <w:r w:rsidRPr="00FD1E02">
              <w:rPr>
                <w:rFonts w:cs="Arial"/>
                <w:sz w:val="24"/>
                <w:szCs w:val="20"/>
                <w:lang w:val="sr-Latn-CS" w:eastAsia="ar-SA"/>
              </w:rPr>
              <w:t xml:space="preserve"> који раде са високим и ударним оптерећењима и при повишеним температурама. </w:t>
            </w:r>
            <w:r w:rsidRPr="00FD1E02">
              <w:rPr>
                <w:rFonts w:cs="Arial"/>
                <w:sz w:val="24"/>
                <w:szCs w:val="20"/>
                <w:lang w:val="sr-Cyrl-CS" w:eastAsia="ar-SA"/>
              </w:rPr>
              <w:t>Пако</w:t>
            </w:r>
            <w:r w:rsidRPr="00FD1E02">
              <w:rPr>
                <w:rFonts w:cs="Arial"/>
                <w:sz w:val="24"/>
                <w:szCs w:val="20"/>
                <w:lang w:val="sr-Latn-CS" w:eastAsia="ar-SA"/>
              </w:rPr>
              <w:t>вање</w:t>
            </w:r>
            <w:r w:rsidRPr="00FD1E02">
              <w:rPr>
                <w:rFonts w:cs="Arial"/>
                <w:sz w:val="24"/>
                <w:szCs w:val="20"/>
                <w:lang w:val="sr-Cyrl-CS" w:eastAsia="ar-SA"/>
              </w:rPr>
              <w:t>: бачве180 kg.Квалитет</w:t>
            </w:r>
            <w:r w:rsidRPr="00FD1E02">
              <w:rPr>
                <w:rFonts w:cs="Arial"/>
                <w:sz w:val="24"/>
                <w:szCs w:val="20"/>
                <w:lang w:val="sr-Latn-RS" w:eastAsia="ar-SA"/>
              </w:rPr>
              <w:t>:</w:t>
            </w:r>
            <w:r w:rsidRPr="00FD1E02">
              <w:rPr>
                <w:rFonts w:cs="Arial"/>
                <w:sz w:val="24"/>
                <w:szCs w:val="20"/>
                <w:lang w:val="sr-Cyrl-CS" w:eastAsia="ar-SA"/>
              </w:rPr>
              <w:t xml:space="preserve"> </w:t>
            </w:r>
            <w:r w:rsidRPr="00FD1E02">
              <w:rPr>
                <w:rFonts w:cs="Arial"/>
                <w:sz w:val="24"/>
                <w:szCs w:val="20"/>
                <w:lang w:val="sr-Latn-CS" w:eastAsia="ar-SA"/>
              </w:rPr>
              <w:t>FAMREDOL ULTRA 68 (ФАМ Крушевац)</w:t>
            </w:r>
            <w:r w:rsidRPr="00FD1E02">
              <w:rPr>
                <w:rFonts w:cs="Arial"/>
                <w:sz w:val="24"/>
                <w:szCs w:val="20"/>
                <w:lang w:val="sr-Cyrl-RS" w:eastAsia="ar-SA"/>
              </w:rPr>
              <w:t xml:space="preserve"> или одговарајућ</w:t>
            </w:r>
            <w:r w:rsidR="008D2FBC">
              <w:rPr>
                <w:rFonts w:cs="Arial"/>
                <w:sz w:val="24"/>
                <w:szCs w:val="20"/>
                <w:lang w:val="sr-Cyrl-RS" w:eastAsia="ar-SA"/>
              </w:rPr>
              <w:t>е</w:t>
            </w:r>
          </w:p>
        </w:tc>
        <w:tc>
          <w:tcPr>
            <w:tcW w:w="1480" w:type="dxa"/>
            <w:vAlign w:val="center"/>
          </w:tcPr>
          <w:p w:rsidR="00FD1E02" w:rsidRPr="00FD1E02" w:rsidRDefault="00FD1E02" w:rsidP="00FD1E02">
            <w:pPr>
              <w:suppressAutoHyphens/>
              <w:spacing w:before="0"/>
              <w:jc w:val="center"/>
              <w:rPr>
                <w:rFonts w:eastAsia="Calibri" w:cs="Arial"/>
                <w:sz w:val="24"/>
                <w:szCs w:val="24"/>
                <w:lang w:val="sr-Cyrl-RS" w:eastAsia="ar-SA"/>
              </w:rPr>
            </w:pPr>
            <w:r w:rsidRPr="00FD1E02">
              <w:rPr>
                <w:rFonts w:eastAsia="Calibri" w:cs="Arial"/>
                <w:sz w:val="24"/>
                <w:szCs w:val="24"/>
                <w:lang w:val="sr-Cyrl-RS" w:eastAsia="ar-SA"/>
              </w:rPr>
              <w:t>1800 кг</w:t>
            </w:r>
          </w:p>
        </w:tc>
      </w:tr>
      <w:tr w:rsidR="00FD1E02" w:rsidRPr="00FD1E02" w:rsidTr="00FD1E02">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22" w:type="dxa"/>
          <w:jc w:val="center"/>
        </w:trPr>
        <w:tc>
          <w:tcPr>
            <w:tcW w:w="1166" w:type="dxa"/>
            <w:gridSpan w:val="2"/>
            <w:vAlign w:val="center"/>
          </w:tcPr>
          <w:p w:rsidR="00FD1E02" w:rsidRPr="00FD1E02" w:rsidRDefault="00FD1E02" w:rsidP="00FD1E02">
            <w:pPr>
              <w:suppressAutoHyphens/>
              <w:spacing w:before="0"/>
              <w:jc w:val="center"/>
              <w:rPr>
                <w:rFonts w:eastAsia="Calibri" w:cs="Arial"/>
                <w:sz w:val="20"/>
                <w:szCs w:val="20"/>
                <w:lang w:val="sr-Cyrl-RS" w:eastAsia="ar-SA"/>
              </w:rPr>
            </w:pPr>
            <w:r w:rsidRPr="00FD1E02">
              <w:rPr>
                <w:rFonts w:eastAsia="Calibri" w:cs="Arial"/>
                <w:sz w:val="20"/>
                <w:szCs w:val="20"/>
                <w:lang w:val="sr-Cyrl-RS" w:eastAsia="ar-SA"/>
              </w:rPr>
              <w:lastRenderedPageBreak/>
              <w:t>29.</w:t>
            </w:r>
          </w:p>
        </w:tc>
        <w:tc>
          <w:tcPr>
            <w:tcW w:w="7748" w:type="dxa"/>
            <w:gridSpan w:val="3"/>
            <w:vAlign w:val="center"/>
          </w:tcPr>
          <w:p w:rsidR="00FD1E02" w:rsidRPr="00FD1E02" w:rsidRDefault="00FD1E02" w:rsidP="00FD1E02">
            <w:pPr>
              <w:suppressAutoHyphens/>
              <w:spacing w:before="0"/>
              <w:rPr>
                <w:rFonts w:cs="Arial"/>
                <w:sz w:val="24"/>
                <w:szCs w:val="20"/>
                <w:lang w:val="sr-Cyrl-RS" w:eastAsia="ar-SA"/>
              </w:rPr>
            </w:pPr>
            <w:r w:rsidRPr="00FD1E02">
              <w:rPr>
                <w:rFonts w:cs="Arial"/>
                <w:sz w:val="24"/>
                <w:szCs w:val="20"/>
                <w:lang w:val="sr-Cyrl-RS" w:eastAsia="ar-SA"/>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FD1E02">
              <w:rPr>
                <w:rFonts w:cs="Arial"/>
                <w:sz w:val="24"/>
                <w:szCs w:val="20"/>
                <w:lang w:val="sr-Latn-RS" w:eastAsia="ar-SA"/>
              </w:rPr>
              <w:t>ISO L–DAB/DAG</w:t>
            </w:r>
          </w:p>
          <w:p w:rsidR="00FD1E02" w:rsidRPr="00FD1E02" w:rsidRDefault="00FD1E02" w:rsidP="00FD1E02">
            <w:pPr>
              <w:suppressAutoHyphens/>
              <w:spacing w:before="0"/>
              <w:ind w:hanging="2"/>
              <w:rPr>
                <w:rFonts w:cs="Arial"/>
                <w:sz w:val="24"/>
                <w:szCs w:val="20"/>
                <w:lang w:val="sr-Cyrl-RS" w:eastAsia="ar-SA"/>
              </w:rPr>
            </w:pPr>
            <w:r w:rsidRPr="00FD1E02">
              <w:rPr>
                <w:rFonts w:cs="Arial"/>
                <w:sz w:val="24"/>
                <w:szCs w:val="20"/>
                <w:lang w:val="sr-Cyrl-RS" w:eastAsia="ar-SA"/>
              </w:rPr>
              <w:t>вискозност на 40</w:t>
            </w:r>
            <w:r w:rsidRPr="00FD1E02">
              <w:rPr>
                <w:rFonts w:cs="Arial"/>
                <w:sz w:val="24"/>
                <w:szCs w:val="20"/>
                <w:vertAlign w:val="superscript"/>
                <w:lang w:val="sr-Cyrl-RS" w:eastAsia="ar-SA"/>
              </w:rPr>
              <w:t>0</w:t>
            </w:r>
            <w:r w:rsidRPr="00FD1E02">
              <w:rPr>
                <w:rFonts w:cs="Arial"/>
                <w:sz w:val="24"/>
                <w:szCs w:val="20"/>
                <w:lang w:val="sr-Latn-RS" w:eastAsia="ar-SA"/>
              </w:rPr>
              <w:t>C: 100 mm</w:t>
            </w:r>
            <w:r w:rsidRPr="00FD1E02">
              <w:rPr>
                <w:rFonts w:cs="Arial"/>
                <w:sz w:val="24"/>
                <w:szCs w:val="20"/>
                <w:vertAlign w:val="superscript"/>
                <w:lang w:val="sr-Latn-RS" w:eastAsia="ar-SA"/>
              </w:rPr>
              <w:t>2</w:t>
            </w:r>
            <w:r w:rsidRPr="00FD1E02">
              <w:rPr>
                <w:rFonts w:cs="Arial"/>
                <w:sz w:val="24"/>
                <w:szCs w:val="20"/>
                <w:lang w:val="sr-Latn-RS" w:eastAsia="ar-SA"/>
              </w:rPr>
              <w:t>/s,</w:t>
            </w:r>
            <w:r w:rsidRPr="00FD1E02">
              <w:rPr>
                <w:rFonts w:cs="Arial"/>
                <w:sz w:val="24"/>
                <w:szCs w:val="20"/>
                <w:lang w:val="sr-Cyrl-RS" w:eastAsia="ar-SA"/>
              </w:rPr>
              <w:t xml:space="preserve"> </w:t>
            </w:r>
          </w:p>
          <w:p w:rsidR="00FD1E02" w:rsidRPr="00FD1E02" w:rsidRDefault="00FD1E02" w:rsidP="00FD1E02">
            <w:pPr>
              <w:suppressAutoHyphens/>
              <w:spacing w:before="0"/>
              <w:rPr>
                <w:rFonts w:cs="Arial"/>
                <w:sz w:val="24"/>
                <w:szCs w:val="20"/>
                <w:lang w:val="sr-Cyrl-CS" w:eastAsia="ar-SA"/>
              </w:rPr>
            </w:pPr>
            <w:r w:rsidRPr="00FD1E02">
              <w:rPr>
                <w:rFonts w:cs="Arial"/>
                <w:sz w:val="24"/>
                <w:szCs w:val="20"/>
                <w:lang w:val="sr-Cyrl-CS" w:eastAsia="ar-SA"/>
              </w:rPr>
              <w:t>Пако</w:t>
            </w:r>
            <w:r w:rsidRPr="00FD1E02">
              <w:rPr>
                <w:rFonts w:cs="Arial"/>
                <w:sz w:val="24"/>
                <w:szCs w:val="20"/>
                <w:lang w:val="sr-Latn-CS" w:eastAsia="ar-SA"/>
              </w:rPr>
              <w:t>вање</w:t>
            </w:r>
            <w:r w:rsidRPr="00FD1E02">
              <w:rPr>
                <w:rFonts w:cs="Arial"/>
                <w:sz w:val="24"/>
                <w:szCs w:val="20"/>
                <w:lang w:val="sr-Cyrl-CS" w:eastAsia="ar-SA"/>
              </w:rPr>
              <w:t>: бачве 180 kg.</w:t>
            </w:r>
          </w:p>
          <w:p w:rsidR="00FD1E02" w:rsidRPr="008D2FBC" w:rsidRDefault="00FD1E02" w:rsidP="00FD1E02">
            <w:pPr>
              <w:suppressAutoHyphens/>
              <w:spacing w:before="0"/>
              <w:jc w:val="left"/>
              <w:rPr>
                <w:rFonts w:cs="Arial"/>
                <w:sz w:val="24"/>
                <w:szCs w:val="20"/>
                <w:lang w:val="sr-Cyrl-RS" w:eastAsia="ar-SA"/>
              </w:rPr>
            </w:pPr>
            <w:r w:rsidRPr="00FD1E02">
              <w:rPr>
                <w:rFonts w:cs="Arial"/>
                <w:sz w:val="24"/>
                <w:szCs w:val="20"/>
                <w:lang w:val="sr-Cyrl-CS" w:eastAsia="ar-SA"/>
              </w:rPr>
              <w:t>Квалитет</w:t>
            </w:r>
            <w:r w:rsidRPr="00FD1E02">
              <w:rPr>
                <w:rFonts w:cs="Arial"/>
                <w:sz w:val="24"/>
                <w:szCs w:val="20"/>
                <w:lang w:val="sr-Latn-RS" w:eastAsia="ar-SA"/>
              </w:rPr>
              <w:t xml:space="preserve">: FAMKOMPROL V100 </w:t>
            </w:r>
            <w:r w:rsidR="008D2FBC">
              <w:rPr>
                <w:rFonts w:cs="Arial"/>
                <w:sz w:val="24"/>
                <w:szCs w:val="20"/>
                <w:lang w:val="sr-Latn-CS" w:eastAsia="ar-SA"/>
              </w:rPr>
              <w:t>(ФАМ Крушевац) или одговарајућ</w:t>
            </w:r>
            <w:r w:rsidR="008D2FBC">
              <w:rPr>
                <w:rFonts w:cs="Arial"/>
                <w:sz w:val="24"/>
                <w:szCs w:val="20"/>
                <w:lang w:val="sr-Cyrl-RS" w:eastAsia="ar-SA"/>
              </w:rPr>
              <w:t>е</w:t>
            </w:r>
          </w:p>
        </w:tc>
        <w:tc>
          <w:tcPr>
            <w:tcW w:w="1480" w:type="dxa"/>
            <w:vAlign w:val="center"/>
          </w:tcPr>
          <w:p w:rsidR="00FD1E02" w:rsidRPr="00FD1E02" w:rsidRDefault="00FD1E02" w:rsidP="00FD1E02">
            <w:pPr>
              <w:suppressAutoHyphens/>
              <w:spacing w:before="0"/>
              <w:jc w:val="center"/>
              <w:rPr>
                <w:rFonts w:eastAsia="Calibri" w:cs="Arial"/>
                <w:sz w:val="24"/>
                <w:szCs w:val="24"/>
                <w:lang w:val="sr-Cyrl-RS" w:eastAsia="ar-SA"/>
              </w:rPr>
            </w:pPr>
            <w:r w:rsidRPr="00FD1E02">
              <w:rPr>
                <w:rFonts w:eastAsia="Calibri" w:cs="Arial"/>
                <w:sz w:val="24"/>
                <w:szCs w:val="24"/>
                <w:lang w:val="sr-Cyrl-RS" w:eastAsia="ar-SA"/>
              </w:rPr>
              <w:t>1080 кг</w:t>
            </w:r>
          </w:p>
        </w:tc>
      </w:tr>
      <w:tr w:rsidR="00FD1E02" w:rsidRPr="00FD1E02" w:rsidTr="00FD1E02">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22" w:type="dxa"/>
          <w:jc w:val="center"/>
        </w:trPr>
        <w:tc>
          <w:tcPr>
            <w:tcW w:w="1166"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suppressAutoHyphens/>
              <w:spacing w:before="0"/>
              <w:jc w:val="center"/>
              <w:rPr>
                <w:rFonts w:eastAsia="Calibri" w:cs="Arial"/>
                <w:sz w:val="20"/>
                <w:szCs w:val="20"/>
                <w:lang w:val="sr-Cyrl-RS" w:eastAsia="ar-SA"/>
              </w:rPr>
            </w:pPr>
            <w:r w:rsidRPr="00FD1E02">
              <w:rPr>
                <w:rFonts w:eastAsia="Calibri" w:cs="Arial"/>
                <w:sz w:val="20"/>
                <w:szCs w:val="20"/>
                <w:lang w:val="sr-Cyrl-RS" w:eastAsia="ar-SA"/>
              </w:rPr>
              <w:t>30.</w:t>
            </w:r>
          </w:p>
        </w:tc>
        <w:tc>
          <w:tcPr>
            <w:tcW w:w="7748" w:type="dxa"/>
            <w:gridSpan w:val="3"/>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suppressAutoHyphens/>
              <w:spacing w:before="0"/>
              <w:rPr>
                <w:rFonts w:cs="Arial"/>
                <w:sz w:val="24"/>
                <w:szCs w:val="20"/>
                <w:lang w:val="sr-Cyrl-RS" w:eastAsia="ar-SA"/>
              </w:rPr>
            </w:pPr>
            <w:r w:rsidRPr="00FD1E02">
              <w:rPr>
                <w:rFonts w:cs="Arial"/>
                <w:sz w:val="24"/>
                <w:szCs w:val="20"/>
                <w:lang w:val="sr-Cyrl-RS" w:eastAsia="ar-SA"/>
              </w:rPr>
              <w:t>Редукторско уље, минералне основе , категорије ISO L-CKC 220;</w:t>
            </w:r>
          </w:p>
          <w:p w:rsidR="00FD1E02" w:rsidRPr="00FD1E02" w:rsidRDefault="00FD1E02" w:rsidP="00FD1E02">
            <w:pPr>
              <w:suppressAutoHyphens/>
              <w:spacing w:before="0"/>
              <w:rPr>
                <w:rFonts w:cs="Arial"/>
                <w:sz w:val="24"/>
                <w:szCs w:val="20"/>
                <w:lang w:val="sr-Cyrl-RS" w:eastAsia="ar-SA"/>
              </w:rPr>
            </w:pPr>
            <w:r w:rsidRPr="00FD1E02">
              <w:rPr>
                <w:rFonts w:cs="Arial"/>
                <w:sz w:val="24"/>
                <w:szCs w:val="20"/>
                <w:lang w:eastAsia="ar-SA"/>
              </w:rPr>
              <w:t>ISO 12925-1 CKC/CKD;</w:t>
            </w:r>
            <w:r w:rsidRPr="00FD1E02">
              <w:rPr>
                <w:rFonts w:cs="Arial"/>
                <w:sz w:val="24"/>
                <w:szCs w:val="20"/>
                <w:lang w:val="sr-Cyrl-RS" w:eastAsia="ar-SA"/>
              </w:rPr>
              <w:t xml:space="preserve"> </w:t>
            </w:r>
            <w:r w:rsidRPr="00FD1E02">
              <w:rPr>
                <w:rFonts w:cs="Arial"/>
                <w:sz w:val="24"/>
                <w:szCs w:val="20"/>
                <w:lang w:eastAsia="ar-SA"/>
              </w:rPr>
              <w:t xml:space="preserve">ISO 6743-6 </w:t>
            </w:r>
            <w:r w:rsidRPr="00FD1E02">
              <w:rPr>
                <w:rFonts w:cs="Arial"/>
                <w:sz w:val="24"/>
                <w:szCs w:val="20"/>
                <w:lang w:val="sr-Cyrl-RS" w:eastAsia="ar-SA"/>
              </w:rPr>
              <w:t>за  подмазивање затворених редукторских преносника, лежаја који раде у условима високих и ударних оптерећења. Паковање: бачве180 kg.</w:t>
            </w:r>
          </w:p>
          <w:p w:rsidR="00FD1E02" w:rsidRPr="00FD1E02" w:rsidRDefault="00FD1E02" w:rsidP="00FD1E02">
            <w:pPr>
              <w:suppressAutoHyphens/>
              <w:spacing w:before="0"/>
              <w:rPr>
                <w:rFonts w:cs="Arial"/>
                <w:sz w:val="24"/>
                <w:szCs w:val="20"/>
                <w:lang w:val="sr-Cyrl-RS" w:eastAsia="ar-SA"/>
              </w:rPr>
            </w:pPr>
            <w:r w:rsidRPr="00FD1E02">
              <w:rPr>
                <w:rFonts w:cs="Arial"/>
                <w:sz w:val="24"/>
                <w:szCs w:val="20"/>
                <w:lang w:val="sr-Cyrl-RS" w:eastAsia="ar-SA"/>
              </w:rPr>
              <w:t>Квалитет: FAMREDOL ULTRA 220 (ФАМ Круш</w:t>
            </w:r>
            <w:r w:rsidR="008D2FBC">
              <w:rPr>
                <w:rFonts w:cs="Arial"/>
                <w:sz w:val="24"/>
                <w:szCs w:val="20"/>
                <w:lang w:val="sr-Cyrl-RS" w:eastAsia="ar-SA"/>
              </w:rPr>
              <w:t>евац) или одговарајуће</w:t>
            </w:r>
          </w:p>
        </w:tc>
        <w:tc>
          <w:tcPr>
            <w:tcW w:w="1480"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suppressAutoHyphens/>
              <w:spacing w:before="0"/>
              <w:jc w:val="center"/>
              <w:rPr>
                <w:rFonts w:eastAsia="Calibri" w:cs="Arial"/>
                <w:sz w:val="24"/>
                <w:szCs w:val="24"/>
                <w:lang w:val="sr-Cyrl-RS" w:eastAsia="ar-SA"/>
              </w:rPr>
            </w:pPr>
            <w:r w:rsidRPr="00FD1E02">
              <w:rPr>
                <w:rFonts w:eastAsia="Calibri" w:cs="Arial"/>
                <w:sz w:val="24"/>
                <w:szCs w:val="24"/>
                <w:lang w:val="sr-Cyrl-RS" w:eastAsia="ar-SA"/>
              </w:rPr>
              <w:t>4500 кг</w:t>
            </w:r>
          </w:p>
        </w:tc>
      </w:tr>
      <w:tr w:rsidR="00FD1E02" w:rsidRPr="00FD1E02" w:rsidTr="00FD1E02">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22" w:type="dxa"/>
          <w:jc w:val="center"/>
        </w:trPr>
        <w:tc>
          <w:tcPr>
            <w:tcW w:w="1166" w:type="dxa"/>
            <w:gridSpan w:val="2"/>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suppressAutoHyphens/>
              <w:spacing w:before="0"/>
              <w:jc w:val="center"/>
              <w:rPr>
                <w:rFonts w:eastAsia="Calibri" w:cs="Arial"/>
                <w:sz w:val="20"/>
                <w:szCs w:val="20"/>
                <w:lang w:eastAsia="ar-SA"/>
              </w:rPr>
            </w:pPr>
            <w:r w:rsidRPr="00FD1E02">
              <w:rPr>
                <w:rFonts w:eastAsia="Calibri" w:cs="Arial"/>
                <w:sz w:val="20"/>
                <w:szCs w:val="20"/>
                <w:lang w:val="sr-Cyrl-RS" w:eastAsia="ar-SA"/>
              </w:rPr>
              <w:t>31.</w:t>
            </w:r>
          </w:p>
        </w:tc>
        <w:tc>
          <w:tcPr>
            <w:tcW w:w="7748" w:type="dxa"/>
            <w:gridSpan w:val="3"/>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suppressAutoHyphens/>
              <w:spacing w:before="0"/>
              <w:rPr>
                <w:rFonts w:cs="Arial"/>
                <w:sz w:val="24"/>
                <w:szCs w:val="20"/>
                <w:lang w:eastAsia="ar-SA"/>
              </w:rPr>
            </w:pPr>
            <w:r w:rsidRPr="00FD1E02">
              <w:rPr>
                <w:rFonts w:cs="Arial"/>
                <w:sz w:val="24"/>
                <w:szCs w:val="20"/>
                <w:lang w:val="sr-Cyrl-RS" w:eastAsia="ar-SA"/>
              </w:rPr>
              <w:t>Компресорско уље за подмазивање клипних и ротационих ваздушних компресора са излазном температуром до220°</w:t>
            </w:r>
            <w:r w:rsidRPr="00FD1E02">
              <w:rPr>
                <w:rFonts w:cs="Arial"/>
                <w:sz w:val="24"/>
                <w:szCs w:val="20"/>
                <w:lang w:eastAsia="ar-SA"/>
              </w:rPr>
              <w:t>C,</w:t>
            </w:r>
            <w:r w:rsidRPr="00FD1E02">
              <w:rPr>
                <w:rFonts w:cs="Arial"/>
                <w:sz w:val="24"/>
                <w:szCs w:val="20"/>
                <w:lang w:val="sr-Cyrl-RS" w:eastAsia="ar-SA"/>
              </w:rPr>
              <w:t xml:space="preserve"> категорије ISO L–DAB/DAG</w:t>
            </w:r>
            <w:r w:rsidRPr="00FD1E02">
              <w:rPr>
                <w:rFonts w:cs="Arial"/>
                <w:sz w:val="24"/>
                <w:szCs w:val="20"/>
                <w:lang w:eastAsia="ar-SA"/>
              </w:rPr>
              <w:t>, DIN 51506 VD-L</w:t>
            </w:r>
          </w:p>
          <w:p w:rsidR="00FD1E02" w:rsidRPr="00FD1E02" w:rsidRDefault="00FD1E02" w:rsidP="00FD1E02">
            <w:pPr>
              <w:suppressAutoHyphens/>
              <w:spacing w:before="0"/>
              <w:rPr>
                <w:rFonts w:cs="Arial"/>
                <w:sz w:val="24"/>
                <w:szCs w:val="20"/>
                <w:lang w:val="sr-Cyrl-RS" w:eastAsia="ar-SA"/>
              </w:rPr>
            </w:pPr>
            <w:r w:rsidRPr="00FD1E02">
              <w:rPr>
                <w:rFonts w:cs="Arial"/>
                <w:sz w:val="24"/>
                <w:szCs w:val="20"/>
                <w:lang w:val="sr-Cyrl-RS" w:eastAsia="ar-SA"/>
              </w:rPr>
              <w:t xml:space="preserve">вискозност на 40°C: 220 mm2/s, </w:t>
            </w:r>
          </w:p>
          <w:p w:rsidR="00FD1E02" w:rsidRPr="00FD1E02" w:rsidRDefault="00FD1E02" w:rsidP="00FD1E02">
            <w:pPr>
              <w:suppressAutoHyphens/>
              <w:spacing w:before="0"/>
              <w:rPr>
                <w:rFonts w:cs="Arial"/>
                <w:sz w:val="24"/>
                <w:szCs w:val="20"/>
                <w:lang w:val="sr-Cyrl-RS" w:eastAsia="ar-SA"/>
              </w:rPr>
            </w:pPr>
            <w:r w:rsidRPr="00FD1E02">
              <w:rPr>
                <w:rFonts w:cs="Arial"/>
                <w:sz w:val="24"/>
                <w:szCs w:val="20"/>
                <w:lang w:val="sr-Cyrl-RS" w:eastAsia="ar-SA"/>
              </w:rPr>
              <w:t>Паковање: бачве 180 kg.</w:t>
            </w:r>
          </w:p>
          <w:p w:rsidR="00FD1E02" w:rsidRPr="00FD1E02" w:rsidRDefault="00FD1E02" w:rsidP="00FD1E02">
            <w:pPr>
              <w:suppressAutoHyphens/>
              <w:spacing w:before="0"/>
              <w:rPr>
                <w:rFonts w:cs="Arial"/>
                <w:sz w:val="24"/>
                <w:szCs w:val="20"/>
                <w:lang w:val="sr-Cyrl-RS" w:eastAsia="ar-SA"/>
              </w:rPr>
            </w:pPr>
            <w:r w:rsidRPr="00FD1E02">
              <w:rPr>
                <w:rFonts w:cs="Arial"/>
                <w:sz w:val="24"/>
                <w:szCs w:val="20"/>
                <w:lang w:val="sr-Cyrl-RS" w:eastAsia="ar-SA"/>
              </w:rPr>
              <w:t xml:space="preserve">Квалитет: </w:t>
            </w:r>
            <w:r w:rsidRPr="00FD1E02">
              <w:rPr>
                <w:rFonts w:cs="Arial"/>
                <w:sz w:val="24"/>
                <w:szCs w:val="20"/>
                <w:lang w:eastAsia="ar-SA"/>
              </w:rPr>
              <w:t>NISOTEC KOMPRESOL VDL 220</w:t>
            </w:r>
            <w:r w:rsidR="008D2FBC">
              <w:rPr>
                <w:rFonts w:cs="Arial"/>
                <w:sz w:val="24"/>
                <w:szCs w:val="20"/>
                <w:lang w:val="sr-Cyrl-RS" w:eastAsia="ar-SA"/>
              </w:rPr>
              <w:t xml:space="preserve"> или одговарајуће</w:t>
            </w:r>
            <w:r w:rsidRPr="00FD1E02">
              <w:rPr>
                <w:rFonts w:cs="Arial"/>
                <w:sz w:val="24"/>
                <w:szCs w:val="20"/>
                <w:lang w:val="sr-Cyrl-RS" w:eastAsia="ar-SA"/>
              </w:rPr>
              <w:t>.</w:t>
            </w:r>
          </w:p>
        </w:tc>
        <w:tc>
          <w:tcPr>
            <w:tcW w:w="1480"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suppressAutoHyphens/>
              <w:spacing w:before="0"/>
              <w:jc w:val="center"/>
              <w:rPr>
                <w:rFonts w:eastAsia="Calibri" w:cs="Arial"/>
                <w:sz w:val="24"/>
                <w:szCs w:val="24"/>
                <w:lang w:val="sr-Cyrl-RS" w:eastAsia="ar-SA"/>
              </w:rPr>
            </w:pPr>
            <w:r w:rsidRPr="00FD1E02">
              <w:rPr>
                <w:rFonts w:eastAsia="Calibri" w:cs="Arial"/>
                <w:sz w:val="24"/>
                <w:szCs w:val="24"/>
                <w:lang w:val="sr-Cyrl-RS" w:eastAsia="ar-SA"/>
              </w:rPr>
              <w:t>720 кг</w:t>
            </w:r>
          </w:p>
        </w:tc>
      </w:tr>
    </w:tbl>
    <w:p w:rsidR="00FD1E02" w:rsidRPr="00FD1E02" w:rsidRDefault="00FD1E02" w:rsidP="00FD1E02">
      <w:pPr>
        <w:tabs>
          <w:tab w:val="right" w:pos="10255"/>
        </w:tabs>
        <w:suppressAutoHyphens/>
        <w:spacing w:before="0"/>
        <w:jc w:val="left"/>
        <w:rPr>
          <w:rFonts w:cs="Arial"/>
          <w:sz w:val="24"/>
          <w:szCs w:val="20"/>
          <w:lang w:val="sr-Cyrl-RS" w:eastAsia="ar-SA"/>
        </w:rPr>
      </w:pPr>
    </w:p>
    <w:p w:rsidR="00FD1E02" w:rsidRDefault="00FD1E02" w:rsidP="00FD1E02">
      <w:pPr>
        <w:tabs>
          <w:tab w:val="right" w:pos="10255"/>
        </w:tabs>
        <w:suppressAutoHyphens/>
        <w:spacing w:before="0"/>
        <w:ind w:left="-567"/>
        <w:jc w:val="left"/>
        <w:rPr>
          <w:rFonts w:cs="Arial"/>
          <w:sz w:val="24"/>
          <w:szCs w:val="20"/>
          <w:lang w:val="sr-Cyrl-RS" w:eastAsia="ar-SA"/>
        </w:rPr>
      </w:pPr>
    </w:p>
    <w:p w:rsidR="005A47E1" w:rsidRPr="00FD1E02" w:rsidRDefault="005A47E1" w:rsidP="00FD1E02">
      <w:pPr>
        <w:tabs>
          <w:tab w:val="right" w:pos="10255"/>
        </w:tabs>
        <w:suppressAutoHyphens/>
        <w:spacing w:before="0"/>
        <w:ind w:left="-567"/>
        <w:jc w:val="left"/>
        <w:rPr>
          <w:rFonts w:cs="Arial"/>
          <w:sz w:val="24"/>
          <w:szCs w:val="20"/>
          <w:lang w:val="sr-Cyrl-RS" w:eastAsia="ar-SA"/>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1624"/>
        <w:gridCol w:w="1440"/>
        <w:gridCol w:w="2970"/>
        <w:gridCol w:w="28"/>
      </w:tblGrid>
      <w:tr w:rsidR="00FD1E02" w:rsidRPr="00FD1E02" w:rsidTr="00FD1E02">
        <w:trPr>
          <w:trHeight w:val="432"/>
        </w:trPr>
        <w:tc>
          <w:tcPr>
            <w:tcW w:w="10481" w:type="dxa"/>
            <w:gridSpan w:val="5"/>
            <w:tcBorders>
              <w:top w:val="single" w:sz="6" w:space="0" w:color="auto"/>
              <w:left w:val="single" w:sz="8" w:space="0" w:color="auto"/>
              <w:bottom w:val="single" w:sz="8" w:space="0" w:color="auto"/>
              <w:right w:val="single" w:sz="4" w:space="0" w:color="auto"/>
            </w:tcBorders>
            <w:shd w:val="clear" w:color="auto" w:fill="D9D9D9"/>
            <w:vAlign w:val="center"/>
          </w:tcPr>
          <w:p w:rsidR="00FD1E02" w:rsidRPr="00FD1E02" w:rsidRDefault="00FD1E02" w:rsidP="00FD1E02">
            <w:pPr>
              <w:tabs>
                <w:tab w:val="right" w:pos="10255"/>
              </w:tabs>
              <w:suppressAutoHyphens/>
              <w:spacing w:before="0"/>
              <w:jc w:val="left"/>
              <w:rPr>
                <w:rFonts w:cs="Arial"/>
                <w:b/>
                <w:sz w:val="24"/>
                <w:szCs w:val="20"/>
                <w:lang w:val="sr-Cyrl-RS" w:eastAsia="ar-SA"/>
              </w:rPr>
            </w:pPr>
            <w:r w:rsidRPr="00FD1E02">
              <w:rPr>
                <w:rFonts w:cs="Arial"/>
                <w:b/>
                <w:sz w:val="24"/>
                <w:szCs w:val="20"/>
                <w:lang w:val="sr-Cyrl-CS" w:eastAsia="ar-SA"/>
              </w:rPr>
              <w:t xml:space="preserve">ТЕХНИЧКИ ОПИС НАБАВКЕ </w:t>
            </w:r>
            <w:r w:rsidRPr="00FD1E02">
              <w:rPr>
                <w:rFonts w:cs="Arial"/>
                <w:b/>
                <w:sz w:val="24"/>
                <w:szCs w:val="20"/>
                <w:lang w:val="sr-Cyrl-RS" w:eastAsia="ar-SA"/>
              </w:rPr>
              <w:t xml:space="preserve"> (ТЕМ)</w:t>
            </w:r>
          </w:p>
        </w:tc>
      </w:tr>
      <w:tr w:rsidR="00FD1E02" w:rsidRPr="00FD1E02" w:rsidTr="00FD1E02">
        <w:tc>
          <w:tcPr>
            <w:tcW w:w="10481" w:type="dxa"/>
            <w:gridSpan w:val="5"/>
            <w:tcBorders>
              <w:top w:val="single" w:sz="8" w:space="0" w:color="auto"/>
              <w:left w:val="single" w:sz="8" w:space="0" w:color="auto"/>
              <w:bottom w:val="single" w:sz="6" w:space="0" w:color="auto"/>
              <w:right w:val="single" w:sz="8" w:space="0" w:color="auto"/>
            </w:tcBorders>
            <w:shd w:val="clear" w:color="auto" w:fill="D9D9D9"/>
            <w:vAlign w:val="center"/>
          </w:tcPr>
          <w:p w:rsidR="00FD1E02" w:rsidRPr="00FD1E02" w:rsidRDefault="00FD1E02" w:rsidP="00FD1E02">
            <w:pPr>
              <w:tabs>
                <w:tab w:val="left" w:pos="355"/>
              </w:tabs>
              <w:ind w:left="-5"/>
              <w:contextualSpacing/>
              <w:rPr>
                <w:rFonts w:eastAsia="Calibri" w:cs="Arial"/>
                <w:sz w:val="24"/>
                <w:szCs w:val="20"/>
                <w:lang w:val="sr-Cyrl-RS" w:eastAsia="ar-SA"/>
              </w:rPr>
            </w:pPr>
            <w:r w:rsidRPr="00FD1E02">
              <w:rPr>
                <w:rFonts w:eastAsia="Calibri" w:cs="Arial"/>
                <w:sz w:val="24"/>
                <w:szCs w:val="20"/>
                <w:lang w:val="sr-Cyrl-RS" w:eastAsia="ar-SA"/>
              </w:rPr>
              <w:t xml:space="preserve">32. МИНЕРАЛНО УЉЕ ЗА ХИДРОДИНАМИЧКЕ СПОЈНИЦЕ ТИПА </w:t>
            </w:r>
            <w:r w:rsidRPr="00FD1E02">
              <w:rPr>
                <w:rFonts w:eastAsia="Calibri" w:cs="Arial"/>
                <w:sz w:val="24"/>
                <w:szCs w:val="20"/>
                <w:lang w:val="sr-Cyrl-RS" w:eastAsia="hr-HR"/>
              </w:rPr>
              <w:t>„</w:t>
            </w:r>
            <w:r w:rsidRPr="00FD1E02">
              <w:rPr>
                <w:rFonts w:eastAsia="Calibri" w:cs="Arial"/>
                <w:sz w:val="24"/>
                <w:szCs w:val="20"/>
                <w:lang w:val="sr-Latn-RS" w:eastAsia="hr-HR"/>
              </w:rPr>
              <w:t>VOITH“</w:t>
            </w:r>
          </w:p>
        </w:tc>
      </w:tr>
      <w:tr w:rsidR="00FD1E02" w:rsidRPr="00FD1E02" w:rsidTr="00FD1E02">
        <w:trPr>
          <w:gridAfter w:val="1"/>
          <w:wAfter w:w="28" w:type="dxa"/>
        </w:trPr>
        <w:tc>
          <w:tcPr>
            <w:tcW w:w="604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144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970" w:type="dxa"/>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r w:rsidRPr="00FD1E02">
              <w:rPr>
                <w:rFonts w:eastAsia="Calibri" w:cs="Arial"/>
                <w:b/>
                <w:noProof/>
                <w:sz w:val="24"/>
                <w:szCs w:val="20"/>
                <w:lang w:val="hr-HR" w:eastAsia="hr-HR"/>
              </w:rPr>
              <w:t xml:space="preserve"> </w:t>
            </w:r>
            <w:r w:rsidRPr="00FD1E02">
              <w:rPr>
                <w:rFonts w:eastAsia="Calibri" w:cs="Arial"/>
                <w:b/>
                <w:noProof/>
                <w:sz w:val="24"/>
                <w:szCs w:val="20"/>
                <w:lang w:val="sr-Cyrl-RS" w:eastAsia="hr-HR"/>
              </w:rPr>
              <w:t xml:space="preserve"> </w:t>
            </w:r>
          </w:p>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noProof/>
                <w:sz w:val="24"/>
                <w:szCs w:val="20"/>
                <w:lang w:val="hr-HR" w:eastAsia="hr-HR"/>
              </w:rPr>
            </w:pPr>
            <w:r w:rsidRPr="00FD1E02">
              <w:rPr>
                <w:rFonts w:eastAsia="Calibri" w:cs="Arial"/>
                <w:noProof/>
                <w:sz w:val="24"/>
                <w:szCs w:val="20"/>
                <w:lang w:val="hr-HR" w:eastAsia="hr-HR"/>
              </w:rPr>
              <w:t>1800 кг</w:t>
            </w:r>
          </w:p>
          <w:p w:rsidR="00FD1E02" w:rsidRPr="00FD1E02" w:rsidRDefault="00FD1E02" w:rsidP="00FD1E02">
            <w:pPr>
              <w:tabs>
                <w:tab w:val="center" w:pos="4680"/>
                <w:tab w:val="right" w:pos="9360"/>
              </w:tabs>
              <w:suppressAutoHyphens/>
              <w:spacing w:before="0" w:line="276" w:lineRule="auto"/>
              <w:ind w:left="-108" w:right="-108"/>
              <w:contextualSpacing/>
              <w:jc w:val="left"/>
              <w:rPr>
                <w:rFonts w:eastAsia="Calibri" w:cs="Arial"/>
                <w:b/>
                <w:noProof/>
                <w:sz w:val="24"/>
                <w:szCs w:val="20"/>
                <w:lang w:val="sr-Cyrl-R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3064" w:type="dxa"/>
            <w:gridSpan w:val="2"/>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hr-HR" w:eastAsia="hr-HR"/>
              </w:rPr>
            </w:pPr>
          </w:p>
        </w:tc>
        <w:tc>
          <w:tcPr>
            <w:tcW w:w="2998" w:type="dxa"/>
            <w:gridSpan w:val="2"/>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contextualSpacing/>
              <w:jc w:val="center"/>
              <w:rPr>
                <w:rFonts w:eastAsia="Calibri" w:cs="Arial"/>
                <w:b/>
                <w:noProof/>
                <w:sz w:val="24"/>
                <w:szCs w:val="20"/>
                <w:lang w:val="hr-HR" w:eastAsia="hr-HR"/>
              </w:rPr>
            </w:pPr>
            <w:r w:rsidRPr="00FD1E02">
              <w:rPr>
                <w:rFonts w:cs="Arial"/>
                <w:sz w:val="24"/>
                <w:szCs w:val="20"/>
                <w:lang w:val="sr-Cyrl-RS" w:eastAsia="hr-HR"/>
              </w:rPr>
              <w:t>МЕТОДА</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Изглед</w:t>
            </w:r>
          </w:p>
        </w:tc>
        <w:tc>
          <w:tcPr>
            <w:tcW w:w="3064" w:type="dxa"/>
            <w:gridSpan w:val="2"/>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бистро уље</w:t>
            </w:r>
          </w:p>
        </w:tc>
        <w:tc>
          <w:tcPr>
            <w:tcW w:w="2998" w:type="dxa"/>
            <w:gridSpan w:val="2"/>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RS" w:eastAsia="hr-HR"/>
              </w:rPr>
              <w:t>Визуелно</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cs="Arial"/>
                <w:sz w:val="24"/>
                <w:szCs w:val="20"/>
                <w:lang w:val="sr-Cyrl-RS" w:eastAsia="hr-HR"/>
              </w:rPr>
              <w:t>Густина на 15º</w:t>
            </w:r>
            <w:r w:rsidRPr="00FD1E02">
              <w:rPr>
                <w:rFonts w:cs="Arial"/>
                <w:sz w:val="24"/>
                <w:szCs w:val="20"/>
                <w:lang w:val="hr-HR" w:eastAsia="hr-HR"/>
              </w:rPr>
              <w:t>C, g/ml</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0,875</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SRPS EN ISO 3675</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Кинематичка вискозност на 40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hr-HR" w:eastAsia="hr-HR"/>
              </w:rPr>
              <w:t>32</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 xml:space="preserve">Кинематичка вискозност на </w:t>
            </w:r>
            <w:r w:rsidRPr="00FD1E02">
              <w:rPr>
                <w:rFonts w:eastAsia="Calibri" w:cs="Arial"/>
                <w:noProof/>
                <w:sz w:val="24"/>
                <w:szCs w:val="20"/>
                <w:lang w:val="hr-HR" w:eastAsia="hr-HR"/>
              </w:rPr>
              <w:t>10</w:t>
            </w:r>
            <w:r w:rsidRPr="00FD1E02">
              <w:rPr>
                <w:rFonts w:eastAsia="Calibri" w:cs="Arial"/>
                <w:noProof/>
                <w:sz w:val="24"/>
                <w:szCs w:val="20"/>
                <w:lang w:val="sr-Cyrl-RS" w:eastAsia="hr-HR"/>
              </w:rPr>
              <w:t>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hr-HR" w:eastAsia="hr-HR"/>
              </w:rPr>
              <w:t>5,3</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Индекс вискозности </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95</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ISO </w:t>
            </w:r>
            <w:r w:rsidRPr="00FD1E02">
              <w:rPr>
                <w:rFonts w:eastAsia="Calibri" w:cs="Arial"/>
                <w:noProof/>
                <w:sz w:val="24"/>
                <w:szCs w:val="20"/>
                <w:lang w:val="sr-Cyrl-RS" w:eastAsia="hr-HR"/>
              </w:rPr>
              <w:t>2909</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Тачка паљења, </w:t>
            </w:r>
            <w:r w:rsidRPr="00FD1E02">
              <w:rPr>
                <w:rFonts w:cs="Arial"/>
                <w:sz w:val="24"/>
                <w:szCs w:val="20"/>
                <w:lang w:val="sr-Cyrl-RS" w:eastAsia="hr-HR"/>
              </w:rPr>
              <w:t>º</w:t>
            </w:r>
            <w:r w:rsidRPr="00FD1E02">
              <w:rPr>
                <w:rFonts w:cs="Arial"/>
                <w:sz w:val="24"/>
                <w:szCs w:val="20"/>
                <w:lang w:val="hr-HR" w:eastAsia="hr-HR"/>
              </w:rPr>
              <w:t>C</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215</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2592</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 xml:space="preserve">Тачка течења, </w:t>
            </w:r>
            <w:r w:rsidRPr="00FD1E02">
              <w:rPr>
                <w:rFonts w:cs="Arial"/>
                <w:sz w:val="24"/>
                <w:szCs w:val="20"/>
                <w:lang w:val="sr-Cyrl-RS" w:eastAsia="hr-HR"/>
              </w:rPr>
              <w:t>º</w:t>
            </w:r>
            <w:r w:rsidRPr="00FD1E02">
              <w:rPr>
                <w:rFonts w:cs="Arial"/>
                <w:sz w:val="24"/>
                <w:szCs w:val="20"/>
                <w:lang w:val="hr-HR" w:eastAsia="hr-HR"/>
              </w:rPr>
              <w:t>C</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-27</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SRPS ISO 3</w:t>
            </w:r>
            <w:r w:rsidRPr="00FD1E02">
              <w:rPr>
                <w:rFonts w:eastAsia="Calibri" w:cs="Arial"/>
                <w:noProof/>
                <w:sz w:val="24"/>
                <w:szCs w:val="20"/>
                <w:lang w:val="sr-Cyrl-RS" w:eastAsia="hr-HR"/>
              </w:rPr>
              <w:t>016</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Корозија на </w:t>
            </w:r>
            <w:r w:rsidRPr="00FD1E02">
              <w:rPr>
                <w:rFonts w:eastAsia="Calibri" w:cs="Arial"/>
                <w:noProof/>
                <w:sz w:val="24"/>
                <w:szCs w:val="20"/>
                <w:lang w:val="hr-HR" w:eastAsia="hr-HR"/>
              </w:rPr>
              <w:t>Cu, 3h/100</w:t>
            </w:r>
            <w:r w:rsidRPr="00FD1E02">
              <w:rPr>
                <w:rFonts w:cs="Arial"/>
                <w:sz w:val="24"/>
                <w:szCs w:val="20"/>
                <w:lang w:val="sr-Cyrl-RS" w:eastAsia="hr-HR"/>
              </w:rPr>
              <w:t xml:space="preserve"> º</w:t>
            </w:r>
            <w:r w:rsidRPr="00FD1E02">
              <w:rPr>
                <w:rFonts w:cs="Arial"/>
                <w:sz w:val="24"/>
                <w:szCs w:val="20"/>
                <w:lang w:val="hr-HR" w:eastAsia="hr-HR"/>
              </w:rPr>
              <w:t xml:space="preserve">C, </w:t>
            </w:r>
            <w:r w:rsidRPr="00FD1E02">
              <w:rPr>
                <w:rFonts w:cs="Arial"/>
                <w:sz w:val="24"/>
                <w:szCs w:val="20"/>
                <w:lang w:val="sr-Cyrl-RS" w:eastAsia="hr-HR"/>
              </w:rPr>
              <w:t>степен</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1а</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2160</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Деемулзивност на 54 ºC до 40-37-3, max минута</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30</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SRPS ISO 6614</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Тенденција пенушања-стабилност</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SRPS ISO 6247</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Секвенца I mL/mL</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10/0</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Секвенца II mL/mL</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10/0</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Секвенца III mL/mL</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10/0</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FZG тест, А/8,3/90 степен</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12</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DIN 51 354/2</w:t>
            </w: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lastRenderedPageBreak/>
              <w:t>У складу са техничким захтевима</w:t>
            </w: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ISO 6743-4;</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VOITH 3.90-8;</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VOITH 3.285-149;</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VOITH TURBO 3.625.6058 (тип R….B1-4);</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VOITH TURBO 3.625.6072 (тип S, E);</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VOITH TURBO 3.625.6073 (тип R, EA, EH);</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r w:rsidR="00FD1E02" w:rsidRPr="00FD1E02" w:rsidTr="00FD1E02">
        <w:tc>
          <w:tcPr>
            <w:tcW w:w="4419"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p>
        </w:tc>
        <w:tc>
          <w:tcPr>
            <w:tcW w:w="3064" w:type="dxa"/>
            <w:gridSpan w:val="2"/>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VOITH TURBO 3.625.8426 (тип R);</w:t>
            </w:r>
          </w:p>
        </w:tc>
        <w:tc>
          <w:tcPr>
            <w:tcW w:w="2998"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r>
    </w:tbl>
    <w:p w:rsidR="00FD1E02" w:rsidRPr="00FD1E02" w:rsidRDefault="00FD1E02" w:rsidP="00FD1E02">
      <w:pPr>
        <w:tabs>
          <w:tab w:val="right" w:pos="10255"/>
        </w:tabs>
        <w:suppressAutoHyphens/>
        <w:spacing w:before="0"/>
        <w:ind w:left="-567"/>
        <w:jc w:val="left"/>
        <w:rPr>
          <w:rFonts w:cs="Arial"/>
          <w:sz w:val="24"/>
          <w:szCs w:val="20"/>
          <w:lang w:val="sr-Cyrl-RS" w:eastAsia="ar-SA"/>
        </w:rPr>
      </w:pPr>
    </w:p>
    <w:tbl>
      <w:tblPr>
        <w:tblW w:w="1045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4973"/>
        <w:gridCol w:w="67"/>
        <w:gridCol w:w="28"/>
        <w:gridCol w:w="2456"/>
        <w:gridCol w:w="36"/>
        <w:gridCol w:w="28"/>
        <w:gridCol w:w="2852"/>
      </w:tblGrid>
      <w:tr w:rsidR="00FD1E02" w:rsidRPr="00FD1E02" w:rsidTr="00FD1E02">
        <w:tc>
          <w:tcPr>
            <w:tcW w:w="10453" w:type="dxa"/>
            <w:gridSpan w:val="8"/>
            <w:tcBorders>
              <w:top w:val="single" w:sz="4" w:space="0" w:color="auto"/>
              <w:left w:val="single" w:sz="8" w:space="0" w:color="auto"/>
              <w:bottom w:val="single" w:sz="8" w:space="0" w:color="auto"/>
              <w:right w:val="single" w:sz="4" w:space="0" w:color="auto"/>
            </w:tcBorders>
            <w:shd w:val="clear" w:color="auto" w:fill="D9D9D9"/>
            <w:vAlign w:val="center"/>
          </w:tcPr>
          <w:p w:rsidR="00FD1E02" w:rsidRPr="00FD1E02" w:rsidRDefault="00FD1E02" w:rsidP="00FD1E02">
            <w:pPr>
              <w:contextualSpacing/>
              <w:rPr>
                <w:rFonts w:eastAsia="Calibri" w:cs="Arial"/>
                <w:sz w:val="24"/>
                <w:szCs w:val="20"/>
                <w:lang w:val="sr-Cyrl-CS" w:eastAsia="ar-SA"/>
              </w:rPr>
            </w:pPr>
            <w:r w:rsidRPr="00FD1E02">
              <w:rPr>
                <w:rFonts w:eastAsia="Calibri" w:cs="Arial"/>
                <w:sz w:val="24"/>
                <w:szCs w:val="20"/>
                <w:lang w:val="sr-Cyrl-RS" w:eastAsia="ar-SA"/>
              </w:rPr>
              <w:t>33. ХИДРАУЛИЧНО УЉЕ ВИШЕГ ИНДЕКСА ВИСКОЗНОСТИ ГРАДАЦИЈЕ „</w:t>
            </w:r>
            <w:r w:rsidRPr="00FD1E02">
              <w:rPr>
                <w:rFonts w:eastAsia="Calibri" w:cs="Arial"/>
                <w:sz w:val="24"/>
                <w:szCs w:val="20"/>
                <w:lang w:val="sr-Latn-RS" w:eastAsia="ar-SA"/>
              </w:rPr>
              <w:t>ISO L HV46“</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2"/>
            <w:tcBorders>
              <w:top w:val="single" w:sz="8" w:space="0" w:color="auto"/>
              <w:left w:val="single" w:sz="4" w:space="0" w:color="auto"/>
              <w:bottom w:val="single" w:sz="8" w:space="0" w:color="auto"/>
              <w:right w:val="single" w:sz="4" w:space="0" w:color="auto"/>
            </w:tcBorders>
            <w:vAlign w:val="center"/>
            <w:hideMark/>
          </w:tcPr>
          <w:p w:rsidR="00FD1E02" w:rsidRPr="00E8547D" w:rsidRDefault="00E8547D" w:rsidP="00E8547D">
            <w:pPr>
              <w:tabs>
                <w:tab w:val="center" w:pos="4680"/>
                <w:tab w:val="right" w:pos="9360"/>
              </w:tabs>
              <w:suppressAutoHyphens/>
              <w:spacing w:before="0" w:line="276" w:lineRule="auto"/>
              <w:ind w:right="-108"/>
              <w:contextualSpacing/>
              <w:rPr>
                <w:rFonts w:eastAsia="Calibri" w:cs="Arial"/>
                <w:noProof/>
                <w:sz w:val="24"/>
                <w:szCs w:val="20"/>
                <w:lang w:val="sr-Latn-RS" w:eastAsia="hr-HR"/>
              </w:rPr>
            </w:pPr>
            <w:r>
              <w:rPr>
                <w:rFonts w:eastAsia="Calibri" w:cs="Arial"/>
                <w:noProof/>
                <w:sz w:val="24"/>
                <w:szCs w:val="20"/>
                <w:lang w:val="sr-Latn-RS" w:eastAsia="hr-HR"/>
              </w:rPr>
              <w:t xml:space="preserve"> </w:t>
            </w:r>
            <w:r w:rsidR="00FD1E02" w:rsidRPr="00FD1E02">
              <w:rPr>
                <w:rFonts w:eastAsia="Calibri" w:cs="Arial"/>
                <w:noProof/>
                <w:sz w:val="24"/>
                <w:szCs w:val="20"/>
                <w:lang w:val="sr-Cyrl-RS" w:eastAsia="hr-HR"/>
              </w:rPr>
              <w:t>540 кг</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hr-HR" w:eastAsia="hr-HR"/>
              </w:rPr>
            </w:pPr>
            <w:r w:rsidRPr="00FD1E02">
              <w:rPr>
                <w:rFonts w:cs="Arial"/>
                <w:sz w:val="24"/>
                <w:szCs w:val="20"/>
                <w:lang w:val="sr-Latn-RS" w:eastAsia="hr-HR"/>
              </w:rPr>
              <w:t>ISO L HV46</w:t>
            </w:r>
          </w:p>
        </w:tc>
        <w:tc>
          <w:tcPr>
            <w:tcW w:w="2880" w:type="dxa"/>
            <w:gridSpan w:val="2"/>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jc w:val="center"/>
              <w:rPr>
                <w:rFonts w:eastAsia="Calibri" w:cs="Arial"/>
                <w:b/>
                <w:noProof/>
                <w:sz w:val="24"/>
                <w:szCs w:val="20"/>
                <w:lang w:val="hr-HR" w:eastAsia="hr-HR"/>
              </w:rPr>
            </w:pPr>
            <w:r w:rsidRPr="00FD1E02">
              <w:rPr>
                <w:rFonts w:cs="Arial"/>
                <w:sz w:val="24"/>
                <w:szCs w:val="20"/>
                <w:lang w:val="sr-Cyrl-RS" w:eastAsia="hr-HR"/>
              </w:rPr>
              <w:t>МЕТОДА</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cs="Arial"/>
                <w:sz w:val="24"/>
                <w:szCs w:val="20"/>
                <w:lang w:val="sr-Cyrl-RS" w:eastAsia="hr-HR"/>
              </w:rPr>
              <w:t>Густина на 15º</w:t>
            </w:r>
            <w:r w:rsidRPr="00FD1E02">
              <w:rPr>
                <w:rFonts w:cs="Arial"/>
                <w:sz w:val="24"/>
                <w:szCs w:val="20"/>
                <w:lang w:val="hr-HR" w:eastAsia="hr-HR"/>
              </w:rPr>
              <w:t>C, g/ml</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0,88</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SRPS EN ISO 3675</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Кинематичка вискозност на 40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46</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 xml:space="preserve">Кинематичка вискозност на </w:t>
            </w:r>
            <w:r w:rsidRPr="00FD1E02">
              <w:rPr>
                <w:rFonts w:eastAsia="Calibri" w:cs="Arial"/>
                <w:noProof/>
                <w:sz w:val="24"/>
                <w:szCs w:val="20"/>
                <w:lang w:val="hr-HR" w:eastAsia="hr-HR"/>
              </w:rPr>
              <w:t>10</w:t>
            </w:r>
            <w:r w:rsidRPr="00FD1E02">
              <w:rPr>
                <w:rFonts w:eastAsia="Calibri" w:cs="Arial"/>
                <w:noProof/>
                <w:sz w:val="24"/>
                <w:szCs w:val="20"/>
                <w:lang w:val="sr-Cyrl-RS" w:eastAsia="hr-HR"/>
              </w:rPr>
              <w:t>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8,0</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Индекс вискозности </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146</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ISO </w:t>
            </w:r>
            <w:r w:rsidRPr="00FD1E02">
              <w:rPr>
                <w:rFonts w:eastAsia="Calibri" w:cs="Arial"/>
                <w:noProof/>
                <w:sz w:val="24"/>
                <w:szCs w:val="20"/>
                <w:lang w:val="sr-Cyrl-RS" w:eastAsia="hr-HR"/>
              </w:rPr>
              <w:t>2909</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Тачка паљења, </w:t>
            </w:r>
            <w:r w:rsidRPr="00FD1E02">
              <w:rPr>
                <w:rFonts w:cs="Arial"/>
                <w:sz w:val="24"/>
                <w:szCs w:val="20"/>
                <w:lang w:val="sr-Cyrl-RS" w:eastAsia="hr-HR"/>
              </w:rPr>
              <w:t>º</w:t>
            </w:r>
            <w:r w:rsidRPr="00FD1E02">
              <w:rPr>
                <w:rFonts w:cs="Arial"/>
                <w:sz w:val="24"/>
                <w:szCs w:val="20"/>
                <w:lang w:val="hr-HR" w:eastAsia="hr-HR"/>
              </w:rPr>
              <w:t>C</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205</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2592</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 xml:space="preserve">Тачка течења, </w:t>
            </w:r>
            <w:r w:rsidRPr="00FD1E02">
              <w:rPr>
                <w:rFonts w:cs="Arial"/>
                <w:sz w:val="24"/>
                <w:szCs w:val="20"/>
                <w:lang w:val="sr-Cyrl-RS" w:eastAsia="hr-HR"/>
              </w:rPr>
              <w:t>º</w:t>
            </w:r>
            <w:r w:rsidRPr="00FD1E02">
              <w:rPr>
                <w:rFonts w:cs="Arial"/>
                <w:sz w:val="24"/>
                <w:szCs w:val="20"/>
                <w:lang w:val="hr-HR" w:eastAsia="hr-HR"/>
              </w:rPr>
              <w:t>C</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-33</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SRPS ISO 3</w:t>
            </w:r>
            <w:r w:rsidRPr="00FD1E02">
              <w:rPr>
                <w:rFonts w:eastAsia="Calibri" w:cs="Arial"/>
                <w:noProof/>
                <w:sz w:val="24"/>
                <w:szCs w:val="20"/>
                <w:lang w:val="sr-Cyrl-RS" w:eastAsia="hr-HR"/>
              </w:rPr>
              <w:t>016</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Корозија на </w:t>
            </w:r>
            <w:r w:rsidRPr="00FD1E02">
              <w:rPr>
                <w:rFonts w:eastAsia="Calibri" w:cs="Arial"/>
                <w:noProof/>
                <w:sz w:val="24"/>
                <w:szCs w:val="20"/>
                <w:lang w:val="hr-HR" w:eastAsia="hr-HR"/>
              </w:rPr>
              <w:t>Cu, 3h/100</w:t>
            </w:r>
            <w:r w:rsidRPr="00FD1E02">
              <w:rPr>
                <w:rFonts w:cs="Arial"/>
                <w:sz w:val="24"/>
                <w:szCs w:val="20"/>
                <w:lang w:val="sr-Cyrl-RS" w:eastAsia="hr-HR"/>
              </w:rPr>
              <w:t xml:space="preserve"> º</w:t>
            </w:r>
            <w:r w:rsidRPr="00FD1E02">
              <w:rPr>
                <w:rFonts w:cs="Arial"/>
                <w:sz w:val="24"/>
                <w:szCs w:val="20"/>
                <w:lang w:val="hr-HR" w:eastAsia="hr-HR"/>
              </w:rPr>
              <w:t xml:space="preserve">C, </w:t>
            </w:r>
            <w:r w:rsidRPr="00FD1E02">
              <w:rPr>
                <w:rFonts w:cs="Arial"/>
                <w:sz w:val="24"/>
                <w:szCs w:val="20"/>
                <w:lang w:val="sr-Cyrl-RS" w:eastAsia="hr-HR"/>
              </w:rPr>
              <w:t>степен</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1а</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2160</w:t>
            </w:r>
          </w:p>
        </w:tc>
      </w:tr>
      <w:tr w:rsidR="00FD1E02" w:rsidRPr="00FD1E02" w:rsidTr="00FD1E02">
        <w:tc>
          <w:tcPr>
            <w:tcW w:w="5053" w:type="dxa"/>
            <w:gridSpan w:val="3"/>
            <w:vMerge w:val="restart"/>
            <w:tcBorders>
              <w:top w:val="single" w:sz="8" w:space="0" w:color="auto"/>
              <w:left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r w:rsidRPr="00FD1E02">
              <w:rPr>
                <w:rFonts w:cs="Arial"/>
                <w:sz w:val="24"/>
                <w:szCs w:val="20"/>
                <w:shd w:val="clear" w:color="auto" w:fill="FFFFFF"/>
                <w:lang w:val="sr-Cyrl-RS" w:eastAsia="hr-HR"/>
              </w:rPr>
              <w:t>У складу са техничким захтевима</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RS" w:eastAsia="hr-HR"/>
              </w:rPr>
            </w:pPr>
            <w:r w:rsidRPr="00FD1E02">
              <w:rPr>
                <w:rFonts w:cs="Arial"/>
                <w:sz w:val="24"/>
                <w:szCs w:val="20"/>
                <w:lang w:val="sr-Cyrl-CS" w:eastAsia="hr-HR"/>
              </w:rPr>
              <w:t>ISO 6743-4;</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RS" w:eastAsia="hr-HR"/>
              </w:rPr>
              <w:t>ISO 11 158 HV</w:t>
            </w:r>
            <w:r w:rsidRPr="00FD1E02">
              <w:rPr>
                <w:rFonts w:cs="Arial"/>
                <w:sz w:val="24"/>
                <w:szCs w:val="20"/>
                <w:lang w:val="sr-Cyrl-CS" w:eastAsia="hr-HR"/>
              </w:rPr>
              <w:t>;</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DIN 51524/3 (HVLP);</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AFNOR NF E 48 603 HV;</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ASTM D 6158 HV;</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Parker Hannifin (Denison) HF-0;</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Parker Hannifin (Denison) HF-1/ HF-2;</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P-68 (VG 32);</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P-70 (VG 46);</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P-69 (VG 68);</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Eaton Brochure 03-401-2010;</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Eaton Vickers I-286-S;</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AIST (US Steel)126, 127, 136;</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10453" w:type="dxa"/>
            <w:gridSpan w:val="8"/>
            <w:tcBorders>
              <w:top w:val="single" w:sz="4" w:space="0" w:color="auto"/>
              <w:left w:val="single" w:sz="8" w:space="0" w:color="auto"/>
              <w:bottom w:val="single" w:sz="8" w:space="0" w:color="auto"/>
              <w:right w:val="single" w:sz="4" w:space="0" w:color="auto"/>
            </w:tcBorders>
            <w:shd w:val="clear" w:color="auto" w:fill="D9D9D9"/>
            <w:vAlign w:val="center"/>
          </w:tcPr>
          <w:p w:rsidR="00FD1E02" w:rsidRPr="00FD1E02" w:rsidRDefault="00FD1E02" w:rsidP="00FD1E02">
            <w:pPr>
              <w:contextualSpacing/>
              <w:rPr>
                <w:rFonts w:eastAsia="Calibri" w:cs="Arial"/>
                <w:sz w:val="24"/>
                <w:szCs w:val="20"/>
                <w:lang w:val="sr-Cyrl-CS" w:eastAsia="ar-SA"/>
              </w:rPr>
            </w:pPr>
            <w:r w:rsidRPr="00FD1E02">
              <w:rPr>
                <w:rFonts w:eastAsia="Calibri" w:cs="Arial"/>
                <w:sz w:val="24"/>
                <w:szCs w:val="20"/>
                <w:lang w:val="sr-Cyrl-RS" w:eastAsia="ar-SA"/>
              </w:rPr>
              <w:t>34. ХИДРАУЛИЧНО УЉЕ ВИШЕГ ИНДЕКСА ВИСКОЗНОСТИ ГРАДАЦИЈЕ „</w:t>
            </w:r>
            <w:r w:rsidRPr="00FD1E02">
              <w:rPr>
                <w:rFonts w:eastAsia="Calibri" w:cs="Arial"/>
                <w:sz w:val="24"/>
                <w:szCs w:val="20"/>
                <w:lang w:val="sr-Latn-RS" w:eastAsia="ar-SA"/>
              </w:rPr>
              <w:t>ISO L HV68“</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2"/>
            <w:tcBorders>
              <w:top w:val="single" w:sz="8" w:space="0" w:color="auto"/>
              <w:left w:val="single" w:sz="4" w:space="0" w:color="auto"/>
              <w:bottom w:val="single" w:sz="8" w:space="0" w:color="auto"/>
              <w:right w:val="single" w:sz="4" w:space="0" w:color="auto"/>
            </w:tcBorders>
            <w:vAlign w:val="center"/>
            <w:hideMark/>
          </w:tcPr>
          <w:p w:rsidR="00FD1E02" w:rsidRPr="00E8547D" w:rsidRDefault="00E8547D" w:rsidP="00E8547D">
            <w:pPr>
              <w:tabs>
                <w:tab w:val="center" w:pos="4680"/>
                <w:tab w:val="right" w:pos="9360"/>
              </w:tabs>
              <w:suppressAutoHyphens/>
              <w:spacing w:before="0" w:line="276" w:lineRule="auto"/>
              <w:ind w:right="-108"/>
              <w:contextualSpacing/>
              <w:rPr>
                <w:rFonts w:eastAsia="Calibri" w:cs="Arial"/>
                <w:noProof/>
                <w:sz w:val="24"/>
                <w:szCs w:val="20"/>
                <w:lang w:val="sr-Latn-RS" w:eastAsia="hr-HR"/>
              </w:rPr>
            </w:pPr>
            <w:r>
              <w:rPr>
                <w:rFonts w:eastAsia="Calibri" w:cs="Arial"/>
                <w:b/>
                <w:noProof/>
                <w:sz w:val="24"/>
                <w:szCs w:val="20"/>
                <w:lang w:val="sr-Latn-RS" w:eastAsia="hr-HR"/>
              </w:rPr>
              <w:t xml:space="preserve">              </w:t>
            </w:r>
            <w:r w:rsidR="00FD1E02" w:rsidRPr="00FD1E02">
              <w:rPr>
                <w:rFonts w:eastAsia="Calibri" w:cs="Arial"/>
                <w:noProof/>
                <w:sz w:val="24"/>
                <w:szCs w:val="20"/>
                <w:lang w:val="sr-Cyrl-RS" w:eastAsia="hr-HR"/>
              </w:rPr>
              <w:t>540 кг</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hr-HR" w:eastAsia="hr-HR"/>
              </w:rPr>
            </w:pPr>
            <w:r w:rsidRPr="00FD1E02">
              <w:rPr>
                <w:rFonts w:cs="Arial"/>
                <w:sz w:val="24"/>
                <w:szCs w:val="20"/>
                <w:lang w:val="sr-Latn-RS" w:eastAsia="hr-HR"/>
              </w:rPr>
              <w:t>ISO L HV68</w:t>
            </w:r>
          </w:p>
        </w:tc>
        <w:tc>
          <w:tcPr>
            <w:tcW w:w="2880" w:type="dxa"/>
            <w:gridSpan w:val="2"/>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jc w:val="center"/>
              <w:rPr>
                <w:rFonts w:eastAsia="Calibri" w:cs="Arial"/>
                <w:b/>
                <w:noProof/>
                <w:sz w:val="24"/>
                <w:szCs w:val="20"/>
                <w:lang w:val="hr-HR" w:eastAsia="hr-HR"/>
              </w:rPr>
            </w:pPr>
            <w:r w:rsidRPr="00FD1E02">
              <w:rPr>
                <w:rFonts w:cs="Arial"/>
                <w:sz w:val="24"/>
                <w:szCs w:val="20"/>
                <w:lang w:val="sr-Cyrl-RS" w:eastAsia="hr-HR"/>
              </w:rPr>
              <w:t>МЕТОДА</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cs="Arial"/>
                <w:sz w:val="24"/>
                <w:szCs w:val="20"/>
                <w:lang w:val="sr-Cyrl-RS" w:eastAsia="hr-HR"/>
              </w:rPr>
              <w:t>Густина на 15º</w:t>
            </w:r>
            <w:r w:rsidRPr="00FD1E02">
              <w:rPr>
                <w:rFonts w:cs="Arial"/>
                <w:sz w:val="24"/>
                <w:szCs w:val="20"/>
                <w:lang w:val="hr-HR" w:eastAsia="hr-HR"/>
              </w:rPr>
              <w:t>C, g/ml</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0,88</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FD1E02">
              <w:rPr>
                <w:rFonts w:eastAsia="Calibri" w:cs="Arial"/>
                <w:noProof/>
                <w:sz w:val="24"/>
                <w:szCs w:val="20"/>
                <w:lang w:val="sr-Cyrl-CS" w:eastAsia="hr-HR"/>
              </w:rPr>
              <w:t>SRPS EN ISO 3675</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Кинематичка вискозност на 40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68</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 xml:space="preserve">Кинематичка вискозност на </w:t>
            </w:r>
            <w:r w:rsidRPr="00FD1E02">
              <w:rPr>
                <w:rFonts w:eastAsia="Calibri" w:cs="Arial"/>
                <w:noProof/>
                <w:sz w:val="24"/>
                <w:szCs w:val="20"/>
                <w:lang w:val="hr-HR" w:eastAsia="hr-HR"/>
              </w:rPr>
              <w:t>10</w:t>
            </w:r>
            <w:r w:rsidRPr="00FD1E02">
              <w:rPr>
                <w:rFonts w:eastAsia="Calibri" w:cs="Arial"/>
                <w:noProof/>
                <w:sz w:val="24"/>
                <w:szCs w:val="20"/>
                <w:lang w:val="sr-Cyrl-RS" w:eastAsia="hr-HR"/>
              </w:rPr>
              <w:t>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10</w:t>
            </w:r>
            <w:r w:rsidRPr="00FD1E02">
              <w:rPr>
                <w:rFonts w:eastAsia="Calibri" w:cs="Arial"/>
                <w:noProof/>
                <w:sz w:val="24"/>
                <w:szCs w:val="20"/>
                <w:lang w:val="hr-HR" w:eastAsia="hr-HR"/>
              </w:rPr>
              <w:t>,</w:t>
            </w:r>
            <w:r w:rsidRPr="00FD1E02">
              <w:rPr>
                <w:rFonts w:eastAsia="Calibri" w:cs="Arial"/>
                <w:noProof/>
                <w:sz w:val="24"/>
                <w:szCs w:val="20"/>
                <w:lang w:val="sr-Cyrl-RS" w:eastAsia="hr-HR"/>
              </w:rPr>
              <w:t>6</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Индекс вискозности </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144</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ISO </w:t>
            </w:r>
            <w:r w:rsidRPr="00FD1E02">
              <w:rPr>
                <w:rFonts w:eastAsia="Calibri" w:cs="Arial"/>
                <w:noProof/>
                <w:sz w:val="24"/>
                <w:szCs w:val="20"/>
                <w:lang w:val="sr-Cyrl-RS" w:eastAsia="hr-HR"/>
              </w:rPr>
              <w:t>2909</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Тачка паљења, </w:t>
            </w:r>
            <w:r w:rsidRPr="00FD1E02">
              <w:rPr>
                <w:rFonts w:cs="Arial"/>
                <w:sz w:val="24"/>
                <w:szCs w:val="20"/>
                <w:lang w:val="sr-Cyrl-RS" w:eastAsia="hr-HR"/>
              </w:rPr>
              <w:t>º</w:t>
            </w:r>
            <w:r w:rsidRPr="00FD1E02">
              <w:rPr>
                <w:rFonts w:cs="Arial"/>
                <w:sz w:val="24"/>
                <w:szCs w:val="20"/>
                <w:lang w:val="hr-HR" w:eastAsia="hr-HR"/>
              </w:rPr>
              <w:t>C</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210</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2592</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FD1E02">
              <w:rPr>
                <w:rFonts w:eastAsia="Calibri" w:cs="Arial"/>
                <w:noProof/>
                <w:sz w:val="24"/>
                <w:szCs w:val="20"/>
                <w:lang w:val="sr-Cyrl-RS" w:eastAsia="hr-HR"/>
              </w:rPr>
              <w:t xml:space="preserve">Тачка течења, </w:t>
            </w:r>
            <w:r w:rsidRPr="00FD1E02">
              <w:rPr>
                <w:rFonts w:cs="Arial"/>
                <w:sz w:val="24"/>
                <w:szCs w:val="20"/>
                <w:lang w:val="sr-Cyrl-RS" w:eastAsia="hr-HR"/>
              </w:rPr>
              <w:t>º</w:t>
            </w:r>
            <w:r w:rsidRPr="00FD1E02">
              <w:rPr>
                <w:rFonts w:cs="Arial"/>
                <w:sz w:val="24"/>
                <w:szCs w:val="20"/>
                <w:lang w:val="hr-HR" w:eastAsia="hr-HR"/>
              </w:rPr>
              <w:t>C</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-30</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FD1E02">
              <w:rPr>
                <w:rFonts w:eastAsia="Calibri" w:cs="Arial"/>
                <w:noProof/>
                <w:sz w:val="24"/>
                <w:szCs w:val="20"/>
                <w:lang w:val="sr-Cyrl-CS" w:eastAsia="hr-HR"/>
              </w:rPr>
              <w:t>SRPS ISO 3</w:t>
            </w:r>
            <w:r w:rsidRPr="00FD1E02">
              <w:rPr>
                <w:rFonts w:eastAsia="Calibri" w:cs="Arial"/>
                <w:noProof/>
                <w:sz w:val="24"/>
                <w:szCs w:val="20"/>
                <w:lang w:val="sr-Cyrl-RS" w:eastAsia="hr-HR"/>
              </w:rPr>
              <w:t>016</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FD1E02">
              <w:rPr>
                <w:rFonts w:eastAsia="Calibri" w:cs="Arial"/>
                <w:noProof/>
                <w:sz w:val="24"/>
                <w:szCs w:val="20"/>
                <w:lang w:val="sr-Cyrl-RS" w:eastAsia="hr-HR"/>
              </w:rPr>
              <w:t xml:space="preserve">Корозија на </w:t>
            </w:r>
            <w:r w:rsidRPr="00FD1E02">
              <w:rPr>
                <w:rFonts w:eastAsia="Calibri" w:cs="Arial"/>
                <w:noProof/>
                <w:sz w:val="24"/>
                <w:szCs w:val="20"/>
                <w:lang w:val="hr-HR" w:eastAsia="hr-HR"/>
              </w:rPr>
              <w:t>Cu, 3h/100</w:t>
            </w:r>
            <w:r w:rsidRPr="00FD1E02">
              <w:rPr>
                <w:rFonts w:cs="Arial"/>
                <w:sz w:val="24"/>
                <w:szCs w:val="20"/>
                <w:lang w:val="sr-Cyrl-RS" w:eastAsia="hr-HR"/>
              </w:rPr>
              <w:t xml:space="preserve"> º</w:t>
            </w:r>
            <w:r w:rsidRPr="00FD1E02">
              <w:rPr>
                <w:rFonts w:cs="Arial"/>
                <w:sz w:val="24"/>
                <w:szCs w:val="20"/>
                <w:lang w:val="hr-HR" w:eastAsia="hr-HR"/>
              </w:rPr>
              <w:t xml:space="preserve">C, </w:t>
            </w:r>
            <w:r w:rsidRPr="00FD1E02">
              <w:rPr>
                <w:rFonts w:cs="Arial"/>
                <w:sz w:val="24"/>
                <w:szCs w:val="20"/>
                <w:lang w:val="sr-Cyrl-RS" w:eastAsia="hr-HR"/>
              </w:rPr>
              <w:t>степен</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1а</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2160</w:t>
            </w:r>
          </w:p>
        </w:tc>
      </w:tr>
      <w:tr w:rsidR="00FD1E02" w:rsidRPr="00FD1E02" w:rsidTr="00FD1E02">
        <w:tc>
          <w:tcPr>
            <w:tcW w:w="5053" w:type="dxa"/>
            <w:gridSpan w:val="3"/>
            <w:vMerge w:val="restart"/>
            <w:tcBorders>
              <w:top w:val="single" w:sz="8" w:space="0" w:color="auto"/>
              <w:left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r w:rsidRPr="00FD1E02">
              <w:rPr>
                <w:rFonts w:cs="Arial"/>
                <w:sz w:val="24"/>
                <w:szCs w:val="20"/>
                <w:shd w:val="clear" w:color="auto" w:fill="FFFFFF"/>
                <w:lang w:val="sr-Cyrl-RS" w:eastAsia="hr-HR"/>
              </w:rPr>
              <w:t>У складу са техничким захтевима</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RS" w:eastAsia="hr-HR"/>
              </w:rPr>
            </w:pPr>
            <w:r w:rsidRPr="00FD1E02">
              <w:rPr>
                <w:rFonts w:cs="Arial"/>
                <w:sz w:val="24"/>
                <w:szCs w:val="20"/>
                <w:lang w:val="sr-Cyrl-CS" w:eastAsia="hr-HR"/>
              </w:rPr>
              <w:t>ISO 6743-4;</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RS" w:eastAsia="hr-HR"/>
              </w:rPr>
              <w:t>ISO 11 158 HV</w:t>
            </w:r>
            <w:r w:rsidRPr="00FD1E02">
              <w:rPr>
                <w:rFonts w:cs="Arial"/>
                <w:sz w:val="24"/>
                <w:szCs w:val="20"/>
                <w:lang w:val="sr-Cyrl-CS" w:eastAsia="hr-HR"/>
              </w:rPr>
              <w:t>;</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DIN 51524/3 (HVLP);</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AFNOR NF E 48 603 HV;</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ASTM D 6158 HV;</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Parker Hannifin (Denison) HF-0;</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Parker Hannifin (Denison) HF-1/ HF-2;</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P-68 (VG 32);</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P-70 (VG 46);</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P-69 (VG 68);</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Eaton Brochure 03-401-2010;</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Eaton Vickers I-286-S;</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53" w:type="dxa"/>
            <w:gridSpan w:val="3"/>
            <w:vMerge/>
            <w:tcBorders>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AIST (US Steel)126, 127, 136;</w:t>
            </w:r>
          </w:p>
        </w:tc>
        <w:tc>
          <w:tcPr>
            <w:tcW w:w="2880" w:type="dxa"/>
            <w:gridSpan w:val="2"/>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10453" w:type="dxa"/>
            <w:gridSpan w:val="8"/>
            <w:tcBorders>
              <w:top w:val="single" w:sz="4" w:space="0" w:color="auto"/>
              <w:left w:val="single" w:sz="8" w:space="0" w:color="auto"/>
              <w:bottom w:val="single" w:sz="8" w:space="0" w:color="auto"/>
              <w:right w:val="single" w:sz="4" w:space="0" w:color="auto"/>
            </w:tcBorders>
            <w:shd w:val="clear" w:color="auto" w:fill="D9D9D9"/>
            <w:vAlign w:val="center"/>
          </w:tcPr>
          <w:p w:rsidR="00FD1E02" w:rsidRPr="00FD1E02" w:rsidRDefault="00FD1E02" w:rsidP="00FD1E02">
            <w:pPr>
              <w:contextualSpacing/>
              <w:rPr>
                <w:rFonts w:eastAsia="Calibri" w:cs="Arial"/>
                <w:sz w:val="24"/>
                <w:szCs w:val="20"/>
                <w:lang w:val="sr-Cyrl-CS" w:eastAsia="ar-SA"/>
              </w:rPr>
            </w:pPr>
            <w:r w:rsidRPr="00FD1E02">
              <w:rPr>
                <w:rFonts w:eastAsia="Calibri" w:cs="Arial"/>
                <w:sz w:val="24"/>
                <w:szCs w:val="20"/>
                <w:lang w:val="sr-Cyrl-RS" w:eastAsia="ar-SA"/>
              </w:rPr>
              <w:t>35.ХИДРАУЛИЧНО УЉЕ ВИШЕГ ИНДЕКСА ВИСКОЗНОСТИ ГРАДАЦИЈЕ „</w:t>
            </w:r>
            <w:r w:rsidRPr="00FD1E02">
              <w:rPr>
                <w:rFonts w:eastAsia="Calibri" w:cs="Arial"/>
                <w:sz w:val="24"/>
                <w:szCs w:val="20"/>
                <w:lang w:val="sr-Latn-RS" w:eastAsia="ar-SA"/>
              </w:rPr>
              <w:t>ISO L HV</w:t>
            </w:r>
            <w:r w:rsidRPr="00FD1E02">
              <w:rPr>
                <w:rFonts w:eastAsia="Calibri" w:cs="Arial"/>
                <w:sz w:val="24"/>
                <w:szCs w:val="20"/>
                <w:lang w:val="sr-Cyrl-RS" w:eastAsia="ar-SA"/>
              </w:rPr>
              <w:t>100</w:t>
            </w:r>
            <w:r w:rsidRPr="00FD1E02">
              <w:rPr>
                <w:rFonts w:eastAsia="Calibri" w:cs="Arial"/>
                <w:sz w:val="24"/>
                <w:szCs w:val="20"/>
                <w:lang w:val="sr-Latn-RS" w:eastAsia="ar-SA"/>
              </w:rPr>
              <w:t>“</w:t>
            </w:r>
          </w:p>
        </w:tc>
      </w:tr>
      <w:tr w:rsidR="00FD1E02" w:rsidRPr="00FD1E02" w:rsidTr="00FD1E02">
        <w:tc>
          <w:tcPr>
            <w:tcW w:w="5053" w:type="dxa"/>
            <w:gridSpan w:val="3"/>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jc w:val="center"/>
              <w:rPr>
                <w:rFonts w:eastAsia="Calibri" w:cs="Arial"/>
                <w:b/>
                <w:noProof/>
                <w:sz w:val="24"/>
                <w:szCs w:val="20"/>
                <w:lang w:val="sr-Cyrl-RS" w:eastAsia="hr-HR"/>
              </w:rPr>
            </w:pPr>
            <w:r w:rsidRPr="00FD1E02">
              <w:rPr>
                <w:rFonts w:eastAsia="Calibri" w:cs="Arial"/>
                <w:b/>
                <w:noProof/>
                <w:sz w:val="24"/>
                <w:szCs w:val="20"/>
                <w:lang w:val="sr-Cyrl-RS" w:eastAsia="hr-HR"/>
              </w:rPr>
              <w:t>Количина</w:t>
            </w:r>
          </w:p>
        </w:tc>
        <w:tc>
          <w:tcPr>
            <w:tcW w:w="2880" w:type="dxa"/>
            <w:gridSpan w:val="2"/>
            <w:tcBorders>
              <w:top w:val="single" w:sz="8" w:space="0" w:color="auto"/>
              <w:left w:val="single" w:sz="4" w:space="0" w:color="auto"/>
              <w:bottom w:val="single" w:sz="8" w:space="0" w:color="auto"/>
              <w:right w:val="single" w:sz="4" w:space="0" w:color="auto"/>
            </w:tcBorders>
            <w:vAlign w:val="center"/>
            <w:hideMark/>
          </w:tcPr>
          <w:p w:rsidR="00FD1E02" w:rsidRPr="00E8547D" w:rsidRDefault="00E8547D" w:rsidP="00E8547D">
            <w:pPr>
              <w:tabs>
                <w:tab w:val="center" w:pos="4680"/>
                <w:tab w:val="right" w:pos="9360"/>
              </w:tabs>
              <w:suppressAutoHyphens/>
              <w:spacing w:before="0" w:line="276" w:lineRule="auto"/>
              <w:ind w:right="-108"/>
              <w:contextualSpacing/>
              <w:rPr>
                <w:rFonts w:eastAsia="Calibri" w:cs="Arial"/>
                <w:noProof/>
                <w:sz w:val="24"/>
                <w:szCs w:val="20"/>
                <w:lang w:val="sr-Latn-RS" w:eastAsia="hr-HR"/>
              </w:rPr>
            </w:pPr>
            <w:r>
              <w:rPr>
                <w:rFonts w:eastAsia="Calibri" w:cs="Arial"/>
                <w:noProof/>
                <w:sz w:val="24"/>
                <w:szCs w:val="20"/>
                <w:lang w:val="sr-Latn-RS" w:eastAsia="hr-HR"/>
              </w:rPr>
              <w:t xml:space="preserve">       </w:t>
            </w:r>
            <w:r w:rsidR="00FD1E02" w:rsidRPr="00FD1E02">
              <w:rPr>
                <w:rFonts w:eastAsia="Calibri" w:cs="Arial"/>
                <w:noProof/>
                <w:sz w:val="24"/>
                <w:szCs w:val="20"/>
                <w:lang w:val="sr-Cyrl-RS" w:eastAsia="hr-HR"/>
              </w:rPr>
              <w:t>540 кг</w:t>
            </w:r>
          </w:p>
        </w:tc>
      </w:tr>
      <w:tr w:rsidR="00FD1E02" w:rsidRPr="00FD1E02" w:rsidTr="00FD1E02">
        <w:tc>
          <w:tcPr>
            <w:tcW w:w="5081" w:type="dxa"/>
            <w:gridSpan w:val="4"/>
            <w:tcBorders>
              <w:top w:val="single" w:sz="8" w:space="0" w:color="auto"/>
              <w:left w:val="single" w:sz="8" w:space="0" w:color="auto"/>
              <w:bottom w:val="single" w:sz="8" w:space="0" w:color="auto"/>
              <w:right w:val="single" w:sz="8" w:space="0" w:color="auto"/>
            </w:tcBorders>
            <w:vAlign w:val="center"/>
            <w:hideMark/>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p>
        </w:tc>
        <w:tc>
          <w:tcPr>
            <w:tcW w:w="2520" w:type="dxa"/>
            <w:gridSpan w:val="3"/>
            <w:tcBorders>
              <w:top w:val="single" w:sz="8" w:space="0" w:color="auto"/>
              <w:left w:val="single" w:sz="4" w:space="0" w:color="auto"/>
              <w:bottom w:val="single" w:sz="8" w:space="0" w:color="auto"/>
              <w:right w:val="single" w:sz="4" w:space="0" w:color="auto"/>
            </w:tcBorders>
            <w:hideMark/>
          </w:tcPr>
          <w:p w:rsidR="00FD1E02" w:rsidRPr="00FD1E02" w:rsidRDefault="00FD1E02" w:rsidP="00FD1E02">
            <w:pPr>
              <w:tabs>
                <w:tab w:val="center" w:pos="3852"/>
                <w:tab w:val="right" w:pos="9360"/>
              </w:tabs>
              <w:suppressAutoHyphens/>
              <w:spacing w:before="0" w:line="276" w:lineRule="auto"/>
              <w:ind w:left="-108" w:right="-108"/>
              <w:jc w:val="center"/>
              <w:rPr>
                <w:rFonts w:cs="Arial"/>
                <w:sz w:val="24"/>
                <w:szCs w:val="20"/>
                <w:lang w:val="sr-Cyrl-RS" w:eastAsia="hr-HR"/>
              </w:rPr>
            </w:pPr>
            <w:r w:rsidRPr="00FD1E02">
              <w:rPr>
                <w:rFonts w:cs="Arial"/>
                <w:sz w:val="24"/>
                <w:szCs w:val="20"/>
                <w:lang w:val="sr-Latn-RS" w:eastAsia="hr-HR"/>
              </w:rPr>
              <w:t>ISO L HV</w:t>
            </w:r>
            <w:r w:rsidRPr="00FD1E02">
              <w:rPr>
                <w:rFonts w:cs="Arial"/>
                <w:sz w:val="24"/>
                <w:szCs w:val="20"/>
                <w:lang w:val="sr-Cyrl-RS" w:eastAsia="hr-HR"/>
              </w:rPr>
              <w:t>100</w:t>
            </w:r>
          </w:p>
        </w:tc>
        <w:tc>
          <w:tcPr>
            <w:tcW w:w="2852" w:type="dxa"/>
            <w:tcBorders>
              <w:top w:val="single" w:sz="8" w:space="0" w:color="auto"/>
              <w:left w:val="single" w:sz="4" w:space="0" w:color="auto"/>
              <w:bottom w:val="single" w:sz="8" w:space="0" w:color="auto"/>
              <w:right w:val="single" w:sz="4" w:space="0" w:color="auto"/>
            </w:tcBorders>
            <w:vAlign w:val="center"/>
            <w:hideMark/>
          </w:tcPr>
          <w:p w:rsidR="00FD1E02" w:rsidRPr="00FD1E02" w:rsidRDefault="00FD1E02" w:rsidP="00FD1E02">
            <w:pPr>
              <w:tabs>
                <w:tab w:val="center" w:pos="4680"/>
                <w:tab w:val="right" w:pos="9360"/>
              </w:tabs>
              <w:suppressAutoHyphens/>
              <w:spacing w:before="0" w:line="276" w:lineRule="auto"/>
              <w:ind w:left="-108" w:right="-108"/>
              <w:jc w:val="center"/>
              <w:rPr>
                <w:rFonts w:eastAsia="Calibri" w:cs="Arial"/>
                <w:b/>
                <w:noProof/>
                <w:sz w:val="24"/>
                <w:szCs w:val="20"/>
                <w:lang w:val="hr-HR" w:eastAsia="hr-HR"/>
              </w:rPr>
            </w:pPr>
            <w:r w:rsidRPr="00FD1E02">
              <w:rPr>
                <w:rFonts w:cs="Arial"/>
                <w:sz w:val="24"/>
                <w:szCs w:val="20"/>
                <w:lang w:val="sr-Cyrl-RS" w:eastAsia="hr-HR"/>
              </w:rPr>
              <w:t>МЕТОДА</w:t>
            </w:r>
          </w:p>
        </w:tc>
      </w:tr>
      <w:tr w:rsidR="00FD1E02" w:rsidRPr="00FD1E02" w:rsidTr="00FD1E02">
        <w:tc>
          <w:tcPr>
            <w:tcW w:w="5081" w:type="dxa"/>
            <w:gridSpan w:val="4"/>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r w:rsidRPr="00FD1E02">
              <w:rPr>
                <w:rFonts w:cs="Arial"/>
                <w:sz w:val="24"/>
                <w:szCs w:val="20"/>
                <w:lang w:val="sr-Cyrl-RS" w:eastAsia="hr-HR"/>
              </w:rPr>
              <w:t>Густина на 15º</w:t>
            </w:r>
            <w:r w:rsidRPr="00FD1E02">
              <w:rPr>
                <w:rFonts w:cs="Arial"/>
                <w:sz w:val="24"/>
                <w:szCs w:val="20"/>
                <w:lang w:val="hr-HR" w:eastAsia="hr-HR"/>
              </w:rPr>
              <w:t>C, g/ml</w:t>
            </w:r>
          </w:p>
        </w:tc>
        <w:tc>
          <w:tcPr>
            <w:tcW w:w="2520"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0,89</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r w:rsidRPr="00FD1E02">
              <w:rPr>
                <w:rFonts w:eastAsia="Calibri" w:cs="Arial"/>
                <w:noProof/>
                <w:sz w:val="24"/>
                <w:szCs w:val="20"/>
                <w:lang w:val="sr-Cyrl-CS" w:eastAsia="hr-HR"/>
              </w:rPr>
              <w:t>SRPS EN ISO 3675</w:t>
            </w:r>
          </w:p>
        </w:tc>
      </w:tr>
      <w:tr w:rsidR="00FD1E02" w:rsidRPr="00FD1E02" w:rsidTr="00FD1E02">
        <w:tc>
          <w:tcPr>
            <w:tcW w:w="5081" w:type="dxa"/>
            <w:gridSpan w:val="4"/>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r w:rsidRPr="00FD1E02">
              <w:rPr>
                <w:rFonts w:eastAsia="Calibri" w:cs="Arial"/>
                <w:noProof/>
                <w:sz w:val="24"/>
                <w:szCs w:val="20"/>
                <w:lang w:val="sr-Cyrl-RS" w:eastAsia="hr-HR"/>
              </w:rPr>
              <w:t>Кинематичка вискозност на 40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2520"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100</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c>
          <w:tcPr>
            <w:tcW w:w="5081" w:type="dxa"/>
            <w:gridSpan w:val="4"/>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r w:rsidRPr="00FD1E02">
              <w:rPr>
                <w:rFonts w:eastAsia="Calibri" w:cs="Arial"/>
                <w:noProof/>
                <w:sz w:val="24"/>
                <w:szCs w:val="20"/>
                <w:lang w:val="sr-Cyrl-RS" w:eastAsia="hr-HR"/>
              </w:rPr>
              <w:t xml:space="preserve">Кинематичка вискозност на </w:t>
            </w:r>
            <w:r w:rsidRPr="00FD1E02">
              <w:rPr>
                <w:rFonts w:eastAsia="Calibri" w:cs="Arial"/>
                <w:noProof/>
                <w:sz w:val="24"/>
                <w:szCs w:val="20"/>
                <w:lang w:val="hr-HR" w:eastAsia="hr-HR"/>
              </w:rPr>
              <w:t>10</w:t>
            </w:r>
            <w:r w:rsidRPr="00FD1E02">
              <w:rPr>
                <w:rFonts w:eastAsia="Calibri" w:cs="Arial"/>
                <w:noProof/>
                <w:sz w:val="24"/>
                <w:szCs w:val="20"/>
                <w:lang w:val="sr-Cyrl-RS" w:eastAsia="hr-HR"/>
              </w:rPr>
              <w:t>0</w:t>
            </w:r>
            <w:r w:rsidRPr="00FD1E02">
              <w:rPr>
                <w:rFonts w:cs="Arial"/>
                <w:sz w:val="24"/>
                <w:szCs w:val="20"/>
                <w:lang w:val="sr-Cyrl-RS" w:eastAsia="hr-HR"/>
              </w:rPr>
              <w:t>º</w:t>
            </w:r>
            <w:r w:rsidRPr="00FD1E02">
              <w:rPr>
                <w:rFonts w:cs="Arial"/>
                <w:sz w:val="24"/>
                <w:szCs w:val="20"/>
                <w:lang w:val="hr-HR" w:eastAsia="hr-HR"/>
              </w:rPr>
              <w:t>C</w:t>
            </w:r>
            <w:r w:rsidRPr="00FD1E02">
              <w:rPr>
                <w:rFonts w:cs="Arial"/>
                <w:sz w:val="24"/>
                <w:szCs w:val="20"/>
                <w:lang w:val="sr-Cyrl-RS" w:eastAsia="hr-HR"/>
              </w:rPr>
              <w:t xml:space="preserve">, </w:t>
            </w:r>
            <w:r w:rsidRPr="00FD1E02">
              <w:rPr>
                <w:rFonts w:cs="Arial"/>
                <w:sz w:val="24"/>
                <w:szCs w:val="20"/>
                <w:lang w:val="hr-HR" w:eastAsia="hr-HR"/>
              </w:rPr>
              <w:t>mm</w:t>
            </w:r>
            <w:r w:rsidRPr="00FD1E02">
              <w:rPr>
                <w:rFonts w:cs="Arial"/>
                <w:sz w:val="24"/>
                <w:szCs w:val="20"/>
                <w:vertAlign w:val="superscript"/>
                <w:lang w:val="hr-HR" w:eastAsia="hr-HR"/>
              </w:rPr>
              <w:t>2</w:t>
            </w:r>
            <w:r w:rsidRPr="00FD1E02">
              <w:rPr>
                <w:rFonts w:cs="Arial"/>
                <w:sz w:val="24"/>
                <w:szCs w:val="20"/>
                <w:lang w:val="hr-HR" w:eastAsia="hr-HR"/>
              </w:rPr>
              <w:t>/s</w:t>
            </w:r>
          </w:p>
        </w:tc>
        <w:tc>
          <w:tcPr>
            <w:tcW w:w="2520"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14</w:t>
            </w:r>
            <w:r w:rsidRPr="00FD1E02">
              <w:rPr>
                <w:rFonts w:eastAsia="Calibri" w:cs="Arial"/>
                <w:noProof/>
                <w:sz w:val="24"/>
                <w:szCs w:val="20"/>
                <w:lang w:val="hr-HR" w:eastAsia="hr-HR"/>
              </w:rPr>
              <w:t>,</w:t>
            </w:r>
            <w:r w:rsidRPr="00FD1E02">
              <w:rPr>
                <w:rFonts w:eastAsia="Calibri" w:cs="Arial"/>
                <w:noProof/>
                <w:sz w:val="24"/>
                <w:szCs w:val="20"/>
                <w:lang w:val="sr-Cyrl-RS" w:eastAsia="hr-HR"/>
              </w:rPr>
              <w:t>1</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sr-Cyrl-CS" w:eastAsia="hr-HR"/>
              </w:rPr>
              <w:t>SRPS ISO 3104</w:t>
            </w:r>
          </w:p>
        </w:tc>
      </w:tr>
      <w:tr w:rsidR="00FD1E02" w:rsidRPr="00FD1E02" w:rsidTr="00FD1E02">
        <w:tc>
          <w:tcPr>
            <w:tcW w:w="5081" w:type="dxa"/>
            <w:gridSpan w:val="4"/>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sr-Cyrl-RS" w:eastAsia="hr-HR"/>
              </w:rPr>
            </w:pPr>
            <w:r w:rsidRPr="00FD1E02">
              <w:rPr>
                <w:rFonts w:eastAsia="Calibri" w:cs="Arial"/>
                <w:noProof/>
                <w:sz w:val="24"/>
                <w:szCs w:val="20"/>
                <w:lang w:val="sr-Cyrl-RS" w:eastAsia="hr-HR"/>
              </w:rPr>
              <w:t xml:space="preserve">Индекс вискозности </w:t>
            </w:r>
          </w:p>
        </w:tc>
        <w:tc>
          <w:tcPr>
            <w:tcW w:w="2520"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144</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ISO </w:t>
            </w:r>
            <w:r w:rsidRPr="00FD1E02">
              <w:rPr>
                <w:rFonts w:eastAsia="Calibri" w:cs="Arial"/>
                <w:noProof/>
                <w:sz w:val="24"/>
                <w:szCs w:val="20"/>
                <w:lang w:val="sr-Cyrl-RS" w:eastAsia="hr-HR"/>
              </w:rPr>
              <w:t>2909</w:t>
            </w:r>
          </w:p>
        </w:tc>
      </w:tr>
      <w:tr w:rsidR="00FD1E02" w:rsidRPr="00FD1E02" w:rsidTr="00FD1E02">
        <w:tc>
          <w:tcPr>
            <w:tcW w:w="5081" w:type="dxa"/>
            <w:gridSpan w:val="4"/>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sr-Cyrl-RS" w:eastAsia="hr-HR"/>
              </w:rPr>
            </w:pPr>
            <w:r w:rsidRPr="00FD1E02">
              <w:rPr>
                <w:rFonts w:eastAsia="Calibri" w:cs="Arial"/>
                <w:noProof/>
                <w:sz w:val="24"/>
                <w:szCs w:val="20"/>
                <w:lang w:val="sr-Cyrl-RS" w:eastAsia="hr-HR"/>
              </w:rPr>
              <w:t xml:space="preserve">Тачка паљења, </w:t>
            </w:r>
            <w:r w:rsidRPr="00FD1E02">
              <w:rPr>
                <w:rFonts w:cs="Arial"/>
                <w:sz w:val="24"/>
                <w:szCs w:val="20"/>
                <w:lang w:val="sr-Cyrl-RS" w:eastAsia="hr-HR"/>
              </w:rPr>
              <w:t>º</w:t>
            </w:r>
            <w:r w:rsidRPr="00FD1E02">
              <w:rPr>
                <w:rFonts w:cs="Arial"/>
                <w:sz w:val="24"/>
                <w:szCs w:val="20"/>
                <w:lang w:val="hr-HR" w:eastAsia="hr-HR"/>
              </w:rPr>
              <w:t>C</w:t>
            </w:r>
          </w:p>
        </w:tc>
        <w:tc>
          <w:tcPr>
            <w:tcW w:w="2520"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220</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2592</w:t>
            </w:r>
          </w:p>
        </w:tc>
      </w:tr>
      <w:tr w:rsidR="00FD1E02" w:rsidRPr="00FD1E02" w:rsidTr="00FD1E02">
        <w:tc>
          <w:tcPr>
            <w:tcW w:w="5081" w:type="dxa"/>
            <w:gridSpan w:val="4"/>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hr-HR" w:eastAsia="hr-HR"/>
              </w:rPr>
            </w:pPr>
            <w:r w:rsidRPr="00FD1E02">
              <w:rPr>
                <w:rFonts w:eastAsia="Calibri" w:cs="Arial"/>
                <w:noProof/>
                <w:sz w:val="24"/>
                <w:szCs w:val="20"/>
                <w:lang w:val="sr-Cyrl-RS" w:eastAsia="hr-HR"/>
              </w:rPr>
              <w:t xml:space="preserve">Тачка течења, </w:t>
            </w:r>
            <w:r w:rsidRPr="00FD1E02">
              <w:rPr>
                <w:rFonts w:cs="Arial"/>
                <w:sz w:val="24"/>
                <w:szCs w:val="20"/>
                <w:lang w:val="sr-Cyrl-RS" w:eastAsia="hr-HR"/>
              </w:rPr>
              <w:t>º</w:t>
            </w:r>
            <w:r w:rsidRPr="00FD1E02">
              <w:rPr>
                <w:rFonts w:cs="Arial"/>
                <w:sz w:val="24"/>
                <w:szCs w:val="20"/>
                <w:lang w:val="hr-HR" w:eastAsia="hr-HR"/>
              </w:rPr>
              <w:t>C</w:t>
            </w:r>
          </w:p>
        </w:tc>
        <w:tc>
          <w:tcPr>
            <w:tcW w:w="2520"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-24</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CS" w:eastAsia="hr-HR"/>
              </w:rPr>
              <w:t>SRPS ISO 3</w:t>
            </w:r>
            <w:r w:rsidRPr="00FD1E02">
              <w:rPr>
                <w:rFonts w:eastAsia="Calibri" w:cs="Arial"/>
                <w:noProof/>
                <w:sz w:val="24"/>
                <w:szCs w:val="20"/>
                <w:lang w:val="sr-Cyrl-RS" w:eastAsia="hr-HR"/>
              </w:rPr>
              <w:t>016</w:t>
            </w:r>
          </w:p>
        </w:tc>
      </w:tr>
      <w:tr w:rsidR="00FD1E02" w:rsidRPr="00FD1E02" w:rsidTr="00FD1E02">
        <w:tc>
          <w:tcPr>
            <w:tcW w:w="5081" w:type="dxa"/>
            <w:gridSpan w:val="4"/>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sr-Cyrl-RS" w:eastAsia="hr-HR"/>
              </w:rPr>
            </w:pPr>
            <w:r w:rsidRPr="00FD1E02">
              <w:rPr>
                <w:rFonts w:eastAsia="Calibri" w:cs="Arial"/>
                <w:noProof/>
                <w:sz w:val="24"/>
                <w:szCs w:val="20"/>
                <w:lang w:val="sr-Cyrl-RS" w:eastAsia="hr-HR"/>
              </w:rPr>
              <w:t xml:space="preserve">Корозија на </w:t>
            </w:r>
            <w:r w:rsidRPr="00FD1E02">
              <w:rPr>
                <w:rFonts w:eastAsia="Calibri" w:cs="Arial"/>
                <w:noProof/>
                <w:sz w:val="24"/>
                <w:szCs w:val="20"/>
                <w:lang w:val="hr-HR" w:eastAsia="hr-HR"/>
              </w:rPr>
              <w:t>Cu, 3h/100</w:t>
            </w:r>
            <w:r w:rsidRPr="00FD1E02">
              <w:rPr>
                <w:rFonts w:cs="Arial"/>
                <w:sz w:val="24"/>
                <w:szCs w:val="20"/>
                <w:lang w:val="sr-Cyrl-RS" w:eastAsia="hr-HR"/>
              </w:rPr>
              <w:t xml:space="preserve"> º</w:t>
            </w:r>
            <w:r w:rsidRPr="00FD1E02">
              <w:rPr>
                <w:rFonts w:cs="Arial"/>
                <w:sz w:val="24"/>
                <w:szCs w:val="20"/>
                <w:lang w:val="hr-HR" w:eastAsia="hr-HR"/>
              </w:rPr>
              <w:t xml:space="preserve">C, </w:t>
            </w:r>
            <w:r w:rsidRPr="00FD1E02">
              <w:rPr>
                <w:rFonts w:cs="Arial"/>
                <w:sz w:val="24"/>
                <w:szCs w:val="20"/>
                <w:lang w:val="sr-Cyrl-RS" w:eastAsia="hr-HR"/>
              </w:rPr>
              <w:t>степен</w:t>
            </w:r>
          </w:p>
        </w:tc>
        <w:tc>
          <w:tcPr>
            <w:tcW w:w="2520"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RS" w:eastAsia="hr-HR"/>
              </w:rPr>
            </w:pPr>
            <w:r w:rsidRPr="00FD1E02">
              <w:rPr>
                <w:rFonts w:eastAsia="Calibri" w:cs="Arial"/>
                <w:noProof/>
                <w:sz w:val="24"/>
                <w:szCs w:val="20"/>
                <w:lang w:val="sr-Cyrl-RS" w:eastAsia="hr-HR"/>
              </w:rPr>
              <w:t>1а</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2160</w:t>
            </w:r>
          </w:p>
        </w:tc>
      </w:tr>
      <w:tr w:rsidR="00FD1E02" w:rsidRPr="00FD1E02" w:rsidTr="00FD1E02">
        <w:tc>
          <w:tcPr>
            <w:tcW w:w="5081" w:type="dxa"/>
            <w:gridSpan w:val="4"/>
            <w:vMerge w:val="restart"/>
            <w:tcBorders>
              <w:top w:val="single" w:sz="8" w:space="0" w:color="auto"/>
              <w:left w:val="single" w:sz="8" w:space="0" w:color="auto"/>
              <w:right w:val="single" w:sz="8" w:space="0" w:color="auto"/>
            </w:tcBorders>
            <w:vAlign w:val="center"/>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r w:rsidRPr="00FD1E02">
              <w:rPr>
                <w:rFonts w:cs="Arial"/>
                <w:sz w:val="24"/>
                <w:szCs w:val="20"/>
                <w:shd w:val="clear" w:color="auto" w:fill="FFFFFF"/>
                <w:lang w:val="sr-Cyrl-RS" w:eastAsia="hr-HR"/>
              </w:rPr>
              <w:t>У складу са техничким захтевима</w:t>
            </w: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RS" w:eastAsia="hr-HR"/>
              </w:rPr>
            </w:pPr>
            <w:r w:rsidRPr="00FD1E02">
              <w:rPr>
                <w:rFonts w:cs="Arial"/>
                <w:sz w:val="24"/>
                <w:szCs w:val="20"/>
                <w:lang w:val="sr-Cyrl-CS" w:eastAsia="hr-HR"/>
              </w:rPr>
              <w:t>ISO 6743-4;</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RS" w:eastAsia="hr-HR"/>
              </w:rPr>
              <w:t>ISO 11 158 HV</w:t>
            </w:r>
            <w:r w:rsidRPr="00FD1E02">
              <w:rPr>
                <w:rFonts w:cs="Arial"/>
                <w:sz w:val="24"/>
                <w:szCs w:val="20"/>
                <w:lang w:val="sr-Cyrl-CS" w:eastAsia="hr-HR"/>
              </w:rPr>
              <w:t>;</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DIN 51524/3 (HVLP);</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AFNOR NF E 48 603 HV;</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ASTM D 6158 HV;</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Parker Hannifin (Denison) HF-0;</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Parker Hannifin (Denison) HF-1/ HF-2;</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P-68 (VG 32);</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P-70 (VG 46);</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MAG IAS P-69 (VG 68);</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Eaton Brochure 03-401-2010;</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Eaton Vickers I-286-S;</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c>
          <w:tcPr>
            <w:tcW w:w="5081" w:type="dxa"/>
            <w:gridSpan w:val="4"/>
            <w:vMerge/>
            <w:tcBorders>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520"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9719DA">
            <w:pPr>
              <w:numPr>
                <w:ilvl w:val="0"/>
                <w:numId w:val="34"/>
              </w:numPr>
              <w:suppressAutoHyphens/>
              <w:spacing w:before="0" w:line="276" w:lineRule="auto"/>
              <w:ind w:left="102" w:hanging="181"/>
              <w:contextualSpacing/>
              <w:jc w:val="left"/>
              <w:rPr>
                <w:rFonts w:cs="Arial"/>
                <w:sz w:val="24"/>
                <w:szCs w:val="20"/>
                <w:lang w:val="sr-Cyrl-CS" w:eastAsia="hr-HR"/>
              </w:rPr>
            </w:pPr>
            <w:r w:rsidRPr="00FD1E02">
              <w:rPr>
                <w:rFonts w:cs="Arial"/>
                <w:sz w:val="24"/>
                <w:szCs w:val="20"/>
                <w:lang w:val="sr-Cyrl-CS" w:eastAsia="hr-HR"/>
              </w:rPr>
              <w:t>AIST (US Steel)126, 127, 136;</w:t>
            </w:r>
          </w:p>
        </w:tc>
        <w:tc>
          <w:tcPr>
            <w:tcW w:w="2852" w:type="dxa"/>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p>
        </w:tc>
      </w:tr>
      <w:tr w:rsidR="00FD1E02" w:rsidRPr="00FD1E02" w:rsidTr="00FD1E02">
        <w:trPr>
          <w:gridBefore w:val="1"/>
          <w:wBefore w:w="13" w:type="dxa"/>
        </w:trPr>
        <w:tc>
          <w:tcPr>
            <w:tcW w:w="10440" w:type="dxa"/>
            <w:gridSpan w:val="7"/>
            <w:tcBorders>
              <w:top w:val="single" w:sz="4"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9719DA">
            <w:pPr>
              <w:numPr>
                <w:ilvl w:val="0"/>
                <w:numId w:val="36"/>
              </w:numPr>
              <w:tabs>
                <w:tab w:val="right" w:pos="10255"/>
              </w:tabs>
              <w:suppressAutoHyphens/>
              <w:spacing w:before="0" w:after="200" w:line="276" w:lineRule="auto"/>
              <w:contextualSpacing/>
              <w:jc w:val="left"/>
              <w:rPr>
                <w:rFonts w:eastAsia="Calibri" w:cs="Arial"/>
                <w:lang w:val="sr-Latn-RS"/>
              </w:rPr>
            </w:pPr>
            <w:r w:rsidRPr="00FD1E02">
              <w:rPr>
                <w:rFonts w:eastAsia="Calibri" w:cs="Arial"/>
                <w:lang w:val="sr-Latn-RS"/>
              </w:rPr>
              <w:t>РEДУКTOРСКO У</w:t>
            </w:r>
            <w:r w:rsidRPr="00FD1E02">
              <w:rPr>
                <w:rFonts w:eastAsia="Calibri" w:cs="Arial"/>
                <w:lang w:val="sr-Cyrl-RS"/>
              </w:rPr>
              <w:t>Љ</w:t>
            </w:r>
            <w:r w:rsidRPr="00FD1E02">
              <w:rPr>
                <w:rFonts w:eastAsia="Calibri" w:cs="Arial"/>
                <w:lang w:val="sr-Latn-RS"/>
              </w:rPr>
              <w:t xml:space="preserve">E СA ДOДATКOM EП AДИTИВA ЗA ИНДУСTРИJСКE ПРEНOСНИКE У  OБЛAСTИ TEMПEРATУРA OД -15°C </w:t>
            </w:r>
            <w:r w:rsidRPr="00FD1E02">
              <w:rPr>
                <w:rFonts w:eastAsia="Calibri" w:cs="Arial"/>
                <w:lang w:val="sr-Cyrl-RS"/>
              </w:rPr>
              <w:t>Д</w:t>
            </w:r>
            <w:r w:rsidRPr="00FD1E02">
              <w:rPr>
                <w:rFonts w:eastAsia="Calibri" w:cs="Arial"/>
                <w:lang w:val="sr-Latn-RS"/>
              </w:rPr>
              <w:t xml:space="preserve">O 100°C ; ISO L-CKC </w:t>
            </w:r>
            <w:r w:rsidRPr="00FD1E02">
              <w:rPr>
                <w:rFonts w:eastAsia="Calibri" w:cs="Arial"/>
                <w:lang w:val="sr-Latn-CS"/>
              </w:rPr>
              <w:t>100</w:t>
            </w:r>
            <w:r w:rsidRPr="00FD1E02">
              <w:rPr>
                <w:rFonts w:eastAsia="Calibri" w:cs="Arial"/>
                <w:lang w:val="sr-Latn-RS"/>
              </w:rPr>
              <w:t xml:space="preserve"> ; ISO 12925-1</w:t>
            </w:r>
          </w:p>
        </w:tc>
      </w:tr>
      <w:tr w:rsidR="00FD1E02" w:rsidRPr="00FD1E02" w:rsidTr="00E8547D">
        <w:trPr>
          <w:gridBefore w:val="1"/>
          <w:wBefore w:w="13" w:type="dxa"/>
          <w:trHeight w:val="669"/>
        </w:trPr>
        <w:tc>
          <w:tcPr>
            <w:tcW w:w="4973" w:type="dxa"/>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color w:val="FF0000"/>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b/>
                <w:color w:val="FF0000"/>
                <w:sz w:val="24"/>
                <w:szCs w:val="20"/>
                <w:lang w:val="sr-Cyrl-RS" w:eastAsia="ar-SA"/>
              </w:rPr>
            </w:pPr>
            <w:r w:rsidRPr="00FD1E02">
              <w:rPr>
                <w:rFonts w:cs="Arial"/>
                <w:b/>
                <w:sz w:val="24"/>
                <w:szCs w:val="20"/>
                <w:lang w:val="sr-Cyrl-RS" w:eastAsia="ar-SA"/>
              </w:rPr>
              <w:t>Количина</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E8547D" w:rsidRDefault="00E8547D" w:rsidP="002A2D77">
            <w:pPr>
              <w:tabs>
                <w:tab w:val="right" w:pos="10255"/>
              </w:tabs>
              <w:suppressAutoHyphens/>
              <w:spacing w:before="0"/>
              <w:rPr>
                <w:rFonts w:cs="Arial"/>
                <w:sz w:val="24"/>
                <w:szCs w:val="20"/>
                <w:lang w:val="sr-Latn-RS" w:eastAsia="ar-SA"/>
              </w:rPr>
            </w:pPr>
            <w:r>
              <w:rPr>
                <w:rFonts w:cs="Arial"/>
                <w:b/>
                <w:sz w:val="24"/>
                <w:szCs w:val="20"/>
                <w:lang w:val="sr-Latn-RS" w:eastAsia="ar-SA"/>
              </w:rPr>
              <w:t xml:space="preserve">             </w:t>
            </w:r>
            <w:r w:rsidR="002A2D77">
              <w:rPr>
                <w:rFonts w:cs="Arial"/>
                <w:sz w:val="24"/>
                <w:szCs w:val="20"/>
                <w:lang w:eastAsia="ar-SA"/>
              </w:rPr>
              <w:t>900</w:t>
            </w:r>
            <w:r w:rsidR="00FD1E02" w:rsidRPr="00FD1E02">
              <w:rPr>
                <w:rFonts w:cs="Arial"/>
                <w:sz w:val="24"/>
                <w:szCs w:val="20"/>
                <w:lang w:val="sr-Cyrl-RS" w:eastAsia="ar-SA"/>
              </w:rPr>
              <w:t>кг</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color w:val="FF0000"/>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b/>
                <w:color w:val="FF0000"/>
                <w:sz w:val="24"/>
                <w:szCs w:val="20"/>
                <w:lang w:val="sr-Cyrl-CS" w:eastAsia="ar-SA"/>
              </w:rPr>
            </w:pPr>
            <w:r w:rsidRPr="00FD1E02">
              <w:rPr>
                <w:rFonts w:cs="Arial"/>
                <w:sz w:val="24"/>
                <w:szCs w:val="20"/>
                <w:lang w:val="sr-Latn-RS" w:eastAsia="ar-SA"/>
              </w:rPr>
              <w:t xml:space="preserve">ISO L-CKC </w:t>
            </w:r>
            <w:r w:rsidRPr="00FD1E02">
              <w:rPr>
                <w:rFonts w:cs="Arial"/>
                <w:sz w:val="24"/>
                <w:szCs w:val="20"/>
                <w:lang w:val="sr-Cyrl-CS" w:eastAsia="ar-SA"/>
              </w:rPr>
              <w:t>100</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b/>
                <w:sz w:val="24"/>
                <w:szCs w:val="20"/>
                <w:lang w:val="hr-HR" w:eastAsia="ar-SA"/>
              </w:rPr>
            </w:pPr>
            <w:r w:rsidRPr="00FD1E02">
              <w:rPr>
                <w:rFonts w:cs="Arial"/>
                <w:sz w:val="24"/>
                <w:szCs w:val="20"/>
                <w:lang w:val="sr-Cyrl-RS" w:eastAsia="ar-SA"/>
              </w:rPr>
              <w:t>МЕТОДА</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hr-HR" w:eastAsia="ar-SA"/>
              </w:rPr>
            </w:pPr>
            <w:r w:rsidRPr="00FD1E02">
              <w:rPr>
                <w:rFonts w:cs="Arial"/>
                <w:sz w:val="24"/>
                <w:szCs w:val="20"/>
                <w:lang w:val="sr-Cyrl-RS" w:eastAsia="ar-SA"/>
              </w:rPr>
              <w:t>Густина на 15º</w:t>
            </w:r>
            <w:r w:rsidRPr="00FD1E02">
              <w:rPr>
                <w:rFonts w:cs="Arial"/>
                <w:sz w:val="24"/>
                <w:szCs w:val="20"/>
                <w:lang w:val="hr-HR" w:eastAsia="ar-SA"/>
              </w:rPr>
              <w:t>C, g/ml</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0,89</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SRPS EN ISO 3675</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hr-HR" w:eastAsia="ar-SA"/>
              </w:rPr>
            </w:pPr>
            <w:r w:rsidRPr="00FD1E02">
              <w:rPr>
                <w:rFonts w:cs="Arial"/>
                <w:sz w:val="24"/>
                <w:szCs w:val="20"/>
                <w:lang w:val="sr-Cyrl-RS" w:eastAsia="ar-SA"/>
              </w:rPr>
              <w:t>Вискозност на 40º</w:t>
            </w:r>
            <w:r w:rsidRPr="00FD1E02">
              <w:rPr>
                <w:rFonts w:cs="Arial"/>
                <w:sz w:val="24"/>
                <w:szCs w:val="20"/>
                <w:lang w:val="hr-HR" w:eastAsia="ar-SA"/>
              </w:rPr>
              <w:t>C</w:t>
            </w:r>
            <w:r w:rsidRPr="00FD1E02">
              <w:rPr>
                <w:rFonts w:cs="Arial"/>
                <w:sz w:val="24"/>
                <w:szCs w:val="20"/>
                <w:lang w:val="sr-Cyrl-RS" w:eastAsia="ar-SA"/>
              </w:rPr>
              <w:t xml:space="preserve">, </w:t>
            </w:r>
            <w:r w:rsidRPr="00FD1E02">
              <w:rPr>
                <w:rFonts w:cs="Arial"/>
                <w:sz w:val="24"/>
                <w:szCs w:val="20"/>
                <w:lang w:val="hr-HR" w:eastAsia="ar-SA"/>
              </w:rPr>
              <w:t>mm</w:t>
            </w:r>
            <w:r w:rsidRPr="00FD1E02">
              <w:rPr>
                <w:rFonts w:cs="Arial"/>
                <w:sz w:val="24"/>
                <w:szCs w:val="20"/>
                <w:vertAlign w:val="superscript"/>
                <w:lang w:val="hr-HR" w:eastAsia="ar-SA"/>
              </w:rPr>
              <w:t>2</w:t>
            </w:r>
            <w:r w:rsidRPr="00FD1E02">
              <w:rPr>
                <w:rFonts w:cs="Arial"/>
                <w:sz w:val="24"/>
                <w:szCs w:val="20"/>
                <w:lang w:val="hr-HR" w:eastAsia="ar-SA"/>
              </w:rPr>
              <w:t>/s</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CS" w:eastAsia="ar-SA"/>
              </w:rPr>
              <w:t>10</w:t>
            </w:r>
            <w:r w:rsidRPr="00FD1E02">
              <w:rPr>
                <w:rFonts w:cs="Arial"/>
                <w:sz w:val="24"/>
                <w:szCs w:val="20"/>
                <w:lang w:val="sr-Cyrl-RS" w:eastAsia="ar-SA"/>
              </w:rPr>
              <w:t>0</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hr-HR" w:eastAsia="ar-SA"/>
              </w:rPr>
            </w:pPr>
            <w:r w:rsidRPr="00FD1E02">
              <w:rPr>
                <w:rFonts w:cs="Arial"/>
                <w:sz w:val="24"/>
                <w:szCs w:val="20"/>
                <w:lang w:val="sr-Cyrl-CS" w:eastAsia="ar-SA"/>
              </w:rPr>
              <w:t>SRPS ISO 3104</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hr-HR" w:eastAsia="ar-SA"/>
              </w:rPr>
            </w:pPr>
            <w:r w:rsidRPr="00FD1E02">
              <w:rPr>
                <w:rFonts w:cs="Arial"/>
                <w:sz w:val="24"/>
                <w:szCs w:val="20"/>
                <w:lang w:val="sr-Cyrl-RS" w:eastAsia="ar-SA"/>
              </w:rPr>
              <w:t xml:space="preserve">Вискозност на </w:t>
            </w:r>
            <w:r w:rsidRPr="00FD1E02">
              <w:rPr>
                <w:rFonts w:cs="Arial"/>
                <w:sz w:val="24"/>
                <w:szCs w:val="20"/>
                <w:lang w:val="hr-HR" w:eastAsia="ar-SA"/>
              </w:rPr>
              <w:t>10</w:t>
            </w:r>
            <w:r w:rsidRPr="00FD1E02">
              <w:rPr>
                <w:rFonts w:cs="Arial"/>
                <w:sz w:val="24"/>
                <w:szCs w:val="20"/>
                <w:lang w:val="sr-Cyrl-RS" w:eastAsia="ar-SA"/>
              </w:rPr>
              <w:t>0º</w:t>
            </w:r>
            <w:r w:rsidRPr="00FD1E02">
              <w:rPr>
                <w:rFonts w:cs="Arial"/>
                <w:sz w:val="24"/>
                <w:szCs w:val="20"/>
                <w:lang w:val="hr-HR" w:eastAsia="ar-SA"/>
              </w:rPr>
              <w:t>C</w:t>
            </w:r>
            <w:r w:rsidRPr="00FD1E02">
              <w:rPr>
                <w:rFonts w:cs="Arial"/>
                <w:sz w:val="24"/>
                <w:szCs w:val="20"/>
                <w:lang w:val="sr-Cyrl-RS" w:eastAsia="ar-SA"/>
              </w:rPr>
              <w:t xml:space="preserve">, </w:t>
            </w:r>
            <w:r w:rsidRPr="00FD1E02">
              <w:rPr>
                <w:rFonts w:cs="Arial"/>
                <w:sz w:val="24"/>
                <w:szCs w:val="20"/>
                <w:lang w:val="hr-HR" w:eastAsia="ar-SA"/>
              </w:rPr>
              <w:t>mm</w:t>
            </w:r>
            <w:r w:rsidRPr="00FD1E02">
              <w:rPr>
                <w:rFonts w:cs="Arial"/>
                <w:sz w:val="24"/>
                <w:szCs w:val="20"/>
                <w:vertAlign w:val="superscript"/>
                <w:lang w:val="hr-HR" w:eastAsia="ar-SA"/>
              </w:rPr>
              <w:t>2</w:t>
            </w:r>
            <w:r w:rsidRPr="00FD1E02">
              <w:rPr>
                <w:rFonts w:cs="Arial"/>
                <w:sz w:val="24"/>
                <w:szCs w:val="20"/>
                <w:lang w:val="hr-HR" w:eastAsia="ar-SA"/>
              </w:rPr>
              <w:t>/s</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12,0</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hr-HR" w:eastAsia="ar-SA"/>
              </w:rPr>
            </w:pPr>
            <w:r w:rsidRPr="00FD1E02">
              <w:rPr>
                <w:rFonts w:cs="Arial"/>
                <w:sz w:val="24"/>
                <w:szCs w:val="20"/>
                <w:lang w:val="sr-Cyrl-CS" w:eastAsia="ar-SA"/>
              </w:rPr>
              <w:t>SRPS ISO 3104</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 xml:space="preserve">Индекс вискозности </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95</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CS" w:eastAsia="ar-SA"/>
              </w:rPr>
              <w:t xml:space="preserve">SRPS ISO </w:t>
            </w:r>
            <w:r w:rsidRPr="00FD1E02">
              <w:rPr>
                <w:rFonts w:cs="Arial"/>
                <w:sz w:val="24"/>
                <w:szCs w:val="20"/>
                <w:lang w:val="sr-Cyrl-RS" w:eastAsia="ar-SA"/>
              </w:rPr>
              <w:t>2909</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Тачка паљења, º</w:t>
            </w:r>
            <w:r w:rsidRPr="00FD1E02">
              <w:rPr>
                <w:rFonts w:cs="Arial"/>
                <w:sz w:val="24"/>
                <w:szCs w:val="20"/>
                <w:lang w:val="hr-HR" w:eastAsia="ar-SA"/>
              </w:rPr>
              <w:t>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215</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CS" w:eastAsia="ar-SA"/>
              </w:rPr>
              <w:t xml:space="preserve">SRPS EN ISO </w:t>
            </w:r>
            <w:r w:rsidRPr="00FD1E02">
              <w:rPr>
                <w:rFonts w:cs="Arial"/>
                <w:sz w:val="24"/>
                <w:szCs w:val="20"/>
                <w:lang w:val="sr-Cyrl-RS" w:eastAsia="ar-SA"/>
              </w:rPr>
              <w:t>2592</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hr-HR" w:eastAsia="ar-SA"/>
              </w:rPr>
            </w:pPr>
            <w:r w:rsidRPr="00FD1E02">
              <w:rPr>
                <w:rFonts w:cs="Arial"/>
                <w:sz w:val="24"/>
                <w:szCs w:val="20"/>
                <w:lang w:val="sr-Cyrl-RS" w:eastAsia="ar-SA"/>
              </w:rPr>
              <w:lastRenderedPageBreak/>
              <w:t>Тачка течења, º</w:t>
            </w:r>
            <w:r w:rsidRPr="00FD1E02">
              <w:rPr>
                <w:rFonts w:cs="Arial"/>
                <w:sz w:val="24"/>
                <w:szCs w:val="20"/>
                <w:lang w:val="hr-HR" w:eastAsia="ar-SA"/>
              </w:rPr>
              <w:t>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-18</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CS" w:eastAsia="ar-SA"/>
              </w:rPr>
              <w:t>SRPS ISO 3</w:t>
            </w:r>
            <w:r w:rsidRPr="00FD1E02">
              <w:rPr>
                <w:rFonts w:cs="Arial"/>
                <w:sz w:val="24"/>
                <w:szCs w:val="20"/>
                <w:lang w:val="sr-Cyrl-RS" w:eastAsia="ar-SA"/>
              </w:rPr>
              <w:t>016</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sr-Cyrl-RS" w:eastAsia="hr-HR"/>
              </w:rPr>
            </w:pPr>
            <w:r w:rsidRPr="00FD1E02">
              <w:rPr>
                <w:rFonts w:eastAsia="Calibri" w:cs="Arial"/>
                <w:noProof/>
                <w:sz w:val="24"/>
                <w:szCs w:val="20"/>
                <w:lang w:val="sr-Cyrl-RS" w:eastAsia="hr-HR"/>
              </w:rPr>
              <w:t xml:space="preserve">Корозија на </w:t>
            </w:r>
            <w:r w:rsidRPr="00FD1E02">
              <w:rPr>
                <w:rFonts w:eastAsia="Calibri" w:cs="Arial"/>
                <w:noProof/>
                <w:sz w:val="24"/>
                <w:szCs w:val="20"/>
                <w:lang w:val="hr-HR" w:eastAsia="hr-HR"/>
              </w:rPr>
              <w:t>Cu, 3h/100</w:t>
            </w:r>
            <w:r w:rsidRPr="00FD1E02">
              <w:rPr>
                <w:rFonts w:cs="Arial"/>
                <w:sz w:val="24"/>
                <w:szCs w:val="20"/>
                <w:lang w:val="sr-Cyrl-RS" w:eastAsia="hr-HR"/>
              </w:rPr>
              <w:t xml:space="preserve"> º</w:t>
            </w:r>
            <w:r w:rsidRPr="00FD1E02">
              <w:rPr>
                <w:rFonts w:cs="Arial"/>
                <w:sz w:val="24"/>
                <w:szCs w:val="20"/>
                <w:lang w:val="hr-HR" w:eastAsia="hr-HR"/>
              </w:rPr>
              <w:t xml:space="preserve">C, </w:t>
            </w:r>
            <w:r w:rsidRPr="00FD1E02">
              <w:rPr>
                <w:rFonts w:cs="Arial"/>
                <w:sz w:val="24"/>
                <w:szCs w:val="20"/>
                <w:lang w:val="sr-Cyrl-RS" w:eastAsia="hr-HR"/>
              </w:rPr>
              <w:t>степен</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r w:rsidRPr="00FD1E02">
              <w:rPr>
                <w:rFonts w:eastAsia="Calibri" w:cs="Arial"/>
                <w:noProof/>
                <w:sz w:val="24"/>
                <w:szCs w:val="20"/>
                <w:lang w:val="sr-Cyrl-RS" w:eastAsia="hr-HR"/>
              </w:rPr>
              <w:t>1</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2160</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Корозија на челику, степен</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задовољава</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SRPS ISO 7120</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CS" w:eastAsia="ar-SA"/>
              </w:rPr>
            </w:pPr>
            <w:r w:rsidRPr="00FD1E02">
              <w:rPr>
                <w:rFonts w:cs="Arial"/>
                <w:sz w:val="24"/>
                <w:szCs w:val="20"/>
                <w:lang w:val="sr-Cyrl-RS" w:eastAsia="ar-SA"/>
              </w:rPr>
              <w:t xml:space="preserve">Пенушање, </w:t>
            </w:r>
            <w:r w:rsidRPr="00FD1E02">
              <w:rPr>
                <w:rFonts w:cs="Arial"/>
                <w:sz w:val="24"/>
                <w:szCs w:val="20"/>
                <w:lang w:val="sr-Cyrl-CS" w:eastAsia="ar-SA"/>
              </w:rPr>
              <w:t>ml/ml</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p>
        </w:tc>
        <w:tc>
          <w:tcPr>
            <w:tcW w:w="2916" w:type="dxa"/>
            <w:gridSpan w:val="3"/>
            <w:vMerge w:val="restart"/>
            <w:tcBorders>
              <w:top w:val="single" w:sz="8" w:space="0" w:color="auto"/>
              <w:left w:val="single" w:sz="4"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SRPS ISO 6247</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CS" w:eastAsia="ar-SA"/>
              </w:rPr>
            </w:pPr>
            <w:r w:rsidRPr="00FD1E02">
              <w:rPr>
                <w:rFonts w:cs="Arial"/>
                <w:sz w:val="24"/>
                <w:szCs w:val="20"/>
                <w:lang w:val="sr-Cyrl-RS" w:eastAsia="ar-SA"/>
              </w:rPr>
              <w:t xml:space="preserve">Секвенца </w:t>
            </w:r>
            <w:r w:rsidRPr="00FD1E02">
              <w:rPr>
                <w:rFonts w:cs="Arial"/>
                <w:sz w:val="24"/>
                <w:szCs w:val="20"/>
                <w:lang w:val="sr-Cyrl-CS" w:eastAsia="ar-SA"/>
              </w:rPr>
              <w:t>I:24ºC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RS" w:eastAsia="ar-SA"/>
              </w:rPr>
              <w:t>≤50</w:t>
            </w:r>
            <w:r w:rsidRPr="00FD1E02">
              <w:rPr>
                <w:rFonts w:cs="Arial"/>
                <w:sz w:val="24"/>
                <w:szCs w:val="20"/>
                <w:lang w:val="sr-Cyrl-CS" w:eastAsia="ar-SA"/>
              </w:rPr>
              <w:t>/0</w:t>
            </w:r>
          </w:p>
        </w:tc>
        <w:tc>
          <w:tcPr>
            <w:tcW w:w="2916" w:type="dxa"/>
            <w:gridSpan w:val="3"/>
            <w:vMerge/>
            <w:tcBorders>
              <w:left w:val="single" w:sz="4"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CS" w:eastAsia="ar-SA"/>
              </w:rPr>
            </w:pP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 xml:space="preserve">Секвенца </w:t>
            </w:r>
            <w:r w:rsidRPr="00FD1E02">
              <w:rPr>
                <w:rFonts w:cs="Arial"/>
                <w:sz w:val="24"/>
                <w:szCs w:val="20"/>
                <w:lang w:val="sr-Cyrl-CS" w:eastAsia="ar-SA"/>
              </w:rPr>
              <w:t>II:93,5ºC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≤50</w:t>
            </w:r>
            <w:r w:rsidRPr="00FD1E02">
              <w:rPr>
                <w:rFonts w:cs="Arial"/>
                <w:sz w:val="24"/>
                <w:szCs w:val="20"/>
                <w:lang w:val="sr-Cyrl-CS" w:eastAsia="ar-SA"/>
              </w:rPr>
              <w:t>/0</w:t>
            </w:r>
          </w:p>
        </w:tc>
        <w:tc>
          <w:tcPr>
            <w:tcW w:w="2916" w:type="dxa"/>
            <w:gridSpan w:val="3"/>
            <w:vMerge/>
            <w:tcBorders>
              <w:left w:val="single" w:sz="4"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CS" w:eastAsia="ar-SA"/>
              </w:rPr>
            </w:pP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 xml:space="preserve">Секвенца </w:t>
            </w:r>
            <w:r w:rsidRPr="00FD1E02">
              <w:rPr>
                <w:rFonts w:cs="Arial"/>
                <w:sz w:val="24"/>
                <w:szCs w:val="20"/>
                <w:lang w:val="sr-Cyrl-CS" w:eastAsia="ar-SA"/>
              </w:rPr>
              <w:t>III</w:t>
            </w:r>
            <w:r w:rsidRPr="00FD1E02">
              <w:rPr>
                <w:rFonts w:cs="Arial"/>
                <w:sz w:val="24"/>
                <w:szCs w:val="20"/>
                <w:lang w:val="sr-Cyrl-RS" w:eastAsia="ar-SA"/>
              </w:rPr>
              <w:t>:24º</w:t>
            </w:r>
            <w:r w:rsidRPr="00FD1E02">
              <w:rPr>
                <w:rFonts w:cs="Arial"/>
                <w:sz w:val="24"/>
                <w:szCs w:val="20"/>
                <w:lang w:val="sr-Cyrl-CS" w:eastAsia="ar-SA"/>
              </w:rPr>
              <w:t>C</w:t>
            </w:r>
            <w:r w:rsidRPr="00FD1E02">
              <w:rPr>
                <w:rFonts w:cs="Arial"/>
                <w:sz w:val="24"/>
                <w:szCs w:val="20"/>
                <w:lang w:val="sr-Cyrl-RS" w:eastAsia="ar-SA"/>
              </w:rPr>
              <w:t xml:space="preserve"> после 93,5 º</w:t>
            </w:r>
            <w:r w:rsidRPr="00FD1E02">
              <w:rPr>
                <w:rFonts w:cs="Arial"/>
                <w:sz w:val="24"/>
                <w:szCs w:val="20"/>
                <w:lang w:val="sr-Cyrl-CS" w:eastAsia="ar-SA"/>
              </w:rPr>
              <w:t>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≤50</w:t>
            </w:r>
            <w:r w:rsidRPr="00FD1E02">
              <w:rPr>
                <w:rFonts w:cs="Arial"/>
                <w:sz w:val="24"/>
                <w:szCs w:val="20"/>
                <w:lang w:val="sr-Cyrl-CS" w:eastAsia="ar-SA"/>
              </w:rPr>
              <w:t>/0</w:t>
            </w:r>
          </w:p>
        </w:tc>
        <w:tc>
          <w:tcPr>
            <w:tcW w:w="2916" w:type="dxa"/>
            <w:gridSpan w:val="3"/>
            <w:vMerge/>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val="restart"/>
            <w:tcBorders>
              <w:top w:val="single" w:sz="8" w:space="0" w:color="auto"/>
              <w:left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shd w:val="clear" w:color="auto" w:fill="FFFFFF"/>
                <w:lang w:val="sr-Cyrl-RS" w:eastAsia="hr-HR"/>
              </w:rPr>
              <w:t>У складу са техничким захтевима</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ISO 6743-6</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tcBorders>
              <w:left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IS0 12925-1 CKC/CKD</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tcBorders>
              <w:left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DIN 51517/3 CLP</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tcBorders>
              <w:left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AGMA 9005-E02</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tcBorders>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US Steel 224</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10440" w:type="dxa"/>
            <w:gridSpan w:val="7"/>
            <w:tcBorders>
              <w:top w:val="single" w:sz="4" w:space="0" w:color="auto"/>
              <w:left w:val="single" w:sz="8" w:space="0" w:color="auto"/>
              <w:bottom w:val="single" w:sz="8" w:space="0" w:color="auto"/>
              <w:right w:val="single" w:sz="4" w:space="0" w:color="auto"/>
            </w:tcBorders>
            <w:shd w:val="clear" w:color="auto" w:fill="D9D9D9" w:themeFill="background1" w:themeFillShade="D9"/>
          </w:tcPr>
          <w:p w:rsidR="00FD1E02" w:rsidRPr="00FD1E02" w:rsidRDefault="00FD1E02" w:rsidP="00FD1E02">
            <w:pPr>
              <w:tabs>
                <w:tab w:val="right" w:pos="10255"/>
              </w:tabs>
              <w:suppressAutoHyphens/>
              <w:spacing w:before="0"/>
              <w:rPr>
                <w:rFonts w:cs="Arial"/>
                <w:lang w:val="sr-Latn-RS" w:eastAsia="ar-SA"/>
              </w:rPr>
            </w:pPr>
            <w:r w:rsidRPr="00FD1E02">
              <w:rPr>
                <w:rFonts w:cs="Arial"/>
                <w:lang w:val="sr-Cyrl-RS" w:eastAsia="ar-SA"/>
              </w:rPr>
              <w:t>37.</w:t>
            </w:r>
            <w:r w:rsidRPr="00FD1E02">
              <w:rPr>
                <w:rFonts w:cs="Arial"/>
                <w:lang w:val="sr-Latn-RS" w:eastAsia="ar-SA"/>
              </w:rPr>
              <w:t>РEДУКTOРСКO У</w:t>
            </w:r>
            <w:r w:rsidRPr="00FD1E02">
              <w:rPr>
                <w:rFonts w:cs="Arial"/>
                <w:lang w:val="sr-Cyrl-RS" w:eastAsia="ar-SA"/>
              </w:rPr>
              <w:t>Љ</w:t>
            </w:r>
            <w:r w:rsidRPr="00FD1E02">
              <w:rPr>
                <w:rFonts w:cs="Arial"/>
                <w:lang w:val="sr-Latn-RS" w:eastAsia="ar-SA"/>
              </w:rPr>
              <w:t xml:space="preserve">E СA ДOДATКOM EП AДИTИВA ЗA ИНДУСTРИJСКE ПРEНOСНИКE У  OБЛAСTИ TEMПEРATУРA OД -15°C </w:t>
            </w:r>
            <w:r w:rsidRPr="00FD1E02">
              <w:rPr>
                <w:rFonts w:cs="Arial"/>
                <w:lang w:val="sr-Cyrl-RS" w:eastAsia="ar-SA"/>
              </w:rPr>
              <w:t>Д</w:t>
            </w:r>
            <w:r w:rsidRPr="00FD1E02">
              <w:rPr>
                <w:rFonts w:cs="Arial"/>
                <w:lang w:val="sr-Latn-RS" w:eastAsia="ar-SA"/>
              </w:rPr>
              <w:t xml:space="preserve">O 100°C ; ISO L-CKC </w:t>
            </w:r>
            <w:r w:rsidRPr="00FD1E02">
              <w:rPr>
                <w:rFonts w:cs="Arial"/>
                <w:lang w:val="sr-Cyrl-RS" w:eastAsia="ar-SA"/>
              </w:rPr>
              <w:t>220</w:t>
            </w:r>
            <w:r w:rsidRPr="00FD1E02">
              <w:rPr>
                <w:rFonts w:cs="Arial"/>
                <w:lang w:val="sr-Latn-RS" w:eastAsia="ar-SA"/>
              </w:rPr>
              <w:t xml:space="preserve"> ; ISO 12925-1</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color w:val="FF0000"/>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b/>
                <w:color w:val="FF0000"/>
                <w:sz w:val="24"/>
                <w:szCs w:val="20"/>
                <w:lang w:val="sr-Cyrl-RS" w:eastAsia="ar-SA"/>
              </w:rPr>
            </w:pPr>
            <w:r w:rsidRPr="00FD1E02">
              <w:rPr>
                <w:rFonts w:cs="Arial"/>
                <w:b/>
                <w:sz w:val="24"/>
                <w:szCs w:val="20"/>
                <w:lang w:val="sr-Cyrl-RS" w:eastAsia="ar-SA"/>
              </w:rPr>
              <w:t>Количина</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E8547D" w:rsidRDefault="00E8547D" w:rsidP="00E8547D">
            <w:pPr>
              <w:tabs>
                <w:tab w:val="right" w:pos="10255"/>
              </w:tabs>
              <w:suppressAutoHyphens/>
              <w:spacing w:before="0"/>
              <w:rPr>
                <w:rFonts w:cs="Arial"/>
                <w:sz w:val="24"/>
                <w:szCs w:val="20"/>
                <w:lang w:val="sr-Latn-RS" w:eastAsia="ar-SA"/>
              </w:rPr>
            </w:pPr>
            <w:r>
              <w:rPr>
                <w:rFonts w:cs="Arial"/>
                <w:b/>
                <w:sz w:val="24"/>
                <w:szCs w:val="20"/>
                <w:lang w:val="sr-Latn-RS" w:eastAsia="ar-SA"/>
              </w:rPr>
              <w:t xml:space="preserve">               </w:t>
            </w:r>
            <w:r w:rsidR="00FD1E02" w:rsidRPr="00FD1E02">
              <w:rPr>
                <w:rFonts w:cs="Arial"/>
                <w:sz w:val="24"/>
                <w:szCs w:val="20"/>
                <w:lang w:val="sr-Cyrl-RS" w:eastAsia="ar-SA"/>
              </w:rPr>
              <w:t>540 кг</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right" w:pos="10255"/>
              </w:tabs>
              <w:suppressAutoHyphens/>
              <w:spacing w:before="0"/>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b/>
                <w:sz w:val="24"/>
                <w:szCs w:val="20"/>
                <w:lang w:val="hr-HR" w:eastAsia="ar-SA"/>
              </w:rPr>
            </w:pPr>
            <w:r w:rsidRPr="00FD1E02">
              <w:rPr>
                <w:rFonts w:cs="Arial"/>
                <w:sz w:val="24"/>
                <w:szCs w:val="20"/>
                <w:lang w:val="sr-Latn-RS" w:eastAsia="ar-SA"/>
              </w:rPr>
              <w:t xml:space="preserve">ISO L-CKC </w:t>
            </w:r>
            <w:r w:rsidRPr="00FD1E02">
              <w:rPr>
                <w:rFonts w:cs="Arial"/>
                <w:sz w:val="24"/>
                <w:szCs w:val="20"/>
                <w:lang w:val="sr-Cyrl-RS" w:eastAsia="ar-SA"/>
              </w:rPr>
              <w:t>220</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b/>
                <w:sz w:val="24"/>
                <w:szCs w:val="20"/>
                <w:lang w:val="hr-HR" w:eastAsia="ar-SA"/>
              </w:rPr>
            </w:pPr>
            <w:r w:rsidRPr="00FD1E02">
              <w:rPr>
                <w:rFonts w:cs="Arial"/>
                <w:sz w:val="24"/>
                <w:szCs w:val="20"/>
                <w:lang w:val="sr-Cyrl-RS" w:eastAsia="ar-SA"/>
              </w:rPr>
              <w:t>МЕТОДА</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hr-HR" w:eastAsia="ar-SA"/>
              </w:rPr>
            </w:pPr>
            <w:r w:rsidRPr="00FD1E02">
              <w:rPr>
                <w:rFonts w:cs="Arial"/>
                <w:sz w:val="24"/>
                <w:szCs w:val="20"/>
                <w:lang w:val="sr-Cyrl-RS" w:eastAsia="ar-SA"/>
              </w:rPr>
              <w:t>Густина на 15º</w:t>
            </w:r>
            <w:r w:rsidRPr="00FD1E02">
              <w:rPr>
                <w:rFonts w:cs="Arial"/>
                <w:sz w:val="24"/>
                <w:szCs w:val="20"/>
                <w:lang w:val="hr-HR" w:eastAsia="ar-SA"/>
              </w:rPr>
              <w:t>C, g/ml</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0,89</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SRPS EN ISO 3675</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hr-HR" w:eastAsia="ar-SA"/>
              </w:rPr>
            </w:pPr>
            <w:r w:rsidRPr="00FD1E02">
              <w:rPr>
                <w:rFonts w:cs="Arial"/>
                <w:sz w:val="24"/>
                <w:szCs w:val="20"/>
                <w:lang w:val="sr-Cyrl-RS" w:eastAsia="ar-SA"/>
              </w:rPr>
              <w:t>Вискозност на 40º</w:t>
            </w:r>
            <w:r w:rsidRPr="00FD1E02">
              <w:rPr>
                <w:rFonts w:cs="Arial"/>
                <w:sz w:val="24"/>
                <w:szCs w:val="20"/>
                <w:lang w:val="hr-HR" w:eastAsia="ar-SA"/>
              </w:rPr>
              <w:t>C</w:t>
            </w:r>
            <w:r w:rsidRPr="00FD1E02">
              <w:rPr>
                <w:rFonts w:cs="Arial"/>
                <w:sz w:val="24"/>
                <w:szCs w:val="20"/>
                <w:lang w:val="sr-Cyrl-RS" w:eastAsia="ar-SA"/>
              </w:rPr>
              <w:t xml:space="preserve">, </w:t>
            </w:r>
            <w:r w:rsidRPr="00FD1E02">
              <w:rPr>
                <w:rFonts w:cs="Arial"/>
                <w:sz w:val="24"/>
                <w:szCs w:val="20"/>
                <w:lang w:val="hr-HR" w:eastAsia="ar-SA"/>
              </w:rPr>
              <w:t>mm</w:t>
            </w:r>
            <w:r w:rsidRPr="00FD1E02">
              <w:rPr>
                <w:rFonts w:cs="Arial"/>
                <w:sz w:val="24"/>
                <w:szCs w:val="20"/>
                <w:vertAlign w:val="superscript"/>
                <w:lang w:val="hr-HR" w:eastAsia="ar-SA"/>
              </w:rPr>
              <w:t>2</w:t>
            </w:r>
            <w:r w:rsidRPr="00FD1E02">
              <w:rPr>
                <w:rFonts w:cs="Arial"/>
                <w:sz w:val="24"/>
                <w:szCs w:val="20"/>
                <w:lang w:val="hr-HR" w:eastAsia="ar-SA"/>
              </w:rPr>
              <w:t>/s</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220</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hr-HR" w:eastAsia="ar-SA"/>
              </w:rPr>
            </w:pPr>
            <w:r w:rsidRPr="00FD1E02">
              <w:rPr>
                <w:rFonts w:cs="Arial"/>
                <w:sz w:val="24"/>
                <w:szCs w:val="20"/>
                <w:lang w:val="sr-Cyrl-CS" w:eastAsia="ar-SA"/>
              </w:rPr>
              <w:t>SRPS ISO 3104</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hr-HR" w:eastAsia="ar-SA"/>
              </w:rPr>
            </w:pPr>
            <w:r w:rsidRPr="00FD1E02">
              <w:rPr>
                <w:rFonts w:cs="Arial"/>
                <w:sz w:val="24"/>
                <w:szCs w:val="20"/>
                <w:lang w:val="sr-Cyrl-RS" w:eastAsia="ar-SA"/>
              </w:rPr>
              <w:t xml:space="preserve">Вискозност на </w:t>
            </w:r>
            <w:r w:rsidRPr="00FD1E02">
              <w:rPr>
                <w:rFonts w:cs="Arial"/>
                <w:sz w:val="24"/>
                <w:szCs w:val="20"/>
                <w:lang w:val="hr-HR" w:eastAsia="ar-SA"/>
              </w:rPr>
              <w:t>10</w:t>
            </w:r>
            <w:r w:rsidRPr="00FD1E02">
              <w:rPr>
                <w:rFonts w:cs="Arial"/>
                <w:sz w:val="24"/>
                <w:szCs w:val="20"/>
                <w:lang w:val="sr-Cyrl-RS" w:eastAsia="ar-SA"/>
              </w:rPr>
              <w:t>0º</w:t>
            </w:r>
            <w:r w:rsidRPr="00FD1E02">
              <w:rPr>
                <w:rFonts w:cs="Arial"/>
                <w:sz w:val="24"/>
                <w:szCs w:val="20"/>
                <w:lang w:val="hr-HR" w:eastAsia="ar-SA"/>
              </w:rPr>
              <w:t>C</w:t>
            </w:r>
            <w:r w:rsidRPr="00FD1E02">
              <w:rPr>
                <w:rFonts w:cs="Arial"/>
                <w:sz w:val="24"/>
                <w:szCs w:val="20"/>
                <w:lang w:val="sr-Cyrl-RS" w:eastAsia="ar-SA"/>
              </w:rPr>
              <w:t xml:space="preserve">, </w:t>
            </w:r>
            <w:r w:rsidRPr="00FD1E02">
              <w:rPr>
                <w:rFonts w:cs="Arial"/>
                <w:sz w:val="24"/>
                <w:szCs w:val="20"/>
                <w:lang w:val="hr-HR" w:eastAsia="ar-SA"/>
              </w:rPr>
              <w:t>mm</w:t>
            </w:r>
            <w:r w:rsidRPr="00FD1E02">
              <w:rPr>
                <w:rFonts w:cs="Arial"/>
                <w:sz w:val="24"/>
                <w:szCs w:val="20"/>
                <w:vertAlign w:val="superscript"/>
                <w:lang w:val="hr-HR" w:eastAsia="ar-SA"/>
              </w:rPr>
              <w:t>2</w:t>
            </w:r>
            <w:r w:rsidRPr="00FD1E02">
              <w:rPr>
                <w:rFonts w:cs="Arial"/>
                <w:sz w:val="24"/>
                <w:szCs w:val="20"/>
                <w:lang w:val="hr-HR" w:eastAsia="ar-SA"/>
              </w:rPr>
              <w:t>/s</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RS" w:eastAsia="ar-SA"/>
              </w:rPr>
              <w:t>20</w:t>
            </w:r>
            <w:r w:rsidRPr="00FD1E02">
              <w:rPr>
                <w:rFonts w:cs="Arial"/>
                <w:sz w:val="24"/>
                <w:szCs w:val="20"/>
                <w:lang w:val="sr-Cyrl-CS" w:eastAsia="ar-SA"/>
              </w:rPr>
              <w:t>,0</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hr-HR" w:eastAsia="ar-SA"/>
              </w:rPr>
            </w:pPr>
            <w:r w:rsidRPr="00FD1E02">
              <w:rPr>
                <w:rFonts w:cs="Arial"/>
                <w:sz w:val="24"/>
                <w:szCs w:val="20"/>
                <w:lang w:val="sr-Cyrl-CS" w:eastAsia="ar-SA"/>
              </w:rPr>
              <w:t>SRPS ISO 3104</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 xml:space="preserve">Индекс вискозности </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95</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CS" w:eastAsia="ar-SA"/>
              </w:rPr>
              <w:t xml:space="preserve">SRPS ISO </w:t>
            </w:r>
            <w:r w:rsidRPr="00FD1E02">
              <w:rPr>
                <w:rFonts w:cs="Arial"/>
                <w:sz w:val="24"/>
                <w:szCs w:val="20"/>
                <w:lang w:val="sr-Cyrl-RS" w:eastAsia="ar-SA"/>
              </w:rPr>
              <w:t>2909</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Тачка паљења, º</w:t>
            </w:r>
            <w:r w:rsidRPr="00FD1E02">
              <w:rPr>
                <w:rFonts w:cs="Arial"/>
                <w:sz w:val="24"/>
                <w:szCs w:val="20"/>
                <w:lang w:val="hr-HR" w:eastAsia="ar-SA"/>
              </w:rPr>
              <w:t>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2</w:t>
            </w:r>
            <w:r w:rsidRPr="00FD1E02">
              <w:rPr>
                <w:rFonts w:cs="Arial"/>
                <w:sz w:val="24"/>
                <w:szCs w:val="20"/>
                <w:lang w:val="sr-Cyrl-RS" w:eastAsia="ar-SA"/>
              </w:rPr>
              <w:t>2</w:t>
            </w:r>
            <w:r w:rsidRPr="00FD1E02">
              <w:rPr>
                <w:rFonts w:cs="Arial"/>
                <w:sz w:val="24"/>
                <w:szCs w:val="20"/>
                <w:lang w:val="sr-Cyrl-CS" w:eastAsia="ar-SA"/>
              </w:rPr>
              <w:t>0</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CS" w:eastAsia="ar-SA"/>
              </w:rPr>
              <w:t xml:space="preserve">SRPS EN ISO </w:t>
            </w:r>
            <w:r w:rsidRPr="00FD1E02">
              <w:rPr>
                <w:rFonts w:cs="Arial"/>
                <w:sz w:val="24"/>
                <w:szCs w:val="20"/>
                <w:lang w:val="sr-Cyrl-RS" w:eastAsia="ar-SA"/>
              </w:rPr>
              <w:t>2592</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hr-HR" w:eastAsia="ar-SA"/>
              </w:rPr>
            </w:pPr>
            <w:r w:rsidRPr="00FD1E02">
              <w:rPr>
                <w:rFonts w:cs="Arial"/>
                <w:sz w:val="24"/>
                <w:szCs w:val="20"/>
                <w:lang w:val="sr-Cyrl-RS" w:eastAsia="ar-SA"/>
              </w:rPr>
              <w:t>Тачка течења, º</w:t>
            </w:r>
            <w:r w:rsidRPr="00FD1E02">
              <w:rPr>
                <w:rFonts w:cs="Arial"/>
                <w:sz w:val="24"/>
                <w:szCs w:val="20"/>
                <w:lang w:val="hr-HR" w:eastAsia="ar-SA"/>
              </w:rPr>
              <w:t>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-18</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CS" w:eastAsia="ar-SA"/>
              </w:rPr>
              <w:t>SRPS ISO 3</w:t>
            </w:r>
            <w:r w:rsidRPr="00FD1E02">
              <w:rPr>
                <w:rFonts w:cs="Arial"/>
                <w:sz w:val="24"/>
                <w:szCs w:val="20"/>
                <w:lang w:val="sr-Cyrl-RS" w:eastAsia="ar-SA"/>
              </w:rPr>
              <w:t>016</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tcPr>
          <w:p w:rsidR="00FD1E02" w:rsidRPr="00FD1E02" w:rsidRDefault="00FD1E02" w:rsidP="00FD1E02">
            <w:pPr>
              <w:tabs>
                <w:tab w:val="center" w:pos="4680"/>
                <w:tab w:val="right" w:pos="9360"/>
              </w:tabs>
              <w:suppressAutoHyphens/>
              <w:spacing w:before="0" w:line="276" w:lineRule="auto"/>
              <w:jc w:val="left"/>
              <w:rPr>
                <w:rFonts w:eastAsia="Calibri" w:cs="Arial"/>
                <w:noProof/>
                <w:sz w:val="24"/>
                <w:szCs w:val="20"/>
                <w:lang w:val="sr-Cyrl-RS" w:eastAsia="hr-HR"/>
              </w:rPr>
            </w:pPr>
            <w:r w:rsidRPr="00FD1E02">
              <w:rPr>
                <w:rFonts w:eastAsia="Calibri" w:cs="Arial"/>
                <w:noProof/>
                <w:sz w:val="24"/>
                <w:szCs w:val="20"/>
                <w:lang w:val="sr-Cyrl-RS" w:eastAsia="hr-HR"/>
              </w:rPr>
              <w:t xml:space="preserve">Корозија на </w:t>
            </w:r>
            <w:r w:rsidRPr="00FD1E02">
              <w:rPr>
                <w:rFonts w:eastAsia="Calibri" w:cs="Arial"/>
                <w:noProof/>
                <w:sz w:val="24"/>
                <w:szCs w:val="20"/>
                <w:lang w:val="hr-HR" w:eastAsia="hr-HR"/>
              </w:rPr>
              <w:t>Cu, 3h/100</w:t>
            </w:r>
            <w:r w:rsidRPr="00FD1E02">
              <w:rPr>
                <w:rFonts w:cs="Arial"/>
                <w:sz w:val="24"/>
                <w:szCs w:val="20"/>
                <w:lang w:val="sr-Cyrl-RS" w:eastAsia="hr-HR"/>
              </w:rPr>
              <w:t xml:space="preserve"> º</w:t>
            </w:r>
            <w:r w:rsidRPr="00FD1E02">
              <w:rPr>
                <w:rFonts w:cs="Arial"/>
                <w:sz w:val="24"/>
                <w:szCs w:val="20"/>
                <w:lang w:val="hr-HR" w:eastAsia="hr-HR"/>
              </w:rPr>
              <w:t xml:space="preserve">C, </w:t>
            </w:r>
            <w:r w:rsidRPr="00FD1E02">
              <w:rPr>
                <w:rFonts w:cs="Arial"/>
                <w:sz w:val="24"/>
                <w:szCs w:val="20"/>
                <w:lang w:val="sr-Cyrl-RS" w:eastAsia="hr-HR"/>
              </w:rPr>
              <w:t>степен</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sr-Cyrl-CS" w:eastAsia="hr-HR"/>
              </w:rPr>
            </w:pPr>
            <w:r w:rsidRPr="00FD1E02">
              <w:rPr>
                <w:rFonts w:eastAsia="Calibri" w:cs="Arial"/>
                <w:noProof/>
                <w:sz w:val="24"/>
                <w:szCs w:val="20"/>
                <w:lang w:val="sr-Cyrl-RS" w:eastAsia="hr-HR"/>
              </w:rPr>
              <w:t>1</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center" w:pos="4680"/>
                <w:tab w:val="right" w:pos="9360"/>
              </w:tabs>
              <w:suppressAutoHyphens/>
              <w:spacing w:before="0" w:line="276" w:lineRule="auto"/>
              <w:jc w:val="center"/>
              <w:rPr>
                <w:rFonts w:eastAsia="Calibri" w:cs="Arial"/>
                <w:noProof/>
                <w:sz w:val="24"/>
                <w:szCs w:val="20"/>
                <w:lang w:val="hr-HR" w:eastAsia="hr-HR"/>
              </w:rPr>
            </w:pPr>
            <w:r w:rsidRPr="00FD1E02">
              <w:rPr>
                <w:rFonts w:eastAsia="Calibri" w:cs="Arial"/>
                <w:noProof/>
                <w:sz w:val="24"/>
                <w:szCs w:val="20"/>
                <w:lang w:val="sr-Cyrl-CS" w:eastAsia="hr-HR"/>
              </w:rPr>
              <w:t xml:space="preserve">SRPS EN ISO </w:t>
            </w:r>
            <w:r w:rsidRPr="00FD1E02">
              <w:rPr>
                <w:rFonts w:eastAsia="Calibri" w:cs="Arial"/>
                <w:noProof/>
                <w:sz w:val="24"/>
                <w:szCs w:val="20"/>
                <w:lang w:val="sr-Cyrl-RS" w:eastAsia="hr-HR"/>
              </w:rPr>
              <w:t>2160</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Корозија на челику, степен</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задовољава</w:t>
            </w:r>
          </w:p>
        </w:tc>
        <w:tc>
          <w:tcPr>
            <w:tcW w:w="2916" w:type="dxa"/>
            <w:gridSpan w:val="3"/>
            <w:tcBorders>
              <w:top w:val="single" w:sz="8" w:space="0" w:color="auto"/>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SRPS ISO 7120</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CS" w:eastAsia="ar-SA"/>
              </w:rPr>
            </w:pPr>
            <w:r w:rsidRPr="00FD1E02">
              <w:rPr>
                <w:rFonts w:cs="Arial"/>
                <w:sz w:val="24"/>
                <w:szCs w:val="20"/>
                <w:lang w:val="sr-Cyrl-RS" w:eastAsia="ar-SA"/>
              </w:rPr>
              <w:t xml:space="preserve">Пенушање, </w:t>
            </w:r>
            <w:r w:rsidRPr="00FD1E02">
              <w:rPr>
                <w:rFonts w:cs="Arial"/>
                <w:sz w:val="24"/>
                <w:szCs w:val="20"/>
                <w:lang w:val="sr-Cyrl-CS" w:eastAsia="ar-SA"/>
              </w:rPr>
              <w:t>ml/ml</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p>
        </w:tc>
        <w:tc>
          <w:tcPr>
            <w:tcW w:w="2916" w:type="dxa"/>
            <w:gridSpan w:val="3"/>
            <w:vMerge w:val="restart"/>
            <w:tcBorders>
              <w:top w:val="single" w:sz="8" w:space="0" w:color="auto"/>
              <w:left w:val="single" w:sz="4"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SRPS ISO 6247</w:t>
            </w: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CS" w:eastAsia="ar-SA"/>
              </w:rPr>
            </w:pPr>
            <w:r w:rsidRPr="00FD1E02">
              <w:rPr>
                <w:rFonts w:cs="Arial"/>
                <w:sz w:val="24"/>
                <w:szCs w:val="20"/>
                <w:lang w:val="sr-Cyrl-RS" w:eastAsia="ar-SA"/>
              </w:rPr>
              <w:t xml:space="preserve">Секвенца </w:t>
            </w:r>
            <w:r w:rsidRPr="00FD1E02">
              <w:rPr>
                <w:rFonts w:cs="Arial"/>
                <w:sz w:val="24"/>
                <w:szCs w:val="20"/>
                <w:lang w:val="sr-Cyrl-CS" w:eastAsia="ar-SA"/>
              </w:rPr>
              <w:t>I:24ºC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RS" w:eastAsia="ar-SA"/>
              </w:rPr>
              <w:t>≤50</w:t>
            </w:r>
            <w:r w:rsidRPr="00FD1E02">
              <w:rPr>
                <w:rFonts w:cs="Arial"/>
                <w:sz w:val="24"/>
                <w:szCs w:val="20"/>
                <w:lang w:val="sr-Cyrl-CS" w:eastAsia="ar-SA"/>
              </w:rPr>
              <w:t>/0</w:t>
            </w:r>
          </w:p>
        </w:tc>
        <w:tc>
          <w:tcPr>
            <w:tcW w:w="2916" w:type="dxa"/>
            <w:gridSpan w:val="3"/>
            <w:vMerge/>
            <w:tcBorders>
              <w:left w:val="single" w:sz="4"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CS" w:eastAsia="ar-SA"/>
              </w:rPr>
            </w:pP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 xml:space="preserve">Секвенца </w:t>
            </w:r>
            <w:r w:rsidRPr="00FD1E02">
              <w:rPr>
                <w:rFonts w:cs="Arial"/>
                <w:sz w:val="24"/>
                <w:szCs w:val="20"/>
                <w:lang w:val="sr-Cyrl-CS" w:eastAsia="ar-SA"/>
              </w:rPr>
              <w:t>II:93,5ºC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≤50</w:t>
            </w:r>
            <w:r w:rsidRPr="00FD1E02">
              <w:rPr>
                <w:rFonts w:cs="Arial"/>
                <w:sz w:val="24"/>
                <w:szCs w:val="20"/>
                <w:lang w:val="sr-Cyrl-CS" w:eastAsia="ar-SA"/>
              </w:rPr>
              <w:t>/0</w:t>
            </w:r>
          </w:p>
        </w:tc>
        <w:tc>
          <w:tcPr>
            <w:tcW w:w="2916" w:type="dxa"/>
            <w:gridSpan w:val="3"/>
            <w:vMerge/>
            <w:tcBorders>
              <w:left w:val="single" w:sz="4"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CS" w:eastAsia="ar-SA"/>
              </w:rPr>
            </w:pPr>
          </w:p>
        </w:tc>
      </w:tr>
      <w:tr w:rsidR="00FD1E02" w:rsidRPr="00FD1E02" w:rsidTr="00FD1E02">
        <w:trPr>
          <w:gridBefore w:val="1"/>
          <w:wBefore w:w="13" w:type="dxa"/>
        </w:trPr>
        <w:tc>
          <w:tcPr>
            <w:tcW w:w="4973" w:type="dxa"/>
            <w:tcBorders>
              <w:top w:val="single" w:sz="8" w:space="0" w:color="auto"/>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lang w:val="sr-Cyrl-RS" w:eastAsia="ar-SA"/>
              </w:rPr>
              <w:t xml:space="preserve">Секвенца </w:t>
            </w:r>
            <w:r w:rsidRPr="00FD1E02">
              <w:rPr>
                <w:rFonts w:cs="Arial"/>
                <w:sz w:val="24"/>
                <w:szCs w:val="20"/>
                <w:lang w:val="sr-Cyrl-CS" w:eastAsia="ar-SA"/>
              </w:rPr>
              <w:t>III</w:t>
            </w:r>
            <w:r w:rsidRPr="00FD1E02">
              <w:rPr>
                <w:rFonts w:cs="Arial"/>
                <w:sz w:val="24"/>
                <w:szCs w:val="20"/>
                <w:lang w:val="sr-Cyrl-RS" w:eastAsia="ar-SA"/>
              </w:rPr>
              <w:t>:24º</w:t>
            </w:r>
            <w:r w:rsidRPr="00FD1E02">
              <w:rPr>
                <w:rFonts w:cs="Arial"/>
                <w:sz w:val="24"/>
                <w:szCs w:val="20"/>
                <w:lang w:val="sr-Cyrl-CS" w:eastAsia="ar-SA"/>
              </w:rPr>
              <w:t>C</w:t>
            </w:r>
            <w:r w:rsidRPr="00FD1E02">
              <w:rPr>
                <w:rFonts w:cs="Arial"/>
                <w:sz w:val="24"/>
                <w:szCs w:val="20"/>
                <w:lang w:val="sr-Cyrl-RS" w:eastAsia="ar-SA"/>
              </w:rPr>
              <w:t xml:space="preserve"> после 93,5 º</w:t>
            </w:r>
            <w:r w:rsidRPr="00FD1E02">
              <w:rPr>
                <w:rFonts w:cs="Arial"/>
                <w:sz w:val="24"/>
                <w:szCs w:val="20"/>
                <w:lang w:val="sr-Cyrl-CS" w:eastAsia="ar-SA"/>
              </w:rPr>
              <w:t>C</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RS" w:eastAsia="ar-SA"/>
              </w:rPr>
            </w:pPr>
            <w:r w:rsidRPr="00FD1E02">
              <w:rPr>
                <w:rFonts w:cs="Arial"/>
                <w:sz w:val="24"/>
                <w:szCs w:val="20"/>
                <w:lang w:val="sr-Cyrl-RS" w:eastAsia="ar-SA"/>
              </w:rPr>
              <w:t>≤50</w:t>
            </w:r>
            <w:r w:rsidRPr="00FD1E02">
              <w:rPr>
                <w:rFonts w:cs="Arial"/>
                <w:sz w:val="24"/>
                <w:szCs w:val="20"/>
                <w:lang w:val="sr-Cyrl-CS" w:eastAsia="ar-SA"/>
              </w:rPr>
              <w:t>/0</w:t>
            </w:r>
          </w:p>
        </w:tc>
        <w:tc>
          <w:tcPr>
            <w:tcW w:w="2916" w:type="dxa"/>
            <w:gridSpan w:val="3"/>
            <w:vMerge/>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val="restart"/>
            <w:tcBorders>
              <w:top w:val="single" w:sz="8" w:space="0" w:color="auto"/>
              <w:left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r w:rsidRPr="00FD1E02">
              <w:rPr>
                <w:rFonts w:cs="Arial"/>
                <w:sz w:val="24"/>
                <w:szCs w:val="20"/>
                <w:shd w:val="clear" w:color="auto" w:fill="FFFFFF"/>
                <w:lang w:val="sr-Cyrl-RS" w:eastAsia="hr-HR"/>
              </w:rPr>
              <w:t>У складу са техничким захтевима</w:t>
            </w: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ISO 6743-6</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tcBorders>
              <w:left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IS0 12925-1 CKC/CKD</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tcBorders>
              <w:left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DIN 51517/3 CLP</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tcBorders>
              <w:left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AGMA 9005-E02</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r w:rsidR="00FD1E02" w:rsidRPr="00FD1E02" w:rsidTr="00FD1E02">
        <w:trPr>
          <w:gridBefore w:val="1"/>
          <w:wBefore w:w="13" w:type="dxa"/>
        </w:trPr>
        <w:tc>
          <w:tcPr>
            <w:tcW w:w="4973" w:type="dxa"/>
            <w:vMerge/>
            <w:tcBorders>
              <w:left w:val="single" w:sz="8" w:space="0" w:color="auto"/>
              <w:bottom w:val="single" w:sz="8" w:space="0" w:color="auto"/>
              <w:right w:val="single" w:sz="8" w:space="0" w:color="auto"/>
            </w:tcBorders>
            <w:vAlign w:val="center"/>
          </w:tcPr>
          <w:p w:rsidR="00FD1E02" w:rsidRPr="00FD1E02" w:rsidRDefault="00FD1E02" w:rsidP="00FD1E02">
            <w:pPr>
              <w:tabs>
                <w:tab w:val="right" w:pos="10255"/>
              </w:tabs>
              <w:suppressAutoHyphens/>
              <w:spacing w:before="0"/>
              <w:contextualSpacing/>
              <w:jc w:val="left"/>
              <w:rPr>
                <w:rFonts w:cs="Arial"/>
                <w:sz w:val="24"/>
                <w:szCs w:val="20"/>
                <w:lang w:val="sr-Cyrl-RS" w:eastAsia="ar-SA"/>
              </w:rPr>
            </w:pPr>
          </w:p>
        </w:tc>
        <w:tc>
          <w:tcPr>
            <w:tcW w:w="2551" w:type="dxa"/>
            <w:gridSpan w:val="3"/>
            <w:tcBorders>
              <w:top w:val="single" w:sz="8" w:space="0" w:color="auto"/>
              <w:left w:val="single" w:sz="8"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sz w:val="24"/>
                <w:szCs w:val="20"/>
                <w:lang w:val="sr-Cyrl-CS" w:eastAsia="ar-SA"/>
              </w:rPr>
            </w:pPr>
            <w:r w:rsidRPr="00FD1E02">
              <w:rPr>
                <w:rFonts w:cs="Arial"/>
                <w:sz w:val="24"/>
                <w:szCs w:val="20"/>
                <w:lang w:val="sr-Cyrl-CS" w:eastAsia="ar-SA"/>
              </w:rPr>
              <w:t>US Steel 224</w:t>
            </w:r>
          </w:p>
        </w:tc>
        <w:tc>
          <w:tcPr>
            <w:tcW w:w="2916" w:type="dxa"/>
            <w:gridSpan w:val="3"/>
            <w:tcBorders>
              <w:left w:val="single" w:sz="4" w:space="0" w:color="auto"/>
              <w:bottom w:val="single" w:sz="8" w:space="0" w:color="auto"/>
              <w:right w:val="single" w:sz="4" w:space="0" w:color="auto"/>
            </w:tcBorders>
            <w:vAlign w:val="center"/>
          </w:tcPr>
          <w:p w:rsidR="00FD1E02" w:rsidRPr="00FD1E02" w:rsidRDefault="00FD1E02" w:rsidP="00FD1E02">
            <w:pPr>
              <w:tabs>
                <w:tab w:val="right" w:pos="10255"/>
              </w:tabs>
              <w:suppressAutoHyphens/>
              <w:spacing w:before="0"/>
              <w:jc w:val="center"/>
              <w:rPr>
                <w:rFonts w:cs="Arial"/>
                <w:color w:val="FF0000"/>
                <w:sz w:val="24"/>
                <w:szCs w:val="20"/>
                <w:lang w:val="sr-Cyrl-RS" w:eastAsia="ar-SA"/>
              </w:rPr>
            </w:pPr>
          </w:p>
        </w:tc>
      </w:tr>
    </w:tbl>
    <w:p w:rsidR="00FD1E02" w:rsidRPr="00FD1E02" w:rsidRDefault="00FD1E02" w:rsidP="00FD1E02">
      <w:pPr>
        <w:suppressAutoHyphens/>
        <w:spacing w:before="0"/>
        <w:rPr>
          <w:rFonts w:cs="Arial"/>
          <w:sz w:val="24"/>
          <w:szCs w:val="20"/>
          <w:lang w:val="sr-Cyrl-CS" w:eastAsia="ar-SA"/>
        </w:rPr>
      </w:pPr>
    </w:p>
    <w:p w:rsidR="00FD1E02" w:rsidRDefault="00FD1E02" w:rsidP="00B14905">
      <w:pPr>
        <w:rPr>
          <w:lang w:val="sr-Cyrl-RS" w:eastAsia="ar-SA"/>
        </w:rPr>
      </w:pPr>
    </w:p>
    <w:p w:rsidR="00FD1E02" w:rsidRPr="00FD1E02" w:rsidRDefault="00FD1E02" w:rsidP="00FD1E02">
      <w:pPr>
        <w:suppressAutoHyphens/>
        <w:spacing w:before="0"/>
        <w:ind w:left="-567" w:right="4"/>
        <w:rPr>
          <w:rFonts w:eastAsia="Calibri" w:cs="Arial"/>
          <w:sz w:val="24"/>
          <w:szCs w:val="20"/>
          <w:lang w:val="sr-Cyrl-RS" w:eastAsia="ar-SA"/>
        </w:rPr>
      </w:pPr>
      <w:r w:rsidRPr="00FD1E02">
        <w:rPr>
          <w:rFonts w:eastAsia="Calibri" w:cs="Arial"/>
          <w:sz w:val="24"/>
          <w:szCs w:val="20"/>
          <w:lang w:val="sr-Cyrl-RS" w:eastAsia="ar-SA"/>
        </w:rPr>
        <w:t>Понуђачи могу да понуде  производе чије су физичко-хемијске карактеристике испитане по задатим  методама , или по одговарајућим акредитованим методама  које су упоредне са задатим.</w:t>
      </w:r>
    </w:p>
    <w:p w:rsidR="00FD1E02" w:rsidRDefault="00FD1E02" w:rsidP="00B14905">
      <w:pPr>
        <w:rPr>
          <w:lang w:val="sr-Latn-RS" w:eastAsia="ar-SA"/>
        </w:rPr>
      </w:pPr>
    </w:p>
    <w:p w:rsidR="00BC310E" w:rsidRDefault="00BC310E" w:rsidP="00B14905">
      <w:pPr>
        <w:rPr>
          <w:lang w:val="sr-Cyrl-RS" w:eastAsia="ar-SA"/>
        </w:rPr>
      </w:pPr>
    </w:p>
    <w:p w:rsidR="0033301F" w:rsidRDefault="0033301F" w:rsidP="00B14905">
      <w:pPr>
        <w:rPr>
          <w:lang w:val="sr-Cyrl-RS" w:eastAsia="ar-SA"/>
        </w:rPr>
      </w:pPr>
    </w:p>
    <w:p w:rsidR="0033301F" w:rsidRDefault="0033301F" w:rsidP="00B14905">
      <w:pPr>
        <w:rPr>
          <w:lang w:val="sr-Cyrl-RS" w:eastAsia="ar-SA"/>
        </w:rPr>
      </w:pPr>
    </w:p>
    <w:p w:rsidR="0033301F" w:rsidRPr="0033301F" w:rsidRDefault="0033301F" w:rsidP="00B14905">
      <w:pPr>
        <w:rPr>
          <w:lang w:val="sr-Cyrl-RS" w:eastAsia="ar-SA"/>
        </w:rPr>
      </w:pPr>
    </w:p>
    <w:p w:rsidR="00C478EA" w:rsidRDefault="003567C9" w:rsidP="00B14905">
      <w:pPr>
        <w:rPr>
          <w:lang w:val="sr-Cyrl-RS" w:eastAsia="ar-SA"/>
        </w:rPr>
      </w:pPr>
      <w:r>
        <w:rPr>
          <w:highlight w:val="yellow"/>
          <w:lang w:val="sr-Cyrl-RS" w:eastAsia="ar-SA"/>
        </w:rPr>
        <w:lastRenderedPageBreak/>
        <w:t xml:space="preserve">ПАРТИЈА </w:t>
      </w:r>
      <w:r w:rsidR="00C478EA" w:rsidRPr="00C478EA">
        <w:rPr>
          <w:highlight w:val="yellow"/>
          <w:lang w:val="sr-Cyrl-RS" w:eastAsia="ar-SA"/>
        </w:rPr>
        <w:t xml:space="preserve"> 6:</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6"/>
        <w:gridCol w:w="2880"/>
        <w:gridCol w:w="1614"/>
      </w:tblGrid>
      <w:tr w:rsidR="00C478EA" w:rsidRPr="00C478EA" w:rsidTr="00B63CC8">
        <w:trPr>
          <w:trHeight w:val="432"/>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478EA" w:rsidRPr="00C478EA" w:rsidRDefault="00C478EA" w:rsidP="00C478EA">
            <w:pPr>
              <w:tabs>
                <w:tab w:val="right" w:pos="10255"/>
              </w:tabs>
              <w:spacing w:before="0"/>
              <w:jc w:val="left"/>
              <w:rPr>
                <w:rFonts w:cs="Arial"/>
                <w:b/>
                <w:lang w:val="sr-Cyrl-RS"/>
              </w:rPr>
            </w:pPr>
          </w:p>
          <w:p w:rsidR="00C478EA" w:rsidRPr="00C478EA" w:rsidRDefault="00C478EA" w:rsidP="00C478EA">
            <w:pPr>
              <w:tabs>
                <w:tab w:val="right" w:pos="10255"/>
              </w:tabs>
              <w:spacing w:before="0"/>
              <w:jc w:val="left"/>
              <w:rPr>
                <w:rFonts w:cs="Arial"/>
                <w:b/>
                <w:lang w:val="sr-Cyrl-CS"/>
              </w:rPr>
            </w:pPr>
            <w:r w:rsidRPr="00C478EA">
              <w:rPr>
                <w:rFonts w:cs="Arial"/>
                <w:b/>
                <w:lang w:val="sr-Cyrl-CS"/>
              </w:rPr>
              <w:t xml:space="preserve">ТЕХНИЧКИ ОПИС НАБАВКЕ  </w:t>
            </w:r>
            <w:r w:rsidRPr="00C478EA">
              <w:rPr>
                <w:rFonts w:cs="Arial"/>
                <w:b/>
                <w:lang w:val="sr-Cyrl-RS"/>
              </w:rPr>
              <w:t xml:space="preserve"> (ТЕНТ А)</w:t>
            </w:r>
          </w:p>
        </w:tc>
      </w:tr>
      <w:tr w:rsidR="00C478EA" w:rsidRPr="00C478EA" w:rsidTr="00B63CC8">
        <w:trPr>
          <w:trHeight w:val="331"/>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478EA" w:rsidRPr="00C478EA" w:rsidRDefault="00C478EA" w:rsidP="009719DA">
            <w:pPr>
              <w:numPr>
                <w:ilvl w:val="0"/>
                <w:numId w:val="31"/>
              </w:numPr>
              <w:suppressAutoHyphens/>
              <w:spacing w:before="0"/>
              <w:ind w:left="293" w:hanging="270"/>
              <w:contextualSpacing/>
              <w:jc w:val="left"/>
              <w:rPr>
                <w:rFonts w:eastAsia="Calibri" w:cs="Arial"/>
                <w:lang w:val="sr-Cyrl-CS"/>
              </w:rPr>
            </w:pPr>
            <w:r w:rsidRPr="00C478EA">
              <w:rPr>
                <w:rFonts w:eastAsia="Calibri" w:cs="Arial"/>
                <w:lang w:val="sr-Cyrl-RS"/>
              </w:rPr>
              <w:t xml:space="preserve">УЉЕ ЗА КОМПРЕСОРЕ МИНЕРАЛНЕ ОСНОВЕ КОМПАТИБИЛНО СА </w:t>
            </w:r>
            <w:r w:rsidRPr="00C478EA">
              <w:rPr>
                <w:rFonts w:eastAsia="Calibri" w:cs="Arial"/>
              </w:rPr>
              <w:t>GA</w:t>
            </w:r>
            <w:r w:rsidRPr="00C478EA">
              <w:rPr>
                <w:rFonts w:eastAsia="Calibri" w:cs="Arial"/>
                <w:lang w:val="sr-Cyrl-RS"/>
              </w:rPr>
              <w:t>-</w:t>
            </w:r>
            <w:r w:rsidRPr="00C478EA">
              <w:rPr>
                <w:rFonts w:eastAsia="Calibri" w:cs="Arial"/>
              </w:rPr>
              <w:t>GX</w:t>
            </w:r>
            <w:r w:rsidRPr="00C478EA">
              <w:rPr>
                <w:rFonts w:eastAsia="Calibri" w:cs="Arial"/>
                <w:lang w:val="sr-Cyrl-RS"/>
              </w:rPr>
              <w:t xml:space="preserve"> КОМПРЕСОРИМА</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vAlign w:val="center"/>
            <w:hideMark/>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478EA" w:rsidRPr="00C478EA" w:rsidRDefault="00C478EA" w:rsidP="00C478EA">
            <w:pPr>
              <w:tabs>
                <w:tab w:val="center" w:pos="4680"/>
                <w:tab w:val="right" w:pos="9360"/>
              </w:tabs>
              <w:spacing w:before="0" w:line="276" w:lineRule="auto"/>
              <w:jc w:val="center"/>
              <w:rPr>
                <w:rFonts w:eastAsia="Calibri" w:cs="Arial"/>
                <w:b/>
                <w:noProof/>
                <w:lang w:val="hr-HR" w:eastAsia="hr-HR"/>
              </w:rPr>
            </w:pPr>
          </w:p>
        </w:tc>
        <w:tc>
          <w:tcPr>
            <w:tcW w:w="1614" w:type="dxa"/>
            <w:tcBorders>
              <w:top w:val="single" w:sz="8" w:space="0" w:color="auto"/>
              <w:left w:val="single" w:sz="4" w:space="0" w:color="auto"/>
              <w:bottom w:val="single" w:sz="8" w:space="0" w:color="auto"/>
              <w:right w:val="single" w:sz="4" w:space="0" w:color="auto"/>
            </w:tcBorders>
            <w:vAlign w:val="center"/>
            <w:hideMark/>
          </w:tcPr>
          <w:p w:rsidR="00C478EA" w:rsidRPr="00C478EA" w:rsidRDefault="00C478EA" w:rsidP="00C478EA">
            <w:pPr>
              <w:tabs>
                <w:tab w:val="center" w:pos="4680"/>
                <w:tab w:val="right" w:pos="9360"/>
              </w:tabs>
              <w:spacing w:before="0" w:line="276" w:lineRule="auto"/>
              <w:ind w:left="-108" w:right="-108"/>
              <w:jc w:val="center"/>
              <w:rPr>
                <w:rFonts w:eastAsia="Calibri" w:cs="Arial"/>
                <w:b/>
                <w:noProof/>
                <w:lang w:val="hr-HR" w:eastAsia="hr-HR"/>
              </w:rPr>
            </w:pPr>
            <w:r w:rsidRPr="00C478EA">
              <w:rPr>
                <w:rFonts w:cs="Arial"/>
                <w:lang w:val="sr-Cyrl-RS" w:eastAsia="hr-HR"/>
              </w:rPr>
              <w:t>МЕТОДА</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r w:rsidRPr="00C478EA">
              <w:rPr>
                <w:rFonts w:cs="Arial"/>
                <w:lang w:val="sr-Cyrl-RS" w:eastAsia="hr-HR"/>
              </w:rPr>
              <w:t>Густина на 15º</w:t>
            </w:r>
            <w:r w:rsidRPr="00C478EA">
              <w:rPr>
                <w:rFonts w:cs="Arial"/>
                <w:lang w:val="hr-HR" w:eastAsia="hr-HR"/>
              </w:rPr>
              <w:t xml:space="preserve">C, </w:t>
            </w:r>
            <w:r w:rsidRPr="00C478EA">
              <w:rPr>
                <w:rFonts w:cs="Arial"/>
                <w:lang w:eastAsia="hr-HR"/>
              </w:rPr>
              <w:t>kg</w:t>
            </w:r>
            <w:r w:rsidRPr="00C478EA">
              <w:rPr>
                <w:rFonts w:cs="Arial"/>
                <w:lang w:val="sr-Cyrl-RS" w:eastAsia="hr-HR"/>
              </w:rPr>
              <w:t>/</w:t>
            </w:r>
            <w:r w:rsidRPr="00C478EA">
              <w:rPr>
                <w:rFonts w:cs="Arial"/>
                <w:lang w:eastAsia="hr-HR"/>
              </w:rPr>
              <w:t>dm</w:t>
            </w:r>
            <w:r w:rsidRPr="00C478EA">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lang w:val="sr-Cyrl-RS"/>
              </w:rPr>
              <w:t>0.87</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eastAsia="hr-HR"/>
              </w:rPr>
              <w:t>ISO 3675</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r w:rsidRPr="00C478EA">
              <w:rPr>
                <w:rFonts w:cs="Arial"/>
                <w:lang w:val="sr-Cyrl-RS"/>
              </w:rPr>
              <w:t>Вискозност</w:t>
            </w:r>
            <w:r w:rsidRPr="00C478EA">
              <w:rPr>
                <w:rFonts w:eastAsia="Calibri" w:cs="Arial"/>
                <w:noProof/>
                <w:lang w:val="sr-Cyrl-RS" w:eastAsia="hr-HR"/>
              </w:rPr>
              <w:t xml:space="preserve"> на 40</w:t>
            </w:r>
            <w:r w:rsidRPr="00C478EA">
              <w:rPr>
                <w:rFonts w:cs="Arial"/>
                <w:lang w:val="sr-Cyrl-RS" w:eastAsia="hr-HR"/>
              </w:rPr>
              <w:t>º</w:t>
            </w:r>
            <w:r w:rsidRPr="00C478EA">
              <w:rPr>
                <w:rFonts w:cs="Arial"/>
                <w:lang w:val="hr-HR" w:eastAsia="hr-HR"/>
              </w:rPr>
              <w:t>C</w:t>
            </w:r>
            <w:r w:rsidRPr="00C478EA">
              <w:rPr>
                <w:rFonts w:cs="Arial"/>
                <w:lang w:val="sr-Cyrl-RS" w:eastAsia="hr-HR"/>
              </w:rPr>
              <w:t xml:space="preserve">, </w:t>
            </w:r>
            <w:r w:rsidRPr="00C478EA">
              <w:rPr>
                <w:rFonts w:cs="Arial"/>
                <w:lang w:val="hr-HR" w:eastAsia="hr-HR"/>
              </w:rPr>
              <w:t>mm</w:t>
            </w:r>
            <w:r w:rsidRPr="00C478EA">
              <w:rPr>
                <w:rFonts w:cs="Arial"/>
                <w:vertAlign w:val="superscript"/>
                <w:lang w:val="hr-HR" w:eastAsia="hr-HR"/>
              </w:rPr>
              <w:t>2</w:t>
            </w:r>
            <w:r w:rsidRPr="00C478EA">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noProof/>
                <w:lang w:val="sr-Cyrl-RS" w:eastAsia="hr-HR"/>
              </w:rPr>
              <w:t>55</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hr-HR" w:eastAsia="hr-HR"/>
              </w:rPr>
            </w:pPr>
            <w:r w:rsidRPr="00C478EA">
              <w:rPr>
                <w:rFonts w:eastAsia="Calibri" w:cs="Arial"/>
              </w:rPr>
              <w:t>ASTM</w:t>
            </w:r>
            <w:r w:rsidRPr="00C478EA">
              <w:rPr>
                <w:rFonts w:eastAsia="Calibri" w:cs="Arial"/>
                <w:lang w:val="sr-Cyrl-RS"/>
              </w:rPr>
              <w:t xml:space="preserve"> </w:t>
            </w:r>
            <w:r w:rsidRPr="00C478EA">
              <w:rPr>
                <w:rFonts w:eastAsia="Calibri" w:cs="Arial"/>
              </w:rPr>
              <w:t>D 445</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val="sr-Cyrl-RS" w:eastAsia="hr-HR"/>
              </w:rPr>
              <w:t>10</w:t>
            </w:r>
            <w:r w:rsidRPr="00C478EA">
              <w:rPr>
                <w:rFonts w:eastAsia="Calibri" w:cs="Arial"/>
                <w:noProof/>
                <w:lang w:eastAsia="hr-HR"/>
              </w:rPr>
              <w:t>6</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w:t>
            </w:r>
            <w:r w:rsidRPr="00C478EA">
              <w:rPr>
                <w:rFonts w:eastAsia="Calibri" w:cs="Arial"/>
                <w:lang w:val="sr-Cyrl-RS"/>
              </w:rPr>
              <w:t xml:space="preserve"> </w:t>
            </w:r>
            <w:r w:rsidRPr="00C478EA">
              <w:rPr>
                <w:rFonts w:eastAsia="Calibri" w:cs="Arial"/>
              </w:rPr>
              <w:t>D 2270</w:t>
            </w:r>
          </w:p>
        </w:tc>
      </w:tr>
      <w:tr w:rsidR="00C478EA" w:rsidRPr="00C478EA" w:rsidTr="00B63CC8">
        <w:tc>
          <w:tcPr>
            <w:tcW w:w="4296" w:type="dxa"/>
            <w:tcBorders>
              <w:top w:val="single" w:sz="4"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lang w:val="sr-Cyrl-RS"/>
              </w:rPr>
              <w:t>Т</w:t>
            </w:r>
            <w:r w:rsidRPr="00C478EA">
              <w:rPr>
                <w:rFonts w:eastAsia="Calibri" w:cs="Arial"/>
              </w:rPr>
              <w:t>a</w:t>
            </w:r>
            <w:r w:rsidRPr="00C478EA">
              <w:rPr>
                <w:rFonts w:eastAsia="Calibri" w:cs="Arial"/>
                <w:lang w:val="sr-Cyrl-RS"/>
              </w:rPr>
              <w:t>ч</w:t>
            </w:r>
            <w:r w:rsidRPr="00C478EA">
              <w:rPr>
                <w:rFonts w:eastAsia="Calibri" w:cs="Arial"/>
              </w:rPr>
              <w:t>кa стињaвaњa</w:t>
            </w:r>
            <w:r w:rsidRPr="00C478EA">
              <w:rPr>
                <w:rFonts w:eastAsia="Calibri" w:cs="Arial"/>
                <w:noProof/>
                <w:lang w:val="sr-Cyrl-RS" w:eastAsia="hr-HR"/>
              </w:rPr>
              <w:t xml:space="preserve">, </w:t>
            </w:r>
            <w:r w:rsidRPr="00C478EA">
              <w:rPr>
                <w:rFonts w:cs="Arial"/>
                <w:lang w:val="sr-Cyrl-RS" w:eastAsia="hr-HR"/>
              </w:rPr>
              <w:t>º</w:t>
            </w:r>
            <w:r w:rsidRPr="00C478EA">
              <w:rPr>
                <w:rFonts w:cs="Arial"/>
                <w:lang w:val="hr-HR" w:eastAsia="hr-HR"/>
              </w:rPr>
              <w:t>C</w:t>
            </w:r>
          </w:p>
        </w:tc>
        <w:tc>
          <w:tcPr>
            <w:tcW w:w="2880" w:type="dxa"/>
            <w:tcBorders>
              <w:top w:val="single" w:sz="4"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noProof/>
                <w:lang w:val="sr-Cyrl-RS" w:eastAsia="hr-HR"/>
              </w:rPr>
              <w:t>-33</w:t>
            </w:r>
          </w:p>
        </w:tc>
        <w:tc>
          <w:tcPr>
            <w:tcW w:w="1614" w:type="dxa"/>
            <w:tcBorders>
              <w:top w:val="single" w:sz="4"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 D 97</w:t>
            </w:r>
          </w:p>
        </w:tc>
      </w:tr>
      <w:tr w:rsidR="00C478EA" w:rsidRPr="00C478EA" w:rsidTr="00B63CC8">
        <w:tc>
          <w:tcPr>
            <w:tcW w:w="4296" w:type="dxa"/>
            <w:tcBorders>
              <w:top w:val="single" w:sz="4"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lang w:val="sr-Cyrl-RS"/>
              </w:rPr>
              <w:t>К</w:t>
            </w:r>
            <w:r w:rsidRPr="00C478EA">
              <w:rPr>
                <w:rFonts w:eastAsia="Calibri" w:cs="Arial"/>
              </w:rPr>
              <w:t>исeлински брoj</w:t>
            </w:r>
            <w:r w:rsidRPr="00C478EA">
              <w:rPr>
                <w:rFonts w:eastAsia="Calibri" w:cs="Arial"/>
                <w:lang w:val="sr-Cyrl-RS"/>
              </w:rPr>
              <w:t xml:space="preserve">, </w:t>
            </w:r>
            <w:r w:rsidRPr="00C478EA">
              <w:rPr>
                <w:rFonts w:eastAsia="Calibri" w:cs="Arial"/>
              </w:rPr>
              <w:t>mgKOH/g</w:t>
            </w:r>
          </w:p>
        </w:tc>
        <w:tc>
          <w:tcPr>
            <w:tcW w:w="2880" w:type="dxa"/>
            <w:tcBorders>
              <w:top w:val="single" w:sz="4"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val="sr-Cyrl-RS" w:eastAsia="hr-HR"/>
              </w:rPr>
              <w:t>0,1</w:t>
            </w:r>
          </w:p>
        </w:tc>
        <w:tc>
          <w:tcPr>
            <w:tcW w:w="1614" w:type="dxa"/>
            <w:tcBorders>
              <w:top w:val="single" w:sz="4"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w:t>
            </w:r>
            <w:r w:rsidRPr="00C478EA">
              <w:rPr>
                <w:rFonts w:eastAsia="Calibri" w:cs="Arial"/>
                <w:lang w:val="sr-Cyrl-RS"/>
              </w:rPr>
              <w:t xml:space="preserve"> </w:t>
            </w:r>
            <w:r w:rsidRPr="00C478EA">
              <w:rPr>
                <w:rFonts w:eastAsia="Calibri" w:cs="Arial"/>
              </w:rPr>
              <w:t>D 974</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lang w:val="sr-Cyrl-RS"/>
              </w:rPr>
            </w:pPr>
            <w:r w:rsidRPr="00C478EA">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lang w:val="sr-Cyrl-RS"/>
              </w:rPr>
              <w:t>ISO 6743 / 3 / 1A L - DAH</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rPr>
            </w:pPr>
          </w:p>
        </w:tc>
      </w:tr>
      <w:tr w:rsidR="00C478EA" w:rsidRPr="00C478EA" w:rsidTr="00B63CC8">
        <w:trPr>
          <w:trHeight w:val="432"/>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478EA" w:rsidRPr="00C478EA" w:rsidRDefault="00C478EA" w:rsidP="00C478EA">
            <w:pPr>
              <w:tabs>
                <w:tab w:val="right" w:pos="10255"/>
              </w:tabs>
              <w:spacing w:before="0"/>
              <w:jc w:val="left"/>
              <w:rPr>
                <w:rFonts w:cs="Arial"/>
                <w:b/>
                <w:lang w:val="sr-Cyrl-RS"/>
              </w:rPr>
            </w:pPr>
          </w:p>
          <w:p w:rsidR="00C478EA" w:rsidRPr="00C478EA" w:rsidRDefault="00C478EA" w:rsidP="00C478EA">
            <w:pPr>
              <w:tabs>
                <w:tab w:val="right" w:pos="10255"/>
              </w:tabs>
              <w:spacing w:before="0"/>
              <w:jc w:val="left"/>
              <w:rPr>
                <w:rFonts w:cs="Arial"/>
                <w:b/>
                <w:lang w:val="sr-Cyrl-CS"/>
              </w:rPr>
            </w:pPr>
            <w:r w:rsidRPr="00C478EA">
              <w:rPr>
                <w:rFonts w:cs="Arial"/>
                <w:b/>
                <w:lang w:val="sr-Cyrl-CS"/>
              </w:rPr>
              <w:t xml:space="preserve">ТЕХНИЧКИ ОПИС НАБАВКЕ </w:t>
            </w:r>
            <w:r w:rsidRPr="00C478EA">
              <w:rPr>
                <w:rFonts w:cs="Arial"/>
                <w:b/>
                <w:lang w:val="sr-Cyrl-RS"/>
              </w:rPr>
              <w:t xml:space="preserve"> (ТЕНТ Б)</w:t>
            </w:r>
          </w:p>
        </w:tc>
      </w:tr>
      <w:tr w:rsidR="00C478EA" w:rsidRPr="00C478EA" w:rsidTr="00B63CC8">
        <w:trPr>
          <w:trHeight w:val="331"/>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478EA" w:rsidRPr="00C478EA" w:rsidRDefault="00C478EA" w:rsidP="00C478EA">
            <w:pPr>
              <w:contextualSpacing/>
              <w:rPr>
                <w:rFonts w:eastAsia="Calibri" w:cs="Arial"/>
                <w:lang w:val="sr-Cyrl-CS"/>
              </w:rPr>
            </w:pPr>
            <w:r w:rsidRPr="00C478EA">
              <w:rPr>
                <w:rFonts w:eastAsia="Calibri" w:cs="Arial"/>
                <w:lang w:val="sr-Cyrl-RS"/>
              </w:rPr>
              <w:t>2</w:t>
            </w:r>
            <w:r w:rsidRPr="00C478EA">
              <w:rPr>
                <w:rFonts w:eastAsia="Calibri" w:cs="Arial"/>
              </w:rPr>
              <w:t>.</w:t>
            </w:r>
            <w:r w:rsidRPr="00C478EA">
              <w:rPr>
                <w:rFonts w:eastAsia="Calibri" w:cs="Arial"/>
                <w:lang w:val="sr-Cyrl-RS"/>
              </w:rPr>
              <w:t xml:space="preserve"> УЉЕ ЗА КОМПРЕСОРЕ МИНЕРАЛНЕ ОСНОВЕ КОМПАТИБИЛНО СА </w:t>
            </w:r>
            <w:r w:rsidRPr="00C478EA">
              <w:rPr>
                <w:rFonts w:eastAsia="Calibri" w:cs="Arial"/>
              </w:rPr>
              <w:t>GA</w:t>
            </w:r>
            <w:r w:rsidRPr="00C478EA">
              <w:rPr>
                <w:rFonts w:eastAsia="Calibri" w:cs="Arial"/>
                <w:lang w:val="sr-Cyrl-RS"/>
              </w:rPr>
              <w:t>-</w:t>
            </w:r>
            <w:r w:rsidRPr="00C478EA">
              <w:rPr>
                <w:rFonts w:eastAsia="Calibri" w:cs="Arial"/>
              </w:rPr>
              <w:t>GX</w:t>
            </w:r>
            <w:r w:rsidRPr="00C478EA">
              <w:rPr>
                <w:rFonts w:eastAsia="Calibri" w:cs="Arial"/>
                <w:lang w:val="sr-Cyrl-RS"/>
              </w:rPr>
              <w:t xml:space="preserve"> КОМПРЕСОРИМА</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vAlign w:val="center"/>
            <w:hideMark/>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478EA" w:rsidRPr="00C478EA" w:rsidRDefault="00C478EA" w:rsidP="00C478EA">
            <w:pPr>
              <w:tabs>
                <w:tab w:val="center" w:pos="4680"/>
                <w:tab w:val="right" w:pos="9360"/>
              </w:tabs>
              <w:spacing w:before="0" w:line="276" w:lineRule="auto"/>
              <w:jc w:val="center"/>
              <w:rPr>
                <w:rFonts w:eastAsia="Calibri" w:cs="Arial"/>
                <w:b/>
                <w:noProof/>
                <w:lang w:val="hr-HR" w:eastAsia="hr-HR"/>
              </w:rPr>
            </w:pPr>
          </w:p>
        </w:tc>
        <w:tc>
          <w:tcPr>
            <w:tcW w:w="1614" w:type="dxa"/>
            <w:tcBorders>
              <w:top w:val="single" w:sz="8" w:space="0" w:color="auto"/>
              <w:left w:val="single" w:sz="4" w:space="0" w:color="auto"/>
              <w:bottom w:val="single" w:sz="8" w:space="0" w:color="auto"/>
              <w:right w:val="single" w:sz="4" w:space="0" w:color="auto"/>
            </w:tcBorders>
            <w:vAlign w:val="center"/>
            <w:hideMark/>
          </w:tcPr>
          <w:p w:rsidR="00C478EA" w:rsidRPr="00C478EA" w:rsidRDefault="00C478EA" w:rsidP="00C478EA">
            <w:pPr>
              <w:tabs>
                <w:tab w:val="center" w:pos="4680"/>
                <w:tab w:val="right" w:pos="9360"/>
              </w:tabs>
              <w:spacing w:before="0" w:line="276" w:lineRule="auto"/>
              <w:ind w:left="-108" w:right="-108"/>
              <w:jc w:val="center"/>
              <w:rPr>
                <w:rFonts w:eastAsia="Calibri" w:cs="Arial"/>
                <w:b/>
                <w:noProof/>
                <w:lang w:val="hr-HR" w:eastAsia="hr-HR"/>
              </w:rPr>
            </w:pPr>
            <w:r w:rsidRPr="00C478EA">
              <w:rPr>
                <w:rFonts w:cs="Arial"/>
                <w:lang w:val="sr-Cyrl-RS" w:eastAsia="hr-HR"/>
              </w:rPr>
              <w:t>МЕТОДА</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r w:rsidRPr="00C478EA">
              <w:rPr>
                <w:rFonts w:cs="Arial"/>
                <w:lang w:val="sr-Cyrl-RS" w:eastAsia="hr-HR"/>
              </w:rPr>
              <w:t>Густина на 15º</w:t>
            </w:r>
            <w:r w:rsidRPr="00C478EA">
              <w:rPr>
                <w:rFonts w:cs="Arial"/>
                <w:lang w:val="hr-HR" w:eastAsia="hr-HR"/>
              </w:rPr>
              <w:t xml:space="preserve">C, </w:t>
            </w:r>
            <w:r w:rsidRPr="00C478EA">
              <w:rPr>
                <w:rFonts w:cs="Arial"/>
                <w:lang w:eastAsia="hr-HR"/>
              </w:rPr>
              <w:t>kg</w:t>
            </w:r>
            <w:r w:rsidRPr="00C478EA">
              <w:rPr>
                <w:rFonts w:cs="Arial"/>
                <w:lang w:val="sr-Cyrl-RS" w:eastAsia="hr-HR"/>
              </w:rPr>
              <w:t>/</w:t>
            </w:r>
            <w:r w:rsidRPr="00C478EA">
              <w:rPr>
                <w:rFonts w:cs="Arial"/>
                <w:lang w:eastAsia="hr-HR"/>
              </w:rPr>
              <w:t>dm</w:t>
            </w:r>
            <w:r w:rsidRPr="00C478EA">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lang w:val="sr-Cyrl-RS"/>
              </w:rPr>
              <w:t>0.87</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eastAsia="hr-HR"/>
              </w:rPr>
              <w:t>ISO 3675</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r w:rsidRPr="00C478EA">
              <w:rPr>
                <w:rFonts w:cs="Arial"/>
                <w:lang w:val="sr-Cyrl-RS"/>
              </w:rPr>
              <w:t>Вискозност</w:t>
            </w:r>
            <w:r w:rsidRPr="00C478EA">
              <w:rPr>
                <w:rFonts w:eastAsia="Calibri" w:cs="Arial"/>
                <w:noProof/>
                <w:lang w:val="sr-Cyrl-RS" w:eastAsia="hr-HR"/>
              </w:rPr>
              <w:t xml:space="preserve"> на 40</w:t>
            </w:r>
            <w:r w:rsidRPr="00C478EA">
              <w:rPr>
                <w:rFonts w:cs="Arial"/>
                <w:lang w:val="sr-Cyrl-RS" w:eastAsia="hr-HR"/>
              </w:rPr>
              <w:t>º</w:t>
            </w:r>
            <w:r w:rsidRPr="00C478EA">
              <w:rPr>
                <w:rFonts w:cs="Arial"/>
                <w:lang w:val="hr-HR" w:eastAsia="hr-HR"/>
              </w:rPr>
              <w:t>C</w:t>
            </w:r>
            <w:r w:rsidRPr="00C478EA">
              <w:rPr>
                <w:rFonts w:cs="Arial"/>
                <w:lang w:val="sr-Cyrl-RS" w:eastAsia="hr-HR"/>
              </w:rPr>
              <w:t xml:space="preserve">, </w:t>
            </w:r>
            <w:r w:rsidRPr="00C478EA">
              <w:rPr>
                <w:rFonts w:cs="Arial"/>
                <w:lang w:val="hr-HR" w:eastAsia="hr-HR"/>
              </w:rPr>
              <w:t>mm</w:t>
            </w:r>
            <w:r w:rsidRPr="00C478EA">
              <w:rPr>
                <w:rFonts w:cs="Arial"/>
                <w:vertAlign w:val="superscript"/>
                <w:lang w:val="hr-HR" w:eastAsia="hr-HR"/>
              </w:rPr>
              <w:t>2</w:t>
            </w:r>
            <w:r w:rsidRPr="00C478EA">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noProof/>
                <w:lang w:val="sr-Cyrl-RS" w:eastAsia="hr-HR"/>
              </w:rPr>
              <w:t>55</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hr-HR" w:eastAsia="hr-HR"/>
              </w:rPr>
            </w:pPr>
            <w:r w:rsidRPr="00C478EA">
              <w:rPr>
                <w:rFonts w:eastAsia="Calibri" w:cs="Arial"/>
              </w:rPr>
              <w:t>ASTM</w:t>
            </w:r>
            <w:r w:rsidRPr="00C478EA">
              <w:rPr>
                <w:rFonts w:eastAsia="Calibri" w:cs="Arial"/>
                <w:lang w:val="sr-Cyrl-RS"/>
              </w:rPr>
              <w:t xml:space="preserve"> </w:t>
            </w:r>
            <w:r w:rsidRPr="00C478EA">
              <w:rPr>
                <w:rFonts w:eastAsia="Calibri" w:cs="Arial"/>
              </w:rPr>
              <w:t>D 445</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val="sr-Cyrl-RS" w:eastAsia="hr-HR"/>
              </w:rPr>
              <w:t>10</w:t>
            </w:r>
            <w:r w:rsidRPr="00C478EA">
              <w:rPr>
                <w:rFonts w:eastAsia="Calibri" w:cs="Arial"/>
                <w:noProof/>
                <w:lang w:eastAsia="hr-HR"/>
              </w:rPr>
              <w:t>6</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w:t>
            </w:r>
            <w:r w:rsidRPr="00C478EA">
              <w:rPr>
                <w:rFonts w:eastAsia="Calibri" w:cs="Arial"/>
                <w:lang w:val="sr-Cyrl-RS"/>
              </w:rPr>
              <w:t xml:space="preserve"> </w:t>
            </w:r>
            <w:r w:rsidRPr="00C478EA">
              <w:rPr>
                <w:rFonts w:eastAsia="Calibri" w:cs="Arial"/>
              </w:rPr>
              <w:t>D 2270</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lang w:val="sr-Cyrl-RS"/>
              </w:rPr>
              <w:t>Т</w:t>
            </w:r>
            <w:r w:rsidRPr="00C478EA">
              <w:rPr>
                <w:rFonts w:eastAsia="Calibri" w:cs="Arial"/>
              </w:rPr>
              <w:t>a</w:t>
            </w:r>
            <w:r w:rsidRPr="00C478EA">
              <w:rPr>
                <w:rFonts w:eastAsia="Calibri" w:cs="Arial"/>
                <w:lang w:val="sr-Cyrl-RS"/>
              </w:rPr>
              <w:t>ч</w:t>
            </w:r>
            <w:r w:rsidRPr="00C478EA">
              <w:rPr>
                <w:rFonts w:eastAsia="Calibri" w:cs="Arial"/>
              </w:rPr>
              <w:t>кa стињaвaњa</w:t>
            </w:r>
            <w:r w:rsidRPr="00C478EA">
              <w:rPr>
                <w:rFonts w:eastAsia="Calibri" w:cs="Arial"/>
                <w:noProof/>
                <w:lang w:val="sr-Cyrl-RS" w:eastAsia="hr-HR"/>
              </w:rPr>
              <w:t xml:space="preserve">, </w:t>
            </w:r>
            <w:r w:rsidRPr="00C478EA">
              <w:rPr>
                <w:rFonts w:cs="Arial"/>
                <w:lang w:val="sr-Cyrl-RS" w:eastAsia="hr-HR"/>
              </w:rPr>
              <w:t>º</w:t>
            </w:r>
            <w:r w:rsidRPr="00C478EA">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noProof/>
                <w:lang w:val="sr-Cyrl-RS" w:eastAsia="hr-HR"/>
              </w:rPr>
              <w:t>-33</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 D 97</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lang w:val="sr-Cyrl-RS"/>
              </w:rPr>
              <w:t>К</w:t>
            </w:r>
            <w:r w:rsidRPr="00C478EA">
              <w:rPr>
                <w:rFonts w:eastAsia="Calibri" w:cs="Arial"/>
              </w:rPr>
              <w:t>исeлински брoj</w:t>
            </w:r>
            <w:r w:rsidRPr="00C478EA">
              <w:rPr>
                <w:rFonts w:eastAsia="Calibri" w:cs="Arial"/>
                <w:lang w:val="sr-Cyrl-RS"/>
              </w:rPr>
              <w:t xml:space="preserve">, </w:t>
            </w:r>
            <w:r w:rsidRPr="00C478EA">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val="sr-Cyrl-RS" w:eastAsia="hr-HR"/>
              </w:rPr>
              <w:t>0,1</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w:t>
            </w:r>
            <w:r w:rsidRPr="00C478EA">
              <w:rPr>
                <w:rFonts w:eastAsia="Calibri" w:cs="Arial"/>
                <w:lang w:val="sr-Cyrl-RS"/>
              </w:rPr>
              <w:t xml:space="preserve"> </w:t>
            </w:r>
            <w:r w:rsidRPr="00C478EA">
              <w:rPr>
                <w:rFonts w:eastAsia="Calibri" w:cs="Arial"/>
              </w:rPr>
              <w:t>D 974</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lang w:val="sr-Cyrl-RS"/>
              </w:rPr>
            </w:pPr>
            <w:r w:rsidRPr="00C478EA">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lang w:val="sr-Cyrl-RS"/>
              </w:rPr>
              <w:t>ISO 6743 / 3 / 1A L - DAH</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rPr>
            </w:pPr>
          </w:p>
        </w:tc>
      </w:tr>
      <w:tr w:rsidR="00C478EA" w:rsidRPr="00C478EA" w:rsidTr="00B63CC8">
        <w:trPr>
          <w:trHeight w:val="331"/>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478EA" w:rsidRPr="00C478EA" w:rsidRDefault="00C478EA" w:rsidP="00C478EA">
            <w:pPr>
              <w:ind w:left="23"/>
              <w:contextualSpacing/>
              <w:rPr>
                <w:rFonts w:eastAsia="Calibri" w:cs="Arial"/>
                <w:lang w:val="sr-Cyrl-CS"/>
              </w:rPr>
            </w:pPr>
            <w:r w:rsidRPr="00C478EA">
              <w:rPr>
                <w:rFonts w:eastAsia="Calibri" w:cs="Arial"/>
              </w:rPr>
              <w:t xml:space="preserve">3. </w:t>
            </w:r>
            <w:r w:rsidRPr="00C478EA">
              <w:rPr>
                <w:rFonts w:eastAsia="Calibri" w:cs="Arial"/>
                <w:lang w:val="sr-Cyrl-RS"/>
              </w:rPr>
              <w:t xml:space="preserve">УЉЕ ЗА КОМПРЕСОРЕ МИНЕРАЛНЕ ОСНОВЕ КОМПАТИБИЛНО СА </w:t>
            </w:r>
            <w:r w:rsidRPr="00C478EA">
              <w:rPr>
                <w:rFonts w:eastAsia="Calibri" w:cs="Arial"/>
              </w:rPr>
              <w:t xml:space="preserve">ZR, ZT, ZA, ZE </w:t>
            </w:r>
            <w:r w:rsidRPr="00C478EA">
              <w:rPr>
                <w:rFonts w:eastAsia="Calibri" w:cs="Arial"/>
                <w:lang w:val="sr-Cyrl-RS"/>
              </w:rPr>
              <w:t>КОМПРЕСОРИМА</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vAlign w:val="center"/>
            <w:hideMark/>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478EA" w:rsidRPr="00C478EA" w:rsidRDefault="00C478EA" w:rsidP="00C478EA">
            <w:pPr>
              <w:tabs>
                <w:tab w:val="center" w:pos="4680"/>
                <w:tab w:val="right" w:pos="9360"/>
              </w:tabs>
              <w:spacing w:before="0" w:line="276" w:lineRule="auto"/>
              <w:jc w:val="center"/>
              <w:rPr>
                <w:rFonts w:eastAsia="Calibri" w:cs="Arial"/>
                <w:b/>
                <w:noProof/>
                <w:lang w:val="hr-HR" w:eastAsia="hr-HR"/>
              </w:rPr>
            </w:pPr>
          </w:p>
        </w:tc>
        <w:tc>
          <w:tcPr>
            <w:tcW w:w="1614" w:type="dxa"/>
            <w:tcBorders>
              <w:top w:val="single" w:sz="8" w:space="0" w:color="auto"/>
              <w:left w:val="single" w:sz="4" w:space="0" w:color="auto"/>
              <w:bottom w:val="single" w:sz="8" w:space="0" w:color="auto"/>
              <w:right w:val="single" w:sz="4" w:space="0" w:color="auto"/>
            </w:tcBorders>
            <w:vAlign w:val="center"/>
            <w:hideMark/>
          </w:tcPr>
          <w:p w:rsidR="00C478EA" w:rsidRPr="00C478EA" w:rsidRDefault="00C478EA" w:rsidP="00C478EA">
            <w:pPr>
              <w:tabs>
                <w:tab w:val="center" w:pos="4680"/>
                <w:tab w:val="right" w:pos="9360"/>
              </w:tabs>
              <w:spacing w:before="0" w:line="276" w:lineRule="auto"/>
              <w:ind w:left="-108" w:right="-108"/>
              <w:jc w:val="center"/>
              <w:rPr>
                <w:rFonts w:eastAsia="Calibri" w:cs="Arial"/>
                <w:b/>
                <w:noProof/>
                <w:lang w:val="hr-HR" w:eastAsia="hr-HR"/>
              </w:rPr>
            </w:pPr>
            <w:r w:rsidRPr="00C478EA">
              <w:rPr>
                <w:rFonts w:cs="Arial"/>
                <w:lang w:val="sr-Cyrl-RS" w:eastAsia="hr-HR"/>
              </w:rPr>
              <w:t>МЕТОДА</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r w:rsidRPr="00C478EA">
              <w:rPr>
                <w:rFonts w:cs="Arial"/>
                <w:lang w:val="sr-Cyrl-RS" w:eastAsia="hr-HR"/>
              </w:rPr>
              <w:t>Густина на 15º</w:t>
            </w:r>
            <w:r w:rsidRPr="00C478EA">
              <w:rPr>
                <w:rFonts w:cs="Arial"/>
                <w:lang w:val="hr-HR" w:eastAsia="hr-HR"/>
              </w:rPr>
              <w:t xml:space="preserve">C, </w:t>
            </w:r>
            <w:r w:rsidRPr="00C478EA">
              <w:rPr>
                <w:rFonts w:cs="Arial"/>
                <w:lang w:eastAsia="hr-HR"/>
              </w:rPr>
              <w:t>kg</w:t>
            </w:r>
            <w:r w:rsidRPr="00C478EA">
              <w:rPr>
                <w:rFonts w:cs="Arial"/>
                <w:lang w:val="sr-Cyrl-RS" w:eastAsia="hr-HR"/>
              </w:rPr>
              <w:t>/</w:t>
            </w:r>
            <w:r w:rsidRPr="00C478EA">
              <w:rPr>
                <w:rFonts w:cs="Arial"/>
                <w:lang w:eastAsia="hr-HR"/>
              </w:rPr>
              <w:t>dm</w:t>
            </w:r>
            <w:r w:rsidRPr="00C478EA">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lang w:val="sr-Cyrl-RS"/>
              </w:rPr>
              <w:t>0.860</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eastAsia="hr-HR"/>
              </w:rPr>
              <w:t>ISO 3675</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hr-HR" w:eastAsia="hr-HR"/>
              </w:rPr>
            </w:pPr>
            <w:r w:rsidRPr="00C478EA">
              <w:rPr>
                <w:rFonts w:cs="Arial"/>
                <w:lang w:val="sr-Cyrl-RS"/>
              </w:rPr>
              <w:t>Вискозност</w:t>
            </w:r>
            <w:r w:rsidRPr="00C478EA">
              <w:rPr>
                <w:rFonts w:eastAsia="Calibri" w:cs="Arial"/>
                <w:noProof/>
                <w:lang w:val="sr-Cyrl-RS" w:eastAsia="hr-HR"/>
              </w:rPr>
              <w:t xml:space="preserve"> на 40</w:t>
            </w:r>
            <w:r w:rsidRPr="00C478EA">
              <w:rPr>
                <w:rFonts w:cs="Arial"/>
                <w:lang w:val="sr-Cyrl-RS" w:eastAsia="hr-HR"/>
              </w:rPr>
              <w:t>º</w:t>
            </w:r>
            <w:r w:rsidRPr="00C478EA">
              <w:rPr>
                <w:rFonts w:cs="Arial"/>
                <w:lang w:val="hr-HR" w:eastAsia="hr-HR"/>
              </w:rPr>
              <w:t>C</w:t>
            </w:r>
            <w:r w:rsidRPr="00C478EA">
              <w:rPr>
                <w:rFonts w:cs="Arial"/>
                <w:lang w:val="sr-Cyrl-RS" w:eastAsia="hr-HR"/>
              </w:rPr>
              <w:t xml:space="preserve">, </w:t>
            </w:r>
            <w:r w:rsidRPr="00C478EA">
              <w:rPr>
                <w:rFonts w:cs="Arial"/>
                <w:lang w:val="hr-HR" w:eastAsia="hr-HR"/>
              </w:rPr>
              <w:t>mm</w:t>
            </w:r>
            <w:r w:rsidRPr="00C478EA">
              <w:rPr>
                <w:rFonts w:cs="Arial"/>
                <w:vertAlign w:val="superscript"/>
                <w:lang w:val="hr-HR" w:eastAsia="hr-HR"/>
              </w:rPr>
              <w:t>2</w:t>
            </w:r>
            <w:r w:rsidRPr="00C478EA">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eastAsia="hr-HR"/>
              </w:rPr>
              <w:t>68</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hr-HR" w:eastAsia="hr-HR"/>
              </w:rPr>
            </w:pPr>
            <w:r w:rsidRPr="00C478EA">
              <w:rPr>
                <w:rFonts w:eastAsia="Calibri" w:cs="Arial"/>
              </w:rPr>
              <w:t>ASTM</w:t>
            </w:r>
            <w:r w:rsidRPr="00C478EA">
              <w:rPr>
                <w:rFonts w:eastAsia="Calibri" w:cs="Arial"/>
                <w:lang w:val="sr-Cyrl-RS"/>
              </w:rPr>
              <w:t xml:space="preserve"> </w:t>
            </w:r>
            <w:r w:rsidRPr="00C478EA">
              <w:rPr>
                <w:rFonts w:eastAsia="Calibri" w:cs="Arial"/>
              </w:rPr>
              <w:t>D 445</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val="sr-Cyrl-RS" w:eastAsia="hr-HR"/>
              </w:rPr>
              <w:t>1</w:t>
            </w:r>
            <w:r w:rsidRPr="00C478EA">
              <w:rPr>
                <w:rFonts w:eastAsia="Calibri" w:cs="Arial"/>
                <w:noProof/>
                <w:lang w:eastAsia="hr-HR"/>
              </w:rPr>
              <w:t>33</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w:t>
            </w:r>
            <w:r w:rsidRPr="00C478EA">
              <w:rPr>
                <w:rFonts w:eastAsia="Calibri" w:cs="Arial"/>
                <w:lang w:val="sr-Cyrl-RS"/>
              </w:rPr>
              <w:t xml:space="preserve"> </w:t>
            </w:r>
            <w:r w:rsidRPr="00C478EA">
              <w:rPr>
                <w:rFonts w:eastAsia="Calibri" w:cs="Arial"/>
              </w:rPr>
              <w:t>D 2270</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lang w:val="sr-Cyrl-RS"/>
              </w:rPr>
              <w:t>Т</w:t>
            </w:r>
            <w:r w:rsidRPr="00C478EA">
              <w:rPr>
                <w:rFonts w:eastAsia="Calibri" w:cs="Arial"/>
              </w:rPr>
              <w:t>a</w:t>
            </w:r>
            <w:r w:rsidRPr="00C478EA">
              <w:rPr>
                <w:rFonts w:eastAsia="Calibri" w:cs="Arial"/>
                <w:lang w:val="sr-Cyrl-RS"/>
              </w:rPr>
              <w:t>ч</w:t>
            </w:r>
            <w:r w:rsidRPr="00C478EA">
              <w:rPr>
                <w:rFonts w:eastAsia="Calibri" w:cs="Arial"/>
              </w:rPr>
              <w:t>кa стињaвaњa</w:t>
            </w:r>
            <w:r w:rsidRPr="00C478EA">
              <w:rPr>
                <w:rFonts w:eastAsia="Calibri" w:cs="Arial"/>
                <w:noProof/>
                <w:lang w:val="sr-Cyrl-RS" w:eastAsia="hr-HR"/>
              </w:rPr>
              <w:t xml:space="preserve">, </w:t>
            </w:r>
            <w:r w:rsidRPr="00C478EA">
              <w:rPr>
                <w:rFonts w:cs="Arial"/>
                <w:lang w:val="sr-Cyrl-RS" w:eastAsia="hr-HR"/>
              </w:rPr>
              <w:t>º</w:t>
            </w:r>
            <w:r w:rsidRPr="00C478EA">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val="sr-Cyrl-RS" w:eastAsia="hr-HR"/>
              </w:rPr>
              <w:t>-3</w:t>
            </w:r>
            <w:r w:rsidRPr="00C478EA">
              <w:rPr>
                <w:rFonts w:eastAsia="Calibri" w:cs="Arial"/>
                <w:noProof/>
                <w:lang w:eastAsia="hr-HR"/>
              </w:rPr>
              <w:t>0</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 D 97</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noProof/>
                <w:lang w:val="sr-Cyrl-RS" w:eastAsia="hr-HR"/>
              </w:rPr>
            </w:pPr>
            <w:r w:rsidRPr="00C478EA">
              <w:rPr>
                <w:rFonts w:eastAsia="Calibri" w:cs="Arial"/>
                <w:lang w:val="sr-Cyrl-RS"/>
              </w:rPr>
              <w:t>К</w:t>
            </w:r>
            <w:r w:rsidRPr="00C478EA">
              <w:rPr>
                <w:rFonts w:eastAsia="Calibri" w:cs="Arial"/>
              </w:rPr>
              <w:t>исeлински брoj</w:t>
            </w:r>
            <w:r w:rsidRPr="00C478EA">
              <w:rPr>
                <w:rFonts w:eastAsia="Calibri" w:cs="Arial"/>
                <w:lang w:val="sr-Cyrl-RS"/>
              </w:rPr>
              <w:t xml:space="preserve">, </w:t>
            </w:r>
            <w:r w:rsidRPr="00C478EA">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eastAsia="hr-HR"/>
              </w:rPr>
            </w:pPr>
            <w:r w:rsidRPr="00C478EA">
              <w:rPr>
                <w:rFonts w:eastAsia="Calibri" w:cs="Arial"/>
                <w:noProof/>
                <w:lang w:val="sr-Cyrl-RS" w:eastAsia="hr-HR"/>
              </w:rPr>
              <w:t>0,</w:t>
            </w:r>
            <w:r w:rsidRPr="00C478EA">
              <w:rPr>
                <w:rFonts w:eastAsia="Calibri" w:cs="Arial"/>
                <w:noProof/>
                <w:lang w:eastAsia="hr-HR"/>
              </w:rPr>
              <w:t>18</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noProof/>
                <w:lang w:val="sr-Cyrl-RS" w:eastAsia="hr-HR"/>
              </w:rPr>
            </w:pPr>
            <w:r w:rsidRPr="00C478EA">
              <w:rPr>
                <w:rFonts w:eastAsia="Calibri" w:cs="Arial"/>
              </w:rPr>
              <w:t>ASTM</w:t>
            </w:r>
            <w:r w:rsidRPr="00C478EA">
              <w:rPr>
                <w:rFonts w:eastAsia="Calibri" w:cs="Arial"/>
                <w:lang w:val="sr-Cyrl-RS"/>
              </w:rPr>
              <w:t xml:space="preserve"> </w:t>
            </w:r>
            <w:r w:rsidRPr="00C478EA">
              <w:rPr>
                <w:rFonts w:eastAsia="Calibri" w:cs="Arial"/>
              </w:rPr>
              <w:t>D 974</w:t>
            </w:r>
          </w:p>
        </w:tc>
      </w:tr>
      <w:tr w:rsidR="00C478EA" w:rsidRPr="00C478EA" w:rsidTr="00B63CC8">
        <w:tc>
          <w:tcPr>
            <w:tcW w:w="4296" w:type="dxa"/>
            <w:tcBorders>
              <w:top w:val="single" w:sz="8" w:space="0" w:color="auto"/>
              <w:left w:val="single" w:sz="8" w:space="0" w:color="auto"/>
              <w:bottom w:val="single" w:sz="8" w:space="0" w:color="auto"/>
              <w:right w:val="single" w:sz="8" w:space="0" w:color="auto"/>
            </w:tcBorders>
          </w:tcPr>
          <w:p w:rsidR="00C478EA" w:rsidRPr="00C478EA" w:rsidRDefault="00C478EA" w:rsidP="00C478EA">
            <w:pPr>
              <w:tabs>
                <w:tab w:val="center" w:pos="4680"/>
                <w:tab w:val="right" w:pos="9360"/>
              </w:tabs>
              <w:spacing w:before="0" w:line="276" w:lineRule="auto"/>
              <w:jc w:val="left"/>
              <w:rPr>
                <w:rFonts w:eastAsia="Calibri" w:cs="Arial"/>
                <w:lang w:val="sr-Cyrl-RS"/>
              </w:rPr>
            </w:pPr>
            <w:r w:rsidRPr="00C478EA">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C478EA" w:rsidRPr="00C478EA" w:rsidRDefault="00C478EA" w:rsidP="00C478EA">
            <w:pPr>
              <w:spacing w:before="0" w:line="276" w:lineRule="auto"/>
              <w:jc w:val="left"/>
              <w:rPr>
                <w:rFonts w:eastAsia="Calibri" w:cs="Arial"/>
                <w:lang w:val="sr-Cyrl-RS"/>
              </w:rPr>
            </w:pPr>
            <w:r w:rsidRPr="00C478EA">
              <w:rPr>
                <w:rFonts w:eastAsia="Calibri" w:cs="Arial"/>
                <w:lang w:val="sr-Latn-RS"/>
              </w:rPr>
              <w:t>ISO</w:t>
            </w:r>
            <w:r w:rsidRPr="00C478EA">
              <w:rPr>
                <w:rFonts w:eastAsia="Calibri" w:cs="Arial"/>
              </w:rPr>
              <w:t xml:space="preserve"> 6743 / 3 / 1A L - DAH </w:t>
            </w:r>
          </w:p>
        </w:tc>
        <w:tc>
          <w:tcPr>
            <w:tcW w:w="1614" w:type="dxa"/>
            <w:tcBorders>
              <w:top w:val="single" w:sz="8" w:space="0" w:color="auto"/>
              <w:left w:val="single" w:sz="4" w:space="0" w:color="auto"/>
              <w:bottom w:val="single" w:sz="8" w:space="0" w:color="auto"/>
              <w:right w:val="single" w:sz="4" w:space="0" w:color="auto"/>
            </w:tcBorders>
            <w:vAlign w:val="center"/>
          </w:tcPr>
          <w:p w:rsidR="00C478EA" w:rsidRPr="00C478EA" w:rsidRDefault="00C478EA" w:rsidP="00C478EA">
            <w:pPr>
              <w:tabs>
                <w:tab w:val="center" w:pos="4680"/>
                <w:tab w:val="right" w:pos="9360"/>
              </w:tabs>
              <w:spacing w:before="0" w:line="276" w:lineRule="auto"/>
              <w:jc w:val="center"/>
              <w:rPr>
                <w:rFonts w:eastAsia="Calibri" w:cs="Arial"/>
              </w:rPr>
            </w:pPr>
          </w:p>
        </w:tc>
      </w:tr>
    </w:tbl>
    <w:p w:rsidR="00914FC5" w:rsidRDefault="00914FC5" w:rsidP="003567C9">
      <w:pPr>
        <w:rPr>
          <w:lang w:val="sr-Cyrl-RS" w:eastAsia="ar-SA"/>
        </w:rPr>
      </w:pPr>
    </w:p>
    <w:p w:rsidR="003567C9" w:rsidRPr="003567C9" w:rsidRDefault="003567C9" w:rsidP="003567C9">
      <w:pPr>
        <w:rPr>
          <w:lang w:val="sr-Cyrl-RS" w:eastAsia="ar-SA"/>
        </w:rPr>
      </w:pPr>
      <w:r w:rsidRPr="00E8547D">
        <w:rPr>
          <w:highlight w:val="yellow"/>
          <w:lang w:val="sr-Cyrl-RS" w:eastAsia="ar-SA"/>
        </w:rPr>
        <w:t>ПАРТИЈА 7:</w:t>
      </w:r>
    </w:p>
    <w:tbl>
      <w:tblPr>
        <w:tblStyle w:val="TableGrid"/>
        <w:tblW w:w="0" w:type="auto"/>
        <w:tblLook w:val="04A0" w:firstRow="1" w:lastRow="0" w:firstColumn="1" w:lastColumn="0" w:noHBand="0" w:noVBand="1"/>
      </w:tblPr>
      <w:tblGrid>
        <w:gridCol w:w="959"/>
        <w:gridCol w:w="5103"/>
        <w:gridCol w:w="850"/>
        <w:gridCol w:w="1560"/>
      </w:tblGrid>
      <w:tr w:rsidR="003567C9" w:rsidTr="003567C9">
        <w:tc>
          <w:tcPr>
            <w:tcW w:w="959" w:type="dxa"/>
          </w:tcPr>
          <w:p w:rsidR="003567C9" w:rsidRPr="00E274F9" w:rsidRDefault="003567C9" w:rsidP="00BC310E">
            <w:r w:rsidRPr="00E274F9">
              <w:t>Р. бр.</w:t>
            </w:r>
          </w:p>
        </w:tc>
        <w:tc>
          <w:tcPr>
            <w:tcW w:w="5103" w:type="dxa"/>
          </w:tcPr>
          <w:p w:rsidR="003567C9" w:rsidRPr="00E274F9" w:rsidRDefault="003567C9" w:rsidP="00BC310E">
            <w:r w:rsidRPr="00E274F9">
              <w:t>Предмет набавке добара</w:t>
            </w:r>
          </w:p>
        </w:tc>
        <w:tc>
          <w:tcPr>
            <w:tcW w:w="850" w:type="dxa"/>
          </w:tcPr>
          <w:p w:rsidR="003567C9" w:rsidRPr="00E274F9" w:rsidRDefault="003567C9" w:rsidP="00BC310E">
            <w:r w:rsidRPr="00E274F9">
              <w:t>Јед.</w:t>
            </w:r>
          </w:p>
        </w:tc>
        <w:tc>
          <w:tcPr>
            <w:tcW w:w="1560" w:type="dxa"/>
          </w:tcPr>
          <w:p w:rsidR="003567C9" w:rsidRPr="00393FF2" w:rsidRDefault="003567C9" w:rsidP="00BC310E">
            <w:pPr>
              <w:rPr>
                <w:lang w:val="sr-Cyrl-RS"/>
              </w:rPr>
            </w:pPr>
            <w:r>
              <w:rPr>
                <w:lang w:val="sr-Cyrl-RS"/>
              </w:rPr>
              <w:t>Кол.</w:t>
            </w:r>
          </w:p>
        </w:tc>
      </w:tr>
      <w:tr w:rsidR="003567C9" w:rsidTr="003567C9">
        <w:tc>
          <w:tcPr>
            <w:tcW w:w="959" w:type="dxa"/>
          </w:tcPr>
          <w:p w:rsidR="003567C9" w:rsidRDefault="003567C9" w:rsidP="00BC310E">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w:t>
            </w:r>
          </w:p>
        </w:tc>
        <w:tc>
          <w:tcPr>
            <w:tcW w:w="5103" w:type="dxa"/>
          </w:tcPr>
          <w:p w:rsidR="003567C9" w:rsidRPr="00C478EA" w:rsidRDefault="003567C9" w:rsidP="00BC310E">
            <w:pPr>
              <w:pStyle w:val="ListParagraph"/>
              <w:autoSpaceDE w:val="0"/>
              <w:autoSpaceDN w:val="0"/>
              <w:adjustRightInd w:val="0"/>
              <w:spacing w:before="0" w:after="0" w:line="240" w:lineRule="auto"/>
              <w:ind w:left="0"/>
              <w:contextualSpacing w:val="0"/>
              <w:rPr>
                <w:rFonts w:ascii="Arial" w:hAnsi="Arial" w:cs="Arial"/>
                <w:b/>
                <w:lang w:val="sr-Cyrl-RS"/>
              </w:rPr>
            </w:pPr>
            <w:r w:rsidRPr="00C6165E">
              <w:rPr>
                <w:rFonts w:ascii="Arial" w:hAnsi="Arial" w:cs="Arial"/>
              </w:rPr>
              <w:t xml:space="preserve">Shell Morlina S2 B 150 </w:t>
            </w:r>
            <w:r w:rsidRPr="00C6165E">
              <w:rPr>
                <w:rFonts w:ascii="Arial" w:hAnsi="Arial" w:cs="Arial"/>
                <w:lang w:val="sr-Cyrl-RS"/>
              </w:rPr>
              <w:t>или одговарајуће</w:t>
            </w:r>
            <w:r w:rsidRPr="00C478EA">
              <w:rPr>
                <w:rFonts w:ascii="Arial" w:hAnsi="Arial" w:cs="Arial"/>
                <w:b/>
                <w:lang w:val="sr-Cyrl-RS"/>
              </w:rPr>
              <w:t xml:space="preserve"> </w:t>
            </w:r>
          </w:p>
        </w:tc>
        <w:tc>
          <w:tcPr>
            <w:tcW w:w="850" w:type="dxa"/>
          </w:tcPr>
          <w:p w:rsidR="003567C9" w:rsidRPr="00513C40" w:rsidRDefault="003567C9" w:rsidP="00BC310E">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лит</w:t>
            </w:r>
          </w:p>
        </w:tc>
        <w:tc>
          <w:tcPr>
            <w:tcW w:w="1560" w:type="dxa"/>
          </w:tcPr>
          <w:p w:rsidR="003567C9" w:rsidRDefault="003567C9" w:rsidP="00BC310E">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418</w:t>
            </w:r>
          </w:p>
        </w:tc>
      </w:tr>
    </w:tbl>
    <w:p w:rsidR="00C478EA" w:rsidRDefault="00C478EA" w:rsidP="00B14905">
      <w:pPr>
        <w:rPr>
          <w:lang w:val="sr-Latn-RS" w:eastAsia="ar-SA"/>
        </w:rPr>
      </w:pPr>
    </w:p>
    <w:p w:rsidR="00BC310E" w:rsidRPr="00BC310E" w:rsidRDefault="00BC310E" w:rsidP="00B14905">
      <w:pPr>
        <w:rPr>
          <w:lang w:val="sr-Latn-RS" w:eastAsia="ar-SA"/>
        </w:rPr>
      </w:pPr>
    </w:p>
    <w:p w:rsidR="00914FC5" w:rsidRDefault="00914FC5" w:rsidP="00914FC5">
      <w:pPr>
        <w:rPr>
          <w:lang w:val="sr-Cyrl-RS" w:eastAsia="ar-SA"/>
        </w:rPr>
      </w:pPr>
      <w:r>
        <w:rPr>
          <w:highlight w:val="yellow"/>
          <w:lang w:val="sr-Cyrl-RS" w:eastAsia="ar-SA"/>
        </w:rPr>
        <w:t>ПАРТИЈА  8</w:t>
      </w:r>
      <w:r w:rsidRPr="00C478EA">
        <w:rPr>
          <w:highlight w:val="yellow"/>
          <w:lang w:val="sr-Cyrl-RS" w:eastAsia="ar-SA"/>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1276"/>
      </w:tblGrid>
      <w:tr w:rsidR="00914FC5" w:rsidRPr="00914FC5" w:rsidTr="00914FC5">
        <w:trPr>
          <w:trHeight w:val="331"/>
        </w:trPr>
        <w:tc>
          <w:tcPr>
            <w:tcW w:w="8506"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14FC5" w:rsidRPr="00914FC5" w:rsidRDefault="00914FC5" w:rsidP="00914FC5">
            <w:pPr>
              <w:tabs>
                <w:tab w:val="left" w:pos="450"/>
              </w:tabs>
              <w:spacing w:line="276" w:lineRule="auto"/>
              <w:ind w:left="360"/>
              <w:contextualSpacing/>
              <w:rPr>
                <w:rFonts w:eastAsia="Calibri" w:cs="Arial"/>
                <w:lang w:val="sr-Cyrl-RS"/>
              </w:rPr>
            </w:pPr>
            <w:r w:rsidRPr="00914FC5">
              <w:rPr>
                <w:rFonts w:cs="Arial"/>
                <w:b/>
                <w:lang w:val="sr-Cyrl-CS"/>
              </w:rPr>
              <w:t xml:space="preserve">ТЕХНИЧКИ ОПИС </w:t>
            </w:r>
            <w:r w:rsidRPr="00914FC5">
              <w:rPr>
                <w:rFonts w:cs="Arial"/>
                <w:b/>
                <w:lang w:val="sr-Cyrl-RS"/>
              </w:rPr>
              <w:t xml:space="preserve"> ( локација ТЕНТ Б)</w:t>
            </w:r>
          </w:p>
        </w:tc>
        <w:tc>
          <w:tcPr>
            <w:tcW w:w="1276" w:type="dxa"/>
            <w:shd w:val="clear" w:color="auto" w:fill="D9D9D9" w:themeFill="background1" w:themeFillShade="D9"/>
          </w:tcPr>
          <w:p w:rsidR="00914FC5" w:rsidRPr="00914FC5" w:rsidRDefault="00914FC5" w:rsidP="00914FC5">
            <w:pPr>
              <w:spacing w:before="0"/>
              <w:jc w:val="left"/>
            </w:pPr>
          </w:p>
        </w:tc>
      </w:tr>
      <w:tr w:rsidR="00914FC5" w:rsidRPr="00914FC5" w:rsidTr="00914FC5">
        <w:trPr>
          <w:trHeight w:val="331"/>
        </w:trPr>
        <w:tc>
          <w:tcPr>
            <w:tcW w:w="8506"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914FC5" w:rsidRPr="00914FC5" w:rsidRDefault="00914FC5" w:rsidP="009719DA">
            <w:pPr>
              <w:numPr>
                <w:ilvl w:val="0"/>
                <w:numId w:val="37"/>
              </w:numPr>
              <w:tabs>
                <w:tab w:val="left" w:pos="450"/>
              </w:tabs>
              <w:suppressAutoHyphens/>
              <w:spacing w:before="0" w:after="200" w:line="276" w:lineRule="auto"/>
              <w:contextualSpacing/>
              <w:jc w:val="left"/>
              <w:rPr>
                <w:rFonts w:eastAsia="Calibri" w:cs="Arial"/>
                <w:lang w:val="sr-Cyrl-RS"/>
              </w:rPr>
            </w:pPr>
            <w:r w:rsidRPr="00914FC5">
              <w:rPr>
                <w:rFonts w:eastAsia="Calibri" w:cs="Arial"/>
                <w:lang w:val="sr-Cyrl-RS"/>
              </w:rPr>
              <w:t xml:space="preserve">УЉЕ </w:t>
            </w:r>
            <w:r w:rsidRPr="00914FC5">
              <w:rPr>
                <w:rFonts w:eastAsia="Calibri" w:cs="Arial"/>
              </w:rPr>
              <w:t xml:space="preserve">MOBIL RARUS 427 </w:t>
            </w:r>
            <w:r w:rsidRPr="00914FC5">
              <w:rPr>
                <w:rFonts w:eastAsia="Calibri" w:cs="Arial"/>
                <w:lang w:val="sr-Cyrl-RS"/>
              </w:rPr>
              <w:t>или одговарајуће</w:t>
            </w:r>
          </w:p>
          <w:p w:rsidR="00914FC5" w:rsidRPr="00914FC5" w:rsidRDefault="00914FC5" w:rsidP="00BC310E">
            <w:pPr>
              <w:tabs>
                <w:tab w:val="left" w:pos="450"/>
              </w:tabs>
              <w:suppressAutoHyphens/>
              <w:spacing w:before="0" w:after="200" w:line="276" w:lineRule="auto"/>
              <w:ind w:left="720"/>
              <w:contextualSpacing/>
              <w:jc w:val="left"/>
              <w:rPr>
                <w:rFonts w:eastAsia="Calibri" w:cs="Arial"/>
                <w:lang w:val="sr-Cyrl-RS"/>
              </w:rPr>
            </w:pPr>
            <w:r w:rsidRPr="00914FC5">
              <w:rPr>
                <w:rFonts w:eastAsia="Calibri" w:cs="Arial"/>
                <w:lang w:val="sr-Cyrl-RS"/>
              </w:rPr>
              <w:t>паковање 20 литара</w:t>
            </w:r>
          </w:p>
        </w:tc>
        <w:tc>
          <w:tcPr>
            <w:tcW w:w="1276" w:type="dxa"/>
            <w:shd w:val="clear" w:color="auto" w:fill="auto"/>
          </w:tcPr>
          <w:p w:rsidR="00914FC5" w:rsidRPr="00914FC5" w:rsidRDefault="00914FC5" w:rsidP="00914FC5">
            <w:pPr>
              <w:spacing w:before="0"/>
              <w:jc w:val="center"/>
              <w:rPr>
                <w:sz w:val="24"/>
                <w:szCs w:val="24"/>
                <w:lang w:val="sr-Cyrl-RS"/>
              </w:rPr>
            </w:pPr>
            <w:r w:rsidRPr="00914FC5">
              <w:rPr>
                <w:sz w:val="24"/>
                <w:szCs w:val="24"/>
              </w:rPr>
              <w:t xml:space="preserve">180 </w:t>
            </w:r>
            <w:r w:rsidRPr="00914FC5">
              <w:rPr>
                <w:sz w:val="24"/>
                <w:szCs w:val="24"/>
                <w:lang w:val="sr-Cyrl-RS"/>
              </w:rPr>
              <w:t>литара</w:t>
            </w:r>
          </w:p>
        </w:tc>
      </w:tr>
      <w:tr w:rsidR="00914FC5" w:rsidRPr="00914FC5" w:rsidTr="00914FC5">
        <w:trPr>
          <w:trHeight w:val="331"/>
        </w:trPr>
        <w:tc>
          <w:tcPr>
            <w:tcW w:w="8506"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14FC5" w:rsidRPr="00914FC5" w:rsidRDefault="00914FC5" w:rsidP="00914FC5">
            <w:pPr>
              <w:tabs>
                <w:tab w:val="left" w:pos="450"/>
              </w:tabs>
              <w:spacing w:line="276" w:lineRule="auto"/>
              <w:ind w:left="360"/>
              <w:contextualSpacing/>
              <w:rPr>
                <w:rFonts w:eastAsia="Calibri" w:cs="Arial"/>
                <w:lang w:val="sr-Cyrl-RS"/>
              </w:rPr>
            </w:pPr>
            <w:r w:rsidRPr="00914FC5">
              <w:rPr>
                <w:rFonts w:cs="Arial"/>
                <w:b/>
                <w:lang w:val="sr-Cyrl-CS"/>
              </w:rPr>
              <w:t xml:space="preserve">ТЕХНИЧКИ ОПИС </w:t>
            </w:r>
            <w:r w:rsidRPr="00914FC5">
              <w:rPr>
                <w:rFonts w:cs="Arial"/>
                <w:b/>
                <w:lang w:val="sr-Cyrl-RS"/>
              </w:rPr>
              <w:t xml:space="preserve"> ( локација ТЕМ )</w:t>
            </w:r>
          </w:p>
        </w:tc>
        <w:tc>
          <w:tcPr>
            <w:tcW w:w="1276" w:type="dxa"/>
            <w:shd w:val="clear" w:color="auto" w:fill="D9D9D9" w:themeFill="background1" w:themeFillShade="D9"/>
          </w:tcPr>
          <w:p w:rsidR="00914FC5" w:rsidRPr="00914FC5" w:rsidRDefault="00914FC5" w:rsidP="00914FC5">
            <w:pPr>
              <w:spacing w:before="0"/>
              <w:jc w:val="center"/>
              <w:rPr>
                <w:sz w:val="24"/>
                <w:szCs w:val="24"/>
              </w:rPr>
            </w:pPr>
          </w:p>
        </w:tc>
      </w:tr>
      <w:tr w:rsidR="00914FC5" w:rsidRPr="00914FC5" w:rsidTr="00914FC5">
        <w:trPr>
          <w:trHeight w:val="331"/>
        </w:trPr>
        <w:tc>
          <w:tcPr>
            <w:tcW w:w="8506"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914FC5" w:rsidRPr="00914FC5" w:rsidRDefault="00BF365E" w:rsidP="00BF365E">
            <w:pPr>
              <w:pStyle w:val="Heading1"/>
              <w:numPr>
                <w:ilvl w:val="0"/>
                <w:numId w:val="0"/>
              </w:numPr>
              <w:ind w:left="363"/>
              <w:rPr>
                <w:lang w:val="sr-Cyrl-RS"/>
              </w:rPr>
            </w:pPr>
            <w:r>
              <w:rPr>
                <w:lang w:val="sr-Latn-RS"/>
              </w:rPr>
              <w:lastRenderedPageBreak/>
              <w:t xml:space="preserve">2.. </w:t>
            </w:r>
            <w:r w:rsidR="00914FC5" w:rsidRPr="00914FC5">
              <w:rPr>
                <w:lang w:val="sr-Cyrl-RS"/>
              </w:rPr>
              <w:t xml:space="preserve">Уљe за индустријске редукторе (зупчасте преноснике) </w:t>
            </w:r>
            <w:r w:rsidR="00300990" w:rsidRPr="00300990">
              <w:rPr>
                <w:lang w:val="sr-Cyrl-RS"/>
              </w:rPr>
              <w:t xml:space="preserve">Mobilgear 600 XP220“ </w:t>
            </w:r>
            <w:r w:rsidR="00914FC5" w:rsidRPr="00914FC5">
              <w:rPr>
                <w:lang w:val="sr-Cyrl-RS"/>
              </w:rPr>
              <w:t xml:space="preserve"> или одговарајуће;</w:t>
            </w:r>
            <w:r w:rsidR="00300990">
              <w:rPr>
                <w:lang w:val="sr-Cyrl-RS"/>
              </w:rPr>
              <w:t xml:space="preserve">    </w:t>
            </w:r>
          </w:p>
          <w:p w:rsidR="00914FC5" w:rsidRPr="00914FC5" w:rsidRDefault="00BC310E" w:rsidP="00BC310E">
            <w:pPr>
              <w:tabs>
                <w:tab w:val="left" w:pos="450"/>
              </w:tabs>
              <w:suppressAutoHyphens/>
              <w:spacing w:before="0" w:after="200" w:line="276" w:lineRule="auto"/>
              <w:ind w:left="720"/>
              <w:contextualSpacing/>
              <w:jc w:val="left"/>
              <w:rPr>
                <w:rFonts w:eastAsia="Calibri" w:cs="Arial"/>
                <w:lang w:val="sr-Cyrl-RS"/>
              </w:rPr>
            </w:pPr>
            <w:r>
              <w:rPr>
                <w:rFonts w:eastAsia="Calibri" w:cs="Arial"/>
                <w:lang w:val="sr-Latn-RS"/>
              </w:rPr>
              <w:t>-</w:t>
            </w:r>
            <w:r w:rsidR="00914FC5" w:rsidRPr="00914FC5">
              <w:rPr>
                <w:rFonts w:eastAsia="Calibri" w:cs="Arial"/>
                <w:lang w:val="sr-Cyrl-RS"/>
              </w:rPr>
              <w:t>Паковање: бачва 180 kg;</w:t>
            </w:r>
          </w:p>
          <w:p w:rsidR="00914FC5" w:rsidRPr="00914FC5" w:rsidRDefault="00BC310E" w:rsidP="00BC310E">
            <w:pPr>
              <w:tabs>
                <w:tab w:val="left" w:pos="450"/>
              </w:tabs>
              <w:suppressAutoHyphens/>
              <w:spacing w:before="0" w:after="200" w:line="276" w:lineRule="auto"/>
              <w:ind w:left="720"/>
              <w:contextualSpacing/>
              <w:jc w:val="left"/>
              <w:rPr>
                <w:rFonts w:eastAsia="Calibri" w:cs="Arial"/>
                <w:lang w:val="sr-Cyrl-RS"/>
              </w:rPr>
            </w:pPr>
            <w:r>
              <w:rPr>
                <w:rFonts w:eastAsia="Calibri" w:cs="Arial"/>
                <w:sz w:val="20"/>
                <w:szCs w:val="20"/>
                <w:lang w:val="sr-Latn-RS" w:eastAsia="hr-HR"/>
              </w:rPr>
              <w:t>-</w:t>
            </w:r>
            <w:r w:rsidR="00914FC5" w:rsidRPr="00914FC5">
              <w:rPr>
                <w:rFonts w:eastAsia="Calibri" w:cs="Arial"/>
                <w:sz w:val="20"/>
                <w:szCs w:val="20"/>
                <w:lang w:val="ru-RU" w:eastAsia="hr-HR"/>
              </w:rPr>
              <w:t>Уља за индустријске редукторе</w:t>
            </w:r>
            <w:r w:rsidR="00914FC5" w:rsidRPr="00914FC5">
              <w:rPr>
                <w:rFonts w:eastAsia="Calibri" w:cs="Arial"/>
                <w:sz w:val="20"/>
                <w:szCs w:val="20"/>
                <w:lang w:val="sr-Latn-RS" w:eastAsia="hr-HR"/>
              </w:rPr>
              <w:t xml:space="preserve"> </w:t>
            </w:r>
            <w:r w:rsidR="00914FC5" w:rsidRPr="00914FC5">
              <w:rPr>
                <w:rFonts w:eastAsia="Calibri" w:cs="Arial"/>
                <w:sz w:val="20"/>
                <w:szCs w:val="20"/>
                <w:lang w:val="ru-RU" w:eastAsia="hr-HR"/>
              </w:rPr>
              <w:t>(зупчасте преноснике)</w:t>
            </w:r>
            <w:r w:rsidR="00914FC5" w:rsidRPr="00914FC5">
              <w:rPr>
                <w:rFonts w:eastAsia="Calibri" w:cs="Arial"/>
                <w:sz w:val="20"/>
                <w:szCs w:val="20"/>
                <w:lang w:val="sr-Cyrl-RS" w:eastAsia="hr-HR"/>
              </w:rPr>
              <w:t xml:space="preserve"> „</w:t>
            </w:r>
            <w:r w:rsidR="00914FC5" w:rsidRPr="00914FC5">
              <w:rPr>
                <w:rFonts w:eastAsia="Calibri" w:cs="Arial"/>
                <w:sz w:val="20"/>
                <w:szCs w:val="20"/>
                <w:lang w:val="sr-Latn-RS" w:eastAsia="hr-HR"/>
              </w:rPr>
              <w:t>Mobilgear 600 XP220</w:t>
            </w:r>
            <w:r w:rsidR="00914FC5" w:rsidRPr="00914FC5">
              <w:rPr>
                <w:rFonts w:eastAsia="Calibri" w:cs="Arial"/>
                <w:sz w:val="20"/>
                <w:szCs w:val="20"/>
                <w:lang w:val="sr-Cyrl-RS" w:eastAsia="hr-HR"/>
              </w:rPr>
              <w:t>“</w:t>
            </w:r>
            <w:r w:rsidR="00914FC5" w:rsidRPr="00914FC5">
              <w:rPr>
                <w:rFonts w:eastAsia="Calibri" w:cs="Arial"/>
                <w:sz w:val="20"/>
                <w:szCs w:val="20"/>
                <w:lang w:val="sr-Cyrl-RS"/>
              </w:rPr>
              <w:t xml:space="preserve"> су намењена за подмазивање </w:t>
            </w:r>
            <w:r w:rsidR="00914FC5" w:rsidRPr="00914FC5">
              <w:rPr>
                <w:rFonts w:eastAsia="Calibri" w:cs="Arial"/>
                <w:sz w:val="20"/>
                <w:szCs w:val="20"/>
                <w:lang w:val="ru-RU"/>
              </w:rPr>
              <w:t>свих типова затворених редуктора са циркулационим системом подмазивања, или системом подмазивања запљускивањем</w:t>
            </w:r>
            <w:r w:rsidR="00914FC5" w:rsidRPr="00914FC5">
              <w:rPr>
                <w:rFonts w:eastAsia="Calibri" w:cs="Arial"/>
                <w:sz w:val="20"/>
                <w:szCs w:val="20"/>
                <w:lang w:val="sr-Latn-RS"/>
              </w:rPr>
              <w:t xml:space="preserve"> (</w:t>
            </w:r>
            <w:r w:rsidR="00914FC5" w:rsidRPr="00914FC5">
              <w:rPr>
                <w:rFonts w:eastAsia="Calibri" w:cs="Arial"/>
                <w:sz w:val="20"/>
                <w:szCs w:val="20"/>
                <w:lang w:val="sr-Cyrl-RS"/>
              </w:rPr>
              <w:t xml:space="preserve">редуктори серије </w:t>
            </w:r>
            <w:r w:rsidR="00914FC5" w:rsidRPr="00914FC5">
              <w:rPr>
                <w:rFonts w:eastAsia="Calibri" w:cs="Arial"/>
                <w:sz w:val="20"/>
                <w:szCs w:val="20"/>
                <w:lang w:val="sr-Latn-RS"/>
              </w:rPr>
              <w:t xml:space="preserve">K </w:t>
            </w:r>
            <w:r w:rsidR="00914FC5" w:rsidRPr="00914FC5">
              <w:rPr>
                <w:rFonts w:eastAsia="Calibri" w:cs="Arial"/>
                <w:sz w:val="20"/>
                <w:szCs w:val="20"/>
                <w:lang w:val="sr-Cyrl-RS"/>
              </w:rPr>
              <w:t xml:space="preserve">произвођача </w:t>
            </w:r>
            <w:r w:rsidR="00914FC5" w:rsidRPr="00914FC5">
              <w:rPr>
                <w:rFonts w:eastAsia="Calibri" w:cs="Arial"/>
                <w:sz w:val="20"/>
                <w:szCs w:val="20"/>
                <w:lang w:val="sr-Latn-RS"/>
              </w:rPr>
              <w:t>SEW EURODRIVE)</w:t>
            </w:r>
            <w:r w:rsidR="00914FC5" w:rsidRPr="00914FC5">
              <w:rPr>
                <w:rFonts w:eastAsia="Calibri" w:cs="Arial"/>
                <w:sz w:val="20"/>
                <w:szCs w:val="20"/>
                <w:lang w:val="sr-Cyrl-RS"/>
              </w:rPr>
              <w:t>.</w:t>
            </w:r>
            <w:r w:rsidR="00914FC5" w:rsidRPr="00914FC5">
              <w:rPr>
                <w:rFonts w:ascii="Calibri" w:eastAsia="Calibri" w:hAnsi="Calibri"/>
                <w:sz w:val="20"/>
                <w:szCs w:val="20"/>
                <w:lang w:val="ru-RU"/>
              </w:rPr>
              <w:t xml:space="preserve"> </w:t>
            </w:r>
            <w:r w:rsidR="00914FC5" w:rsidRPr="00914FC5">
              <w:rPr>
                <w:rFonts w:eastAsia="Calibri" w:cs="Arial"/>
                <w:sz w:val="20"/>
                <w:szCs w:val="20"/>
                <w:lang w:val="sr-Latn-CS"/>
              </w:rPr>
              <w:t>O</w:t>
            </w:r>
            <w:r w:rsidR="00914FC5" w:rsidRPr="00914FC5">
              <w:rPr>
                <w:rFonts w:eastAsia="Calibri" w:cs="Arial"/>
                <w:sz w:val="20"/>
                <w:szCs w:val="20"/>
                <w:lang w:val="ru-RU"/>
              </w:rPr>
              <w:t>дликују се екстра високим перформансама и изванредним својствима захваљујући којима могу да поднесу екстремне притиске и велико оптерећење</w:t>
            </w:r>
          </w:p>
        </w:tc>
        <w:tc>
          <w:tcPr>
            <w:tcW w:w="1276" w:type="dxa"/>
            <w:shd w:val="clear" w:color="auto" w:fill="auto"/>
          </w:tcPr>
          <w:p w:rsidR="00914FC5" w:rsidRPr="00914FC5" w:rsidRDefault="00914FC5" w:rsidP="00914FC5">
            <w:pPr>
              <w:spacing w:before="0"/>
              <w:jc w:val="center"/>
              <w:rPr>
                <w:sz w:val="24"/>
                <w:szCs w:val="24"/>
                <w:lang w:val="sr-Cyrl-RS"/>
              </w:rPr>
            </w:pPr>
          </w:p>
          <w:p w:rsidR="00914FC5" w:rsidRPr="00914FC5" w:rsidRDefault="00914FC5" w:rsidP="00914FC5">
            <w:pPr>
              <w:tabs>
                <w:tab w:val="right" w:pos="10255"/>
              </w:tabs>
              <w:suppressAutoHyphens/>
              <w:spacing w:before="0"/>
              <w:jc w:val="center"/>
              <w:rPr>
                <w:rFonts w:cs="Arial"/>
                <w:sz w:val="24"/>
                <w:szCs w:val="24"/>
                <w:lang w:val="sr-Cyrl-RS" w:eastAsia="ar-SA"/>
              </w:rPr>
            </w:pPr>
            <w:r w:rsidRPr="00914FC5">
              <w:rPr>
                <w:rFonts w:cs="Arial"/>
                <w:sz w:val="24"/>
                <w:szCs w:val="24"/>
                <w:lang w:val="sr-Cyrl-RS" w:eastAsia="ar-SA"/>
              </w:rPr>
              <w:t>180 кг</w:t>
            </w:r>
          </w:p>
          <w:p w:rsidR="00914FC5" w:rsidRPr="00914FC5" w:rsidRDefault="00914FC5" w:rsidP="00914FC5">
            <w:pPr>
              <w:suppressAutoHyphens/>
              <w:spacing w:before="0"/>
              <w:ind w:left="360"/>
              <w:jc w:val="center"/>
              <w:rPr>
                <w:sz w:val="24"/>
                <w:szCs w:val="24"/>
                <w:lang w:val="sr-Cyrl-RS" w:eastAsia="ar-SA"/>
              </w:rPr>
            </w:pPr>
          </w:p>
        </w:tc>
      </w:tr>
    </w:tbl>
    <w:p w:rsidR="00914FC5" w:rsidRDefault="00914FC5" w:rsidP="00B14905">
      <w:pPr>
        <w:rPr>
          <w:lang w:eastAsia="ar-SA"/>
        </w:rPr>
      </w:pPr>
    </w:p>
    <w:p w:rsidR="00B3774B" w:rsidRPr="00B3774B" w:rsidRDefault="00B3774B" w:rsidP="00B14905">
      <w:pPr>
        <w:rPr>
          <w:lang w:eastAsia="ar-SA"/>
        </w:rPr>
      </w:pPr>
    </w:p>
    <w:p w:rsidR="004F238F"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а којом се доказује  да понуђена добра испуњавају захтеване техничке карактеристике</w:t>
      </w:r>
      <w:r w:rsidR="00A20CCB">
        <w:rPr>
          <w:rFonts w:ascii="Arial" w:hAnsi="Arial" w:cs="Arial"/>
          <w:lang w:val="sr-Cyrl-RS"/>
        </w:rPr>
        <w:t xml:space="preserve"> и захтеве Наручиоца</w:t>
      </w:r>
      <w:r w:rsidRPr="0095150E">
        <w:rPr>
          <w:rFonts w:ascii="Arial" w:hAnsi="Arial" w:cs="Arial"/>
        </w:rPr>
        <w:t>:</w:t>
      </w:r>
    </w:p>
    <w:p w:rsidR="00D361EB" w:rsidRPr="00513C40" w:rsidRDefault="00126ADC" w:rsidP="00AA7F8D">
      <w:pPr>
        <w:pStyle w:val="ListParagraph"/>
        <w:autoSpaceDE w:val="0"/>
        <w:autoSpaceDN w:val="0"/>
        <w:adjustRightInd w:val="0"/>
        <w:spacing w:before="0" w:after="0" w:line="240" w:lineRule="auto"/>
        <w:ind w:left="0"/>
        <w:contextualSpacing w:val="0"/>
        <w:rPr>
          <w:rFonts w:ascii="Arial" w:hAnsi="Arial" w:cs="Arial"/>
          <w:b/>
          <w:lang w:val="sr-Cyrl-RS"/>
        </w:rPr>
      </w:pPr>
      <w:r w:rsidRPr="00126ADC">
        <w:rPr>
          <w:rFonts w:ascii="Arial" w:hAnsi="Arial" w:cs="Arial"/>
          <w:b/>
          <w:highlight w:val="yellow"/>
          <w:lang w:val="sr-Cyrl-RS"/>
        </w:rPr>
        <w:t>За све партије и све ставке:</w:t>
      </w:r>
      <w:r>
        <w:rPr>
          <w:rFonts w:ascii="Arial" w:hAnsi="Arial" w:cs="Arial"/>
          <w:b/>
          <w:lang w:val="sr-Cyrl-RS"/>
        </w:rPr>
        <w:t xml:space="preserve"> </w:t>
      </w:r>
    </w:p>
    <w:p w:rsidR="008C05B2" w:rsidRPr="00513C40" w:rsidRDefault="004F238F" w:rsidP="00AA7F8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4F238F">
        <w:t xml:space="preserve"> </w:t>
      </w:r>
      <w:r w:rsidR="00B5577E" w:rsidRPr="008A11D9">
        <w:rPr>
          <w:rFonts w:ascii="Arial" w:hAnsi="Arial" w:cs="Arial"/>
          <w:b/>
          <w:lang w:val="sr-Cyrl-RS"/>
        </w:rPr>
        <w:t>Техничке информације</w:t>
      </w:r>
      <w:r w:rsidR="001A5DAA">
        <w:rPr>
          <w:rFonts w:ascii="Arial" w:hAnsi="Arial" w:cs="Arial"/>
          <w:b/>
          <w:lang w:val="sr-Cyrl-RS"/>
        </w:rPr>
        <w:t xml:space="preserve"> ( из</w:t>
      </w:r>
      <w:r w:rsidR="009100FD">
        <w:rPr>
          <w:rFonts w:ascii="Arial" w:hAnsi="Arial" w:cs="Arial"/>
          <w:b/>
          <w:lang w:val="sr-Cyrl-RS"/>
        </w:rPr>
        <w:t xml:space="preserve">вод из каталога, технички лист </w:t>
      </w:r>
      <w:r w:rsidR="001A5DAA">
        <w:rPr>
          <w:rFonts w:ascii="Arial" w:hAnsi="Arial" w:cs="Arial"/>
          <w:b/>
          <w:lang w:val="sr-Cyrl-RS"/>
        </w:rPr>
        <w:t>)</w:t>
      </w:r>
      <w:r w:rsidR="00B5577E">
        <w:rPr>
          <w:rFonts w:ascii="Arial" w:hAnsi="Arial" w:cs="Arial"/>
          <w:lang w:val="sr-Cyrl-RS"/>
        </w:rPr>
        <w:t xml:space="preserve"> за производ</w:t>
      </w:r>
      <w:r w:rsidR="00043262">
        <w:rPr>
          <w:rFonts w:ascii="Arial" w:hAnsi="Arial" w:cs="Arial"/>
          <w:lang w:val="sr-Cyrl-RS"/>
        </w:rPr>
        <w:t xml:space="preserve"> (за сваку ставку)</w:t>
      </w:r>
      <w:r w:rsidR="00B5577E">
        <w:rPr>
          <w:rFonts w:ascii="Arial" w:hAnsi="Arial" w:cs="Arial"/>
          <w:lang w:val="sr-Cyrl-RS"/>
        </w:rPr>
        <w:t xml:space="preserve"> </w:t>
      </w:r>
      <w:r w:rsidR="00A079C3">
        <w:rPr>
          <w:rFonts w:ascii="Arial" w:hAnsi="Arial" w:cs="Arial"/>
          <w:lang w:val="sr-Cyrl-RS"/>
        </w:rPr>
        <w:t xml:space="preserve">којим се доказује да понуђена добра одговарају захтеваним техничким карактеристикама, </w:t>
      </w:r>
      <w:r w:rsidR="00B5577E">
        <w:rPr>
          <w:rFonts w:ascii="Arial" w:hAnsi="Arial" w:cs="Arial"/>
          <w:lang w:val="sr-Cyrl-RS"/>
        </w:rPr>
        <w:t>како би се проверила усаглашеност са захтеваним техничким карактеристикама.</w:t>
      </w:r>
      <w:r w:rsidR="008A11D9" w:rsidRPr="008A11D9">
        <w:t xml:space="preserve"> </w:t>
      </w:r>
      <w:r w:rsidR="008A11D9" w:rsidRPr="008A11D9">
        <w:rPr>
          <w:rFonts w:ascii="Arial" w:hAnsi="Arial" w:cs="Arial"/>
          <w:lang w:val="sr-Cyrl-RS"/>
        </w:rPr>
        <w:t>Овај захтев се односи на све понуђаче без обзира који бренд уља нуде</w:t>
      </w:r>
    </w:p>
    <w:p w:rsidR="00126ADC" w:rsidRDefault="00126ADC" w:rsidP="00126ADC">
      <w:pPr>
        <w:pStyle w:val="ListParagraph"/>
        <w:autoSpaceDE w:val="0"/>
        <w:autoSpaceDN w:val="0"/>
        <w:adjustRightInd w:val="0"/>
        <w:spacing w:before="0" w:after="0" w:line="240" w:lineRule="auto"/>
        <w:ind w:left="0"/>
        <w:contextualSpacing w:val="0"/>
        <w:rPr>
          <w:rFonts w:ascii="Arial" w:hAnsi="Arial" w:cs="Arial"/>
          <w:b/>
          <w:highlight w:val="yellow"/>
          <w:lang w:val="sr-Cyrl-RS"/>
        </w:rPr>
      </w:pPr>
    </w:p>
    <w:p w:rsidR="00126ADC" w:rsidRPr="00513C40" w:rsidRDefault="00126ADC" w:rsidP="00126ADC">
      <w:pPr>
        <w:pStyle w:val="ListParagraph"/>
        <w:autoSpaceDE w:val="0"/>
        <w:autoSpaceDN w:val="0"/>
        <w:adjustRightInd w:val="0"/>
        <w:spacing w:before="0" w:after="0" w:line="240" w:lineRule="auto"/>
        <w:ind w:left="0"/>
        <w:contextualSpacing w:val="0"/>
        <w:rPr>
          <w:rFonts w:ascii="Arial" w:hAnsi="Arial" w:cs="Arial"/>
          <w:b/>
          <w:lang w:val="sr-Cyrl-RS"/>
        </w:rPr>
      </w:pPr>
      <w:r w:rsidRPr="00513C40">
        <w:rPr>
          <w:rFonts w:ascii="Arial" w:hAnsi="Arial" w:cs="Arial"/>
          <w:b/>
          <w:highlight w:val="yellow"/>
          <w:lang w:val="sr-Cyrl-RS"/>
        </w:rPr>
        <w:t>Партија 1:</w:t>
      </w:r>
    </w:p>
    <w:p w:rsidR="008C05B2" w:rsidRDefault="008C05B2" w:rsidP="00AA7F8D">
      <w:pPr>
        <w:pStyle w:val="ListParagraph"/>
        <w:autoSpaceDE w:val="0"/>
        <w:autoSpaceDN w:val="0"/>
        <w:adjustRightInd w:val="0"/>
        <w:spacing w:before="0" w:after="0" w:line="240" w:lineRule="auto"/>
        <w:ind w:left="0"/>
        <w:contextualSpacing w:val="0"/>
        <w:rPr>
          <w:rFonts w:ascii="Arial" w:hAnsi="Arial" w:cs="Arial"/>
          <w:b/>
          <w:lang w:val="sr-Latn-RS"/>
        </w:rPr>
      </w:pPr>
    </w:p>
    <w:p w:rsidR="004F238F" w:rsidRDefault="004F238F" w:rsidP="00AA7F8D">
      <w:pPr>
        <w:pStyle w:val="ListParagraph"/>
        <w:autoSpaceDE w:val="0"/>
        <w:autoSpaceDN w:val="0"/>
        <w:adjustRightInd w:val="0"/>
        <w:spacing w:before="0" w:after="0" w:line="240" w:lineRule="auto"/>
        <w:ind w:left="0"/>
        <w:contextualSpacing w:val="0"/>
        <w:rPr>
          <w:rFonts w:ascii="Arial" w:hAnsi="Arial" w:cs="Arial"/>
          <w:b/>
          <w:lang w:val="sr-Cyrl-RS"/>
        </w:rPr>
      </w:pPr>
      <w:r w:rsidRPr="00B5577E">
        <w:rPr>
          <w:rFonts w:ascii="Arial" w:hAnsi="Arial" w:cs="Arial"/>
          <w:b/>
          <w:lang w:val="sr-Cyrl-RS"/>
        </w:rPr>
        <w:t xml:space="preserve">Aкo сe нуди одговарајући производ </w:t>
      </w:r>
      <w:r w:rsidR="00BD4317">
        <w:rPr>
          <w:rFonts w:ascii="Arial" w:hAnsi="Arial" w:cs="Arial"/>
          <w:b/>
          <w:lang w:val="sr-Cyrl-RS"/>
        </w:rPr>
        <w:t>–</w:t>
      </w:r>
      <w:r w:rsidRPr="00B5577E">
        <w:rPr>
          <w:rFonts w:ascii="Arial" w:hAnsi="Arial" w:cs="Arial"/>
          <w:b/>
          <w:lang w:val="sr-Cyrl-RS"/>
        </w:rPr>
        <w:t xml:space="preserve"> пoнуђач мoрa дa дoстaви зa тaj прoизвoд</w:t>
      </w:r>
      <w:r w:rsidR="008A11D9">
        <w:rPr>
          <w:rFonts w:ascii="Arial" w:hAnsi="Arial" w:cs="Arial"/>
          <w:b/>
          <w:lang w:val="sr-Cyrl-RS"/>
        </w:rPr>
        <w:t xml:space="preserve"> и</w:t>
      </w:r>
      <w:r w:rsidRPr="00B5577E">
        <w:rPr>
          <w:rFonts w:ascii="Arial" w:hAnsi="Arial" w:cs="Arial"/>
          <w:b/>
          <w:lang w:val="sr-Cyrl-RS"/>
        </w:rPr>
        <w:t>:</w:t>
      </w:r>
    </w:p>
    <w:p w:rsidR="00B5577E" w:rsidRDefault="00B5577E" w:rsidP="00AA7F8D">
      <w:pPr>
        <w:pStyle w:val="ListParagraph"/>
        <w:autoSpaceDE w:val="0"/>
        <w:autoSpaceDN w:val="0"/>
        <w:adjustRightInd w:val="0"/>
        <w:spacing w:before="0" w:after="0" w:line="240" w:lineRule="auto"/>
        <w:ind w:left="0"/>
        <w:contextualSpacing w:val="0"/>
        <w:rPr>
          <w:rFonts w:ascii="Arial" w:hAnsi="Arial" w:cs="Arial"/>
          <w:b/>
          <w:lang w:val="sr-Cyrl-RS"/>
        </w:rPr>
      </w:pPr>
    </w:p>
    <w:tbl>
      <w:tblPr>
        <w:tblW w:w="94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576"/>
        <w:gridCol w:w="6035"/>
      </w:tblGrid>
      <w:tr w:rsidR="00721D57" w:rsidRPr="00721D57" w:rsidTr="00E8547D">
        <w:trPr>
          <w:jc w:val="center"/>
        </w:trPr>
        <w:tc>
          <w:tcPr>
            <w:tcW w:w="849" w:type="dxa"/>
            <w:shd w:val="clear" w:color="auto" w:fill="E0E0E0"/>
            <w:vAlign w:val="center"/>
          </w:tcPr>
          <w:p w:rsidR="00721D57" w:rsidRPr="00721D57" w:rsidRDefault="00721D57" w:rsidP="00721D57">
            <w:pPr>
              <w:jc w:val="center"/>
              <w:rPr>
                <w:rFonts w:cs="Arial"/>
                <w:sz w:val="20"/>
                <w:szCs w:val="20"/>
                <w:lang w:val="sr-Cyrl-CS" w:eastAsia="hr-HR"/>
              </w:rPr>
            </w:pPr>
            <w:r w:rsidRPr="00721D57">
              <w:rPr>
                <w:rFonts w:cs="Arial"/>
                <w:sz w:val="20"/>
                <w:szCs w:val="20"/>
                <w:lang w:val="sr-Cyrl-CS" w:eastAsia="hr-HR"/>
              </w:rPr>
              <w:t xml:space="preserve">Р. </w:t>
            </w:r>
            <w:r w:rsidR="00BD4317" w:rsidRPr="00721D57">
              <w:rPr>
                <w:rFonts w:cs="Arial"/>
                <w:sz w:val="20"/>
                <w:szCs w:val="20"/>
                <w:lang w:val="sr-Cyrl-CS" w:eastAsia="hr-HR"/>
              </w:rPr>
              <w:t>Б</w:t>
            </w:r>
            <w:r w:rsidRPr="00721D57">
              <w:rPr>
                <w:rFonts w:cs="Arial"/>
                <w:sz w:val="20"/>
                <w:szCs w:val="20"/>
                <w:lang w:val="sr-Cyrl-CS" w:eastAsia="hr-HR"/>
              </w:rPr>
              <w:t>р.</w:t>
            </w:r>
          </w:p>
        </w:tc>
        <w:tc>
          <w:tcPr>
            <w:tcW w:w="2576" w:type="dxa"/>
            <w:shd w:val="clear" w:color="auto" w:fill="E0E0E0"/>
            <w:vAlign w:val="center"/>
          </w:tcPr>
          <w:p w:rsidR="00721D57" w:rsidRPr="00721D57" w:rsidRDefault="00721D57" w:rsidP="00721D57">
            <w:pPr>
              <w:jc w:val="center"/>
              <w:rPr>
                <w:rFonts w:cs="Arial"/>
                <w:sz w:val="20"/>
                <w:szCs w:val="20"/>
                <w:lang w:eastAsia="hr-HR"/>
              </w:rPr>
            </w:pPr>
            <w:r w:rsidRPr="00721D57">
              <w:rPr>
                <w:rFonts w:cs="Arial"/>
                <w:sz w:val="20"/>
                <w:szCs w:val="20"/>
                <w:lang w:val="sr-Cyrl-CS" w:eastAsia="hr-HR"/>
              </w:rPr>
              <w:t>Предмет набавке добара</w:t>
            </w:r>
          </w:p>
        </w:tc>
        <w:tc>
          <w:tcPr>
            <w:tcW w:w="6035" w:type="dxa"/>
            <w:shd w:val="clear" w:color="auto" w:fill="E0E0E0"/>
            <w:vAlign w:val="center"/>
          </w:tcPr>
          <w:p w:rsidR="00721D57" w:rsidRPr="00721D57" w:rsidRDefault="00721D57" w:rsidP="00721D57">
            <w:pPr>
              <w:jc w:val="center"/>
              <w:rPr>
                <w:rFonts w:cs="Arial"/>
                <w:sz w:val="20"/>
                <w:szCs w:val="20"/>
                <w:lang w:val="sr-Cyrl-CS" w:eastAsia="hr-HR"/>
              </w:rPr>
            </w:pPr>
          </w:p>
        </w:tc>
      </w:tr>
      <w:tr w:rsidR="00721D57" w:rsidRPr="00721D57" w:rsidTr="00E8547D">
        <w:trPr>
          <w:trHeight w:val="1199"/>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1.</w:t>
            </w:r>
          </w:p>
        </w:tc>
        <w:tc>
          <w:tcPr>
            <w:tcW w:w="2576" w:type="dxa"/>
            <w:shd w:val="clear" w:color="auto" w:fill="auto"/>
          </w:tcPr>
          <w:p w:rsidR="00721D57" w:rsidRDefault="00721D57" w:rsidP="00721D57">
            <w:pPr>
              <w:rPr>
                <w:rFonts w:cs="Arial"/>
                <w:sz w:val="20"/>
                <w:szCs w:val="20"/>
                <w:lang w:val="sr-Cyrl-RS" w:eastAsia="hr-HR"/>
              </w:rPr>
            </w:pPr>
            <w:r w:rsidRPr="00721D57">
              <w:rPr>
                <w:rFonts w:cs="Arial"/>
                <w:sz w:val="20"/>
                <w:szCs w:val="20"/>
                <w:lang w:eastAsia="hr-HR"/>
              </w:rPr>
              <w:t>ULJE  MOBIL  DTE  24 ISO VG 32</w:t>
            </w:r>
            <w:r w:rsidRPr="00721D57">
              <w:rPr>
                <w:rFonts w:cs="Arial"/>
                <w:sz w:val="20"/>
                <w:szCs w:val="20"/>
                <w:lang w:val="sr-Cyrl-RS" w:eastAsia="hr-HR"/>
              </w:rPr>
              <w:t xml:space="preserve"> </w:t>
            </w:r>
          </w:p>
          <w:p w:rsidR="00721D57" w:rsidRPr="00721D57" w:rsidRDefault="00721D57" w:rsidP="00721D57">
            <w:pPr>
              <w:rPr>
                <w:rFonts w:cs="Arial"/>
                <w:sz w:val="20"/>
                <w:szCs w:val="20"/>
                <w:lang w:val="sr-Cyrl-RS" w:eastAsia="hr-HR"/>
              </w:rPr>
            </w:pPr>
            <w:r w:rsidRPr="00721D57">
              <w:rPr>
                <w:rFonts w:cs="Arial"/>
                <w:sz w:val="20"/>
                <w:szCs w:val="20"/>
                <w:lang w:val="sr-Cyrl-RS" w:eastAsia="hr-HR"/>
              </w:rPr>
              <w:t>или одговарајуће</w:t>
            </w:r>
          </w:p>
        </w:tc>
        <w:tc>
          <w:tcPr>
            <w:tcW w:w="6035" w:type="dxa"/>
            <w:shd w:val="clear" w:color="auto" w:fill="auto"/>
            <w:vAlign w:val="center"/>
          </w:tcPr>
          <w:p w:rsidR="00721D57" w:rsidRPr="00B3774B" w:rsidRDefault="00721D57" w:rsidP="00721D57">
            <w:pPr>
              <w:spacing w:before="0" w:line="276" w:lineRule="auto"/>
              <w:jc w:val="left"/>
              <w:rPr>
                <w:rFonts w:eastAsiaTheme="minorEastAsia" w:cs="Arial"/>
              </w:rPr>
            </w:pPr>
            <w:r w:rsidRPr="00B3774B">
              <w:rPr>
                <w:rFonts w:eastAsiaTheme="minorEastAsia" w:cs="Arial"/>
                <w:lang w:val="sr-Cyrl-RS"/>
              </w:rPr>
              <w:t>-</w:t>
            </w:r>
            <w:r w:rsidRPr="00B3774B">
              <w:rPr>
                <w:rFonts w:eastAsiaTheme="minorEastAsia" w:cs="Arial"/>
              </w:rPr>
              <w:t xml:space="preserve"> одобрење-допис од произвођача опреме, не старије од 1 године, да понуђено одговарајуће уље (еквивалент) може да се користи на хидродинамичкој спојници VOITH  R17KGS;</w:t>
            </w:r>
          </w:p>
          <w:p w:rsidR="00721D57" w:rsidRPr="00B3774B" w:rsidRDefault="00721D57" w:rsidP="000A4BEE">
            <w:pPr>
              <w:spacing w:before="0" w:line="276" w:lineRule="auto"/>
              <w:jc w:val="left"/>
              <w:rPr>
                <w:rFonts w:eastAsiaTheme="minorEastAsia" w:cs="Arial"/>
              </w:rPr>
            </w:pPr>
            <w:r w:rsidRPr="00B3774B">
              <w:rPr>
                <w:rFonts w:eastAsiaTheme="minorEastAsia" w:cs="Arial"/>
                <w:lang w:val="sr-Cyrl-RS"/>
              </w:rPr>
              <w:t>-</w:t>
            </w:r>
            <w:r w:rsidRPr="00B3774B">
              <w:rPr>
                <w:rFonts w:eastAsiaTheme="minorEastAsia" w:cs="Arial"/>
              </w:rPr>
              <w:t>доказ у облику извештаја експлоатационог испитивања са лабораторијским анализама урађеној у независној акредитованој лабораторији на хидродинамичким спојницама VOITH  R17KGS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721D57" w:rsidRPr="00721D57" w:rsidTr="00E8547D">
        <w:trPr>
          <w:trHeight w:val="132"/>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2</w:t>
            </w:r>
          </w:p>
        </w:tc>
        <w:tc>
          <w:tcPr>
            <w:tcW w:w="2576" w:type="dxa"/>
            <w:shd w:val="clear" w:color="auto" w:fill="auto"/>
          </w:tcPr>
          <w:p w:rsidR="004578DF" w:rsidRDefault="004578DF" w:rsidP="00721D57">
            <w:pPr>
              <w:rPr>
                <w:rFonts w:cs="Arial"/>
                <w:sz w:val="20"/>
                <w:szCs w:val="20"/>
                <w:lang w:eastAsia="hr-HR"/>
              </w:rPr>
            </w:pPr>
            <w:r w:rsidRPr="004578DF">
              <w:rPr>
                <w:rFonts w:cs="Arial"/>
                <w:sz w:val="20"/>
                <w:szCs w:val="20"/>
                <w:lang w:eastAsia="hr-HR"/>
              </w:rPr>
              <w:t>MOBIL DTE OIL LIGHT</w:t>
            </w:r>
          </w:p>
          <w:p w:rsidR="00721D57" w:rsidRPr="00721D57" w:rsidRDefault="00721D57" w:rsidP="00721D57">
            <w:pPr>
              <w:rPr>
                <w:rFonts w:cs="Arial"/>
                <w:sz w:val="20"/>
                <w:szCs w:val="20"/>
                <w:lang w:val="sr-Cyrl-CS" w:eastAsia="hr-HR"/>
              </w:rPr>
            </w:pPr>
            <w:r w:rsidRPr="00721D57">
              <w:rPr>
                <w:rFonts w:cs="Arial"/>
                <w:sz w:val="20"/>
                <w:szCs w:val="20"/>
                <w:lang w:eastAsia="hr-HR"/>
              </w:rPr>
              <w:t>или одговарајуће</w:t>
            </w:r>
          </w:p>
        </w:tc>
        <w:tc>
          <w:tcPr>
            <w:tcW w:w="6035" w:type="dxa"/>
            <w:shd w:val="clear" w:color="auto" w:fill="auto"/>
            <w:vAlign w:val="center"/>
          </w:tcPr>
          <w:p w:rsidR="00721D57" w:rsidRPr="00B3774B" w:rsidRDefault="00AC5163" w:rsidP="00721D57">
            <w:pPr>
              <w:spacing w:before="0" w:after="200" w:line="276" w:lineRule="auto"/>
              <w:ind w:right="156"/>
              <w:contextualSpacing/>
              <w:jc w:val="left"/>
              <w:rPr>
                <w:rFonts w:eastAsiaTheme="minorEastAsia" w:cs="Arial"/>
                <w:noProof/>
                <w:lang w:val="sr-Cyrl-CS"/>
              </w:rPr>
            </w:pPr>
            <w:r>
              <w:rPr>
                <w:rFonts w:eastAsiaTheme="minorEastAsia" w:cs="Arial"/>
                <w:noProof/>
                <w:lang w:val="sr-Cyrl-CS"/>
              </w:rPr>
              <w:t>-</w:t>
            </w:r>
            <w:r w:rsidR="00721D57" w:rsidRPr="00B3774B">
              <w:rPr>
                <w:rFonts w:eastAsiaTheme="minorEastAsia" w:cs="Arial"/>
                <w:noProof/>
                <w:lang w:val="sr-Cyrl-CS"/>
              </w:rPr>
              <w:t xml:space="preserve"> одобрење-допис од произвођача опреме ЛМЗ Русија, не старије од 1 године, да понуђено одговарајуће уље (еквивалент) може да се користи на турбоагрегату ЛМЗ К-200-130-1</w:t>
            </w:r>
            <w:r w:rsidR="00721D57" w:rsidRPr="00B3774B">
              <w:rPr>
                <w:rFonts w:eastAsiaTheme="minorEastAsia" w:cs="Arial"/>
                <w:noProof/>
              </w:rPr>
              <w:t>;</w:t>
            </w:r>
          </w:p>
          <w:p w:rsidR="00721D57" w:rsidRPr="00B3774B" w:rsidRDefault="00721D57" w:rsidP="00721D57">
            <w:pPr>
              <w:spacing w:before="0" w:after="200" w:line="276" w:lineRule="auto"/>
              <w:ind w:right="156"/>
              <w:contextualSpacing/>
              <w:jc w:val="left"/>
              <w:rPr>
                <w:rFonts w:eastAsiaTheme="minorEastAsia" w:cs="Arial"/>
                <w:lang w:eastAsia="zh-CN"/>
              </w:rPr>
            </w:pPr>
            <w:r w:rsidRPr="00B3774B">
              <w:rPr>
                <w:rFonts w:eastAsiaTheme="minorEastAsia" w:cs="Arial"/>
                <w:noProof/>
                <w:lang w:val="sr-Cyrl-CS" w:eastAsia="zh-CN"/>
              </w:rPr>
              <w:t xml:space="preserve">-доказ у облику извештаја експлоатационог испитивања са лабораторијским анализама урађеној у независној акредитованој лабораторији на турбоагрегату ЛМЗ К-200-130-1 као доказ да је уље задовољило захтевани квалитет произвођача опреме </w:t>
            </w:r>
            <w:r w:rsidRPr="00B3774B">
              <w:rPr>
                <w:rFonts w:eastAsiaTheme="minorEastAsia" w:cs="Arial"/>
                <w:noProof/>
                <w:lang w:val="sr-Cyrl-CS" w:eastAsia="zh-CN"/>
              </w:rPr>
              <w:lastRenderedPageBreak/>
              <w:t xml:space="preserve">за уље у експлоатацији. </w:t>
            </w:r>
            <w:r w:rsidR="008A11D9" w:rsidRPr="00B3774B">
              <w:rPr>
                <w:rFonts w:eastAsiaTheme="minorEastAsia" w:cs="Arial"/>
                <w:noProof/>
                <w:lang w:val="sr-Cyrl-CS" w:eastAsia="zh-CN"/>
              </w:rPr>
              <w:t>Испитивање треба да се односи на препоручени период замене уља у експлоатацији од 35.000 часова;</w:t>
            </w:r>
          </w:p>
          <w:p w:rsidR="00721D57" w:rsidRPr="00B3774B" w:rsidRDefault="00721D57" w:rsidP="00721D57">
            <w:pPr>
              <w:spacing w:before="0" w:line="276" w:lineRule="auto"/>
              <w:jc w:val="left"/>
              <w:rPr>
                <w:rFonts w:eastAsiaTheme="minorEastAsia" w:cs="Arial"/>
              </w:rPr>
            </w:pPr>
          </w:p>
        </w:tc>
      </w:tr>
      <w:tr w:rsidR="00721D57" w:rsidRPr="00721D57" w:rsidTr="00E8547D">
        <w:trPr>
          <w:trHeight w:val="417"/>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lastRenderedPageBreak/>
              <w:t>3</w:t>
            </w:r>
          </w:p>
        </w:tc>
        <w:tc>
          <w:tcPr>
            <w:tcW w:w="2576" w:type="dxa"/>
            <w:shd w:val="clear" w:color="auto" w:fill="auto"/>
          </w:tcPr>
          <w:p w:rsidR="00721D57" w:rsidRDefault="00721D57" w:rsidP="00721D57">
            <w:pPr>
              <w:rPr>
                <w:lang w:val="sr-Cyrl-RS"/>
              </w:rPr>
            </w:pPr>
            <w:r w:rsidRPr="00721D57">
              <w:rPr>
                <w:rFonts w:cs="Arial"/>
                <w:sz w:val="20"/>
                <w:szCs w:val="20"/>
                <w:lang w:eastAsia="hr-HR"/>
              </w:rPr>
              <w:t>ULJE  MOBIL  DTE</w:t>
            </w:r>
            <w:r w:rsidR="00672B51">
              <w:t xml:space="preserve"> </w:t>
            </w:r>
            <w:r w:rsidR="00672B51" w:rsidRPr="00672B51">
              <w:rPr>
                <w:rFonts w:cs="Arial"/>
                <w:sz w:val="20"/>
                <w:szCs w:val="20"/>
                <w:lang w:eastAsia="hr-HR"/>
              </w:rPr>
              <w:t>OIL</w:t>
            </w:r>
            <w:r w:rsidRPr="00721D57">
              <w:rPr>
                <w:rFonts w:cs="Arial"/>
                <w:sz w:val="20"/>
                <w:szCs w:val="20"/>
                <w:lang w:eastAsia="hr-HR"/>
              </w:rPr>
              <w:t xml:space="preserve"> MEDIUM</w:t>
            </w:r>
            <w:r w:rsidRPr="00721D57">
              <w:t xml:space="preserve"> </w:t>
            </w:r>
          </w:p>
          <w:p w:rsidR="00721D57" w:rsidRPr="00721D57" w:rsidRDefault="00721D57" w:rsidP="00721D57">
            <w:pPr>
              <w:rPr>
                <w:rFonts w:cs="Arial"/>
                <w:sz w:val="20"/>
                <w:szCs w:val="20"/>
                <w:lang w:val="sr-Cyrl-CS" w:eastAsia="hr-HR"/>
              </w:rPr>
            </w:pPr>
            <w:r w:rsidRPr="00721D57">
              <w:rPr>
                <w:rFonts w:cs="Arial"/>
                <w:sz w:val="20"/>
                <w:szCs w:val="20"/>
                <w:lang w:eastAsia="hr-HR"/>
              </w:rPr>
              <w:t>или одговарајуће</w:t>
            </w:r>
          </w:p>
        </w:tc>
        <w:tc>
          <w:tcPr>
            <w:tcW w:w="6035" w:type="dxa"/>
            <w:shd w:val="clear" w:color="auto" w:fill="auto"/>
            <w:vAlign w:val="center"/>
          </w:tcPr>
          <w:p w:rsidR="008A11D9" w:rsidRPr="00B3774B" w:rsidRDefault="008A11D9" w:rsidP="008A11D9">
            <w:pPr>
              <w:spacing w:before="0" w:after="200" w:line="276" w:lineRule="auto"/>
              <w:ind w:right="156"/>
              <w:jc w:val="left"/>
              <w:rPr>
                <w:rFonts w:eastAsiaTheme="minorEastAsia" w:cs="Arial"/>
              </w:rPr>
            </w:pPr>
            <w:r w:rsidRPr="00B3774B">
              <w:rPr>
                <w:rFonts w:eastAsiaTheme="minorEastAsia" w:cs="Arial"/>
                <w:lang w:val="sr-Cyrl-RS"/>
              </w:rPr>
              <w:t>-</w:t>
            </w:r>
            <w:r w:rsidRPr="00B3774B">
              <w:rPr>
                <w:rFonts w:eastAsiaTheme="minorEastAsia" w:cs="Arial"/>
              </w:rPr>
              <w:t xml:space="preserve"> одобрење-допис од произвођача опреме, не старије од 1 године, да понуђено одговарајуће уље (еквивалент) може да се користи на турбоагрегату ALSTOM D3Y TT 2L 2,56sp;</w:t>
            </w:r>
          </w:p>
          <w:p w:rsidR="00721D57" w:rsidRPr="00B3774B" w:rsidRDefault="008A11D9" w:rsidP="00C244CC">
            <w:pPr>
              <w:spacing w:before="0" w:after="200" w:line="276" w:lineRule="auto"/>
              <w:ind w:right="156"/>
              <w:jc w:val="left"/>
              <w:rPr>
                <w:rFonts w:ascii="Verdana" w:eastAsiaTheme="minorEastAsia" w:hAnsi="Verdana"/>
                <w:sz w:val="20"/>
                <w:szCs w:val="20"/>
                <w:lang w:val="sr-Cyrl-RS"/>
              </w:rPr>
            </w:pPr>
            <w:r w:rsidRPr="00B3774B">
              <w:rPr>
                <w:rFonts w:eastAsiaTheme="minorEastAsia" w:cs="Arial"/>
                <w:lang w:val="sr-Cyrl-RS" w:eastAsia="zh-CN"/>
              </w:rPr>
              <w:t>-</w:t>
            </w:r>
            <w:r w:rsidRPr="00B3774B">
              <w:rPr>
                <w:rFonts w:eastAsiaTheme="minorEastAsia" w:cs="Arial"/>
                <w:lang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турбоагрегату </w:t>
            </w:r>
            <w:r w:rsidRPr="00B3774B">
              <w:rPr>
                <w:rFonts w:eastAsiaTheme="minorEastAsia" w:cs="Arial"/>
              </w:rPr>
              <w:t>ALSTOM D3Y TT 2L 2,56sp</w:t>
            </w:r>
            <w:r w:rsidRPr="00B3774B">
              <w:rPr>
                <w:rFonts w:eastAsiaTheme="minorEastAsia" w:cs="Arial"/>
                <w:lang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9B0438" w:rsidRPr="00721D57" w:rsidTr="00E8547D">
        <w:trPr>
          <w:trHeight w:val="409"/>
          <w:jc w:val="center"/>
        </w:trPr>
        <w:tc>
          <w:tcPr>
            <w:tcW w:w="849" w:type="dxa"/>
            <w:shd w:val="clear" w:color="auto" w:fill="auto"/>
            <w:vAlign w:val="center"/>
          </w:tcPr>
          <w:p w:rsidR="009B0438" w:rsidRPr="009B0438" w:rsidRDefault="00C4174C" w:rsidP="00721D57">
            <w:pPr>
              <w:jc w:val="center"/>
              <w:rPr>
                <w:rFonts w:cs="Arial"/>
                <w:sz w:val="24"/>
                <w:szCs w:val="24"/>
                <w:lang w:val="sr-Cyrl-RS" w:eastAsia="hr-HR"/>
              </w:rPr>
            </w:pPr>
            <w:r>
              <w:rPr>
                <w:rFonts w:cs="Arial"/>
                <w:sz w:val="24"/>
                <w:szCs w:val="24"/>
                <w:lang w:val="sr-Cyrl-RS" w:eastAsia="hr-HR"/>
              </w:rPr>
              <w:t>4</w:t>
            </w:r>
            <w:r w:rsidR="009B0438">
              <w:rPr>
                <w:rFonts w:cs="Arial"/>
                <w:sz w:val="24"/>
                <w:szCs w:val="24"/>
                <w:lang w:val="sr-Cyrl-RS" w:eastAsia="hr-HR"/>
              </w:rPr>
              <w:t>.</w:t>
            </w:r>
          </w:p>
        </w:tc>
        <w:tc>
          <w:tcPr>
            <w:tcW w:w="2576" w:type="dxa"/>
            <w:shd w:val="clear" w:color="auto" w:fill="auto"/>
          </w:tcPr>
          <w:p w:rsidR="009B0438" w:rsidRPr="000D2137" w:rsidRDefault="009B0438" w:rsidP="009B0438">
            <w:pPr>
              <w:rPr>
                <w:rFonts w:cs="Arial"/>
                <w:sz w:val="20"/>
                <w:szCs w:val="20"/>
                <w:lang w:val="sr-Cyrl-RS" w:eastAsia="hr-HR"/>
              </w:rPr>
            </w:pPr>
            <w:r w:rsidRPr="000D2137">
              <w:rPr>
                <w:rFonts w:cs="Arial"/>
                <w:sz w:val="20"/>
                <w:szCs w:val="20"/>
                <w:lang w:val="sr-Cyrl-RS" w:eastAsia="hr-HR"/>
              </w:rPr>
              <w:t>-</w:t>
            </w:r>
            <w:r w:rsidRPr="000D2137">
              <w:rPr>
                <w:rFonts w:cs="Arial"/>
                <w:sz w:val="20"/>
                <w:szCs w:val="20"/>
                <w:lang w:eastAsia="hr-HR"/>
              </w:rPr>
              <w:t>ULJE  MOBIL  DTE</w:t>
            </w:r>
            <w:r w:rsidRPr="000D2137">
              <w:rPr>
                <w:rFonts w:cs="Arial"/>
                <w:sz w:val="20"/>
                <w:szCs w:val="20"/>
                <w:lang w:val="sr-Cyrl-RS" w:eastAsia="hr-HR"/>
              </w:rPr>
              <w:t xml:space="preserve"> </w:t>
            </w:r>
            <w:r w:rsidRPr="000D2137">
              <w:rPr>
                <w:rFonts w:cs="Arial"/>
                <w:sz w:val="20"/>
                <w:szCs w:val="20"/>
                <w:lang w:val="sr-Latn-RS" w:eastAsia="hr-HR"/>
              </w:rPr>
              <w:t>OIL</w:t>
            </w:r>
            <w:r w:rsidRPr="000D2137">
              <w:rPr>
                <w:rFonts w:cs="Arial"/>
                <w:sz w:val="20"/>
                <w:szCs w:val="20"/>
                <w:lang w:eastAsia="hr-HR"/>
              </w:rPr>
              <w:t xml:space="preserve"> MEDIUM</w:t>
            </w:r>
            <w:r w:rsidRPr="000D2137">
              <w:t xml:space="preserve"> </w:t>
            </w:r>
            <w:r w:rsidRPr="000D2137">
              <w:rPr>
                <w:rFonts w:cs="Arial"/>
                <w:sz w:val="20"/>
                <w:szCs w:val="20"/>
                <w:lang w:eastAsia="hr-HR"/>
              </w:rPr>
              <w:t>или одговарајуће</w:t>
            </w:r>
          </w:p>
          <w:p w:rsidR="009B0438" w:rsidRPr="000D2137" w:rsidRDefault="009B0438" w:rsidP="005E1038">
            <w:pPr>
              <w:rPr>
                <w:rFonts w:cs="Arial"/>
                <w:sz w:val="20"/>
                <w:szCs w:val="20"/>
                <w:lang w:val="sr-Cyrl-RS" w:eastAsia="hr-HR"/>
              </w:rPr>
            </w:pPr>
          </w:p>
        </w:tc>
        <w:tc>
          <w:tcPr>
            <w:tcW w:w="6035" w:type="dxa"/>
            <w:shd w:val="clear" w:color="auto" w:fill="auto"/>
            <w:vAlign w:val="center"/>
          </w:tcPr>
          <w:p w:rsidR="009B0438" w:rsidRPr="00B3774B" w:rsidRDefault="009B0438" w:rsidP="009B0438">
            <w:pPr>
              <w:spacing w:before="0" w:after="200" w:line="276" w:lineRule="auto"/>
              <w:ind w:right="156"/>
              <w:jc w:val="left"/>
              <w:rPr>
                <w:rFonts w:eastAsiaTheme="minorEastAsia" w:cs="Arial"/>
                <w:lang w:val="sr-Latn-RS" w:eastAsia="zh-CN"/>
              </w:rPr>
            </w:pPr>
            <w:r w:rsidRPr="00B3774B">
              <w:rPr>
                <w:rFonts w:eastAsiaTheme="minorEastAsia" w:cs="Arial"/>
                <w:lang w:eastAsia="zh-CN"/>
              </w:rPr>
              <w:t>- одобрење-допис од произвођача опреме, не старије од 1 године, да понуђено одговарајуће уље (еквивалент) може да се користи на турбоагрегату ALSTOM D4Y 4,56;</w:t>
            </w:r>
          </w:p>
          <w:p w:rsidR="009B0438" w:rsidRPr="00B3774B" w:rsidRDefault="009B0438" w:rsidP="009B0438">
            <w:pPr>
              <w:spacing w:before="0" w:after="200" w:line="276" w:lineRule="auto"/>
              <w:ind w:right="156"/>
              <w:jc w:val="left"/>
              <w:rPr>
                <w:rFonts w:eastAsiaTheme="minorEastAsia" w:cs="Arial"/>
                <w:lang w:eastAsia="zh-CN"/>
              </w:rPr>
            </w:pPr>
            <w:r w:rsidRPr="00B3774B">
              <w:rPr>
                <w:rFonts w:eastAsiaTheme="minorEastAsia" w:cs="Arial"/>
                <w:lang w:val="sr-Cyrl-RS" w:eastAsia="zh-CN"/>
              </w:rPr>
              <w:t>-</w:t>
            </w:r>
            <w:r w:rsidRPr="00B3774B">
              <w:rPr>
                <w:rFonts w:eastAsiaTheme="minorEastAsia" w:cs="Arial"/>
                <w:lang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турбоагрегату </w:t>
            </w:r>
            <w:r w:rsidRPr="00B3774B">
              <w:rPr>
                <w:rFonts w:eastAsiaTheme="minorEastAsia" w:cs="Arial"/>
              </w:rPr>
              <w:t>ALSTOM D4Y 4,56</w:t>
            </w:r>
            <w:r w:rsidRPr="00B3774B">
              <w:rPr>
                <w:rFonts w:eastAsiaTheme="minorEastAsia" w:cs="Arial"/>
                <w:lang w:val="sr-Cyrl-RS"/>
              </w:rPr>
              <w:t xml:space="preserve"> </w:t>
            </w:r>
            <w:r w:rsidRPr="00B3774B">
              <w:rPr>
                <w:rFonts w:eastAsiaTheme="minorEastAsia" w:cs="Arial"/>
                <w:lang w:eastAsia="zh-CN"/>
              </w:rPr>
              <w:t>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30.000 часова;</w:t>
            </w:r>
          </w:p>
        </w:tc>
      </w:tr>
      <w:tr w:rsidR="00BD4317" w:rsidRPr="00721D57" w:rsidTr="00E8547D">
        <w:trPr>
          <w:trHeight w:val="409"/>
          <w:jc w:val="center"/>
        </w:trPr>
        <w:tc>
          <w:tcPr>
            <w:tcW w:w="849" w:type="dxa"/>
            <w:shd w:val="clear" w:color="auto" w:fill="auto"/>
            <w:vAlign w:val="center"/>
          </w:tcPr>
          <w:p w:rsidR="00BD4317" w:rsidRPr="006E2F88" w:rsidRDefault="006E2F88" w:rsidP="00C4174C">
            <w:pPr>
              <w:jc w:val="center"/>
              <w:rPr>
                <w:rFonts w:cs="Arial"/>
                <w:sz w:val="24"/>
                <w:szCs w:val="24"/>
                <w:lang w:val="sr-Cyrl-RS" w:eastAsia="hr-HR"/>
              </w:rPr>
            </w:pPr>
            <w:r>
              <w:rPr>
                <w:rFonts w:cs="Arial"/>
                <w:sz w:val="24"/>
                <w:szCs w:val="24"/>
                <w:lang w:val="sr-Cyrl-RS" w:eastAsia="hr-HR"/>
              </w:rPr>
              <w:t xml:space="preserve"> </w:t>
            </w:r>
            <w:r w:rsidR="00C4174C">
              <w:rPr>
                <w:rFonts w:cs="Arial"/>
                <w:sz w:val="24"/>
                <w:szCs w:val="24"/>
                <w:lang w:val="sr-Cyrl-RS" w:eastAsia="hr-HR"/>
              </w:rPr>
              <w:t>5</w:t>
            </w:r>
            <w:r>
              <w:rPr>
                <w:rFonts w:cs="Arial"/>
                <w:sz w:val="24"/>
                <w:szCs w:val="24"/>
                <w:lang w:val="sr-Cyrl-RS" w:eastAsia="hr-HR"/>
              </w:rPr>
              <w:t xml:space="preserve"> </w:t>
            </w:r>
          </w:p>
        </w:tc>
        <w:tc>
          <w:tcPr>
            <w:tcW w:w="2576" w:type="dxa"/>
            <w:shd w:val="clear" w:color="auto" w:fill="auto"/>
          </w:tcPr>
          <w:p w:rsidR="006E2F88" w:rsidRPr="000D2137" w:rsidRDefault="006E2F88" w:rsidP="005E1038">
            <w:pPr>
              <w:rPr>
                <w:rFonts w:cs="Arial"/>
                <w:sz w:val="20"/>
                <w:szCs w:val="20"/>
                <w:lang w:val="sr-Cyrl-RS" w:eastAsia="hr-HR"/>
              </w:rPr>
            </w:pPr>
            <w:r w:rsidRPr="000D2137">
              <w:rPr>
                <w:rFonts w:cs="Arial"/>
                <w:sz w:val="20"/>
                <w:szCs w:val="20"/>
                <w:lang w:val="sr-Cyrl-RS" w:eastAsia="hr-HR"/>
              </w:rPr>
              <w:t>-</w:t>
            </w:r>
            <w:r w:rsidRPr="000D2137">
              <w:t xml:space="preserve"> </w:t>
            </w:r>
            <w:r w:rsidRPr="000D2137">
              <w:rPr>
                <w:rFonts w:cs="Arial"/>
                <w:sz w:val="20"/>
                <w:szCs w:val="20"/>
                <w:lang w:val="sr-Cyrl-RS" w:eastAsia="hr-HR"/>
              </w:rPr>
              <w:t>ULJE MOBIL  DTE 24 или одговарајуће</w:t>
            </w:r>
          </w:p>
          <w:p w:rsidR="006E2F88" w:rsidRPr="000D2137" w:rsidRDefault="006E2F88" w:rsidP="006E2F88">
            <w:pPr>
              <w:rPr>
                <w:rFonts w:cs="Arial"/>
                <w:sz w:val="20"/>
                <w:szCs w:val="20"/>
                <w:lang w:val="sr-Cyrl-RS" w:eastAsia="hr-HR"/>
              </w:rPr>
            </w:pPr>
          </w:p>
        </w:tc>
        <w:tc>
          <w:tcPr>
            <w:tcW w:w="6035" w:type="dxa"/>
            <w:shd w:val="clear" w:color="auto" w:fill="auto"/>
            <w:vAlign w:val="center"/>
          </w:tcPr>
          <w:p w:rsidR="009B0438" w:rsidRPr="00B3774B" w:rsidRDefault="006E2F88" w:rsidP="000D2137">
            <w:pPr>
              <w:spacing w:before="0"/>
              <w:ind w:right="156"/>
              <w:rPr>
                <w:rFonts w:eastAsia="Calibri" w:cs="Arial"/>
                <w:lang w:val="x-none" w:eastAsia="x-none"/>
              </w:rPr>
            </w:pPr>
            <w:r w:rsidRPr="00B3774B">
              <w:rPr>
                <w:rFonts w:eastAsiaTheme="minorEastAsia" w:cs="Arial"/>
                <w:lang w:eastAsia="zh-CN"/>
              </w:rPr>
              <w:t>-</w:t>
            </w:r>
            <w:r w:rsidR="009B0438" w:rsidRPr="00B3774B">
              <w:rPr>
                <w:rFonts w:eastAsia="Calibri" w:cs="Arial"/>
                <w:lang w:val="x-none" w:eastAsia="x-none"/>
              </w:rPr>
              <w:t xml:space="preserve"> Понуђач одговарајућег уља (еквивалента) мора да достави одобрење-допис од произвођача опреме, не старије од 1 године, да понуђено одговарајуће уље (еквивалент) може да се користи на хидродинамичкој спојници VOITH  R17KGS;</w:t>
            </w:r>
          </w:p>
          <w:p w:rsidR="00BD4317" w:rsidRPr="00B3774B" w:rsidRDefault="000D2137" w:rsidP="005D57BA">
            <w:pPr>
              <w:spacing w:before="0" w:after="200" w:line="276" w:lineRule="auto"/>
              <w:ind w:right="156"/>
              <w:jc w:val="left"/>
              <w:rPr>
                <w:rFonts w:eastAsiaTheme="minorEastAsia" w:cs="Arial"/>
                <w:lang w:val="sr-Cyrl-RS"/>
              </w:rPr>
            </w:pPr>
            <w:r w:rsidRPr="00B3774B">
              <w:rPr>
                <w:rFonts w:cs="Arial"/>
                <w:lang w:val="sr-Cyrl-CS" w:eastAsia="zh-CN"/>
              </w:rPr>
              <w:t>-</w:t>
            </w:r>
            <w:r w:rsidR="009B0438" w:rsidRPr="00B3774B">
              <w:rPr>
                <w:rFonts w:cs="Arial"/>
                <w:lang w:val="sr-Cyrl-CS"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хидродинамичким спојницама </w:t>
            </w:r>
            <w:r w:rsidR="009B0438" w:rsidRPr="00B3774B">
              <w:rPr>
                <w:rFonts w:cs="Arial"/>
                <w:lang w:val="sr-Cyrl-CS" w:eastAsia="hr-HR"/>
              </w:rPr>
              <w:t>VOITH  R17KGS</w:t>
            </w:r>
            <w:r w:rsidR="009B0438" w:rsidRPr="00B3774B">
              <w:rPr>
                <w:rFonts w:cs="Arial"/>
                <w:lang w:val="sr-Cyrl-CS"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2768F9" w:rsidRPr="00721D57" w:rsidTr="00E8547D">
        <w:trPr>
          <w:trHeight w:val="409"/>
          <w:jc w:val="center"/>
        </w:trPr>
        <w:tc>
          <w:tcPr>
            <w:tcW w:w="849" w:type="dxa"/>
            <w:shd w:val="clear" w:color="auto" w:fill="auto"/>
            <w:vAlign w:val="center"/>
          </w:tcPr>
          <w:p w:rsidR="002768F9" w:rsidRDefault="00C4174C" w:rsidP="00721D57">
            <w:pPr>
              <w:jc w:val="center"/>
              <w:rPr>
                <w:rFonts w:cs="Arial"/>
                <w:sz w:val="24"/>
                <w:szCs w:val="24"/>
                <w:lang w:val="sr-Cyrl-RS" w:eastAsia="hr-HR"/>
              </w:rPr>
            </w:pPr>
            <w:r>
              <w:rPr>
                <w:rFonts w:cs="Arial"/>
                <w:sz w:val="24"/>
                <w:szCs w:val="24"/>
                <w:lang w:val="sr-Cyrl-RS" w:eastAsia="hr-HR"/>
              </w:rPr>
              <w:t>6</w:t>
            </w:r>
            <w:r w:rsidR="002768F9">
              <w:rPr>
                <w:rFonts w:cs="Arial"/>
                <w:sz w:val="24"/>
                <w:szCs w:val="24"/>
                <w:lang w:val="sr-Cyrl-RS" w:eastAsia="hr-HR"/>
              </w:rPr>
              <w:t>.</w:t>
            </w:r>
          </w:p>
        </w:tc>
        <w:tc>
          <w:tcPr>
            <w:tcW w:w="2576" w:type="dxa"/>
            <w:shd w:val="clear" w:color="auto" w:fill="auto"/>
          </w:tcPr>
          <w:p w:rsidR="002768F9" w:rsidRPr="00BD4317" w:rsidRDefault="002768F9" w:rsidP="005E1038">
            <w:pPr>
              <w:rPr>
                <w:rFonts w:cs="Arial"/>
                <w:sz w:val="20"/>
                <w:szCs w:val="20"/>
                <w:lang w:eastAsia="hr-HR"/>
              </w:rPr>
            </w:pPr>
            <w:r w:rsidRPr="000D2137">
              <w:rPr>
                <w:rFonts w:cs="Arial"/>
                <w:sz w:val="20"/>
                <w:szCs w:val="20"/>
                <w:lang w:val="sr-Cyrl-RS" w:eastAsia="hr-HR"/>
              </w:rPr>
              <w:t>-</w:t>
            </w:r>
            <w:r w:rsidRPr="000D2137">
              <w:t xml:space="preserve"> </w:t>
            </w:r>
            <w:r w:rsidRPr="000D2137">
              <w:rPr>
                <w:rFonts w:cs="Arial"/>
                <w:sz w:val="20"/>
                <w:szCs w:val="20"/>
                <w:lang w:val="sr-Cyrl-RS" w:eastAsia="hr-HR"/>
              </w:rPr>
              <w:t>ULJE MOBIL  DTE 25 или одговарајуће</w:t>
            </w:r>
          </w:p>
        </w:tc>
        <w:tc>
          <w:tcPr>
            <w:tcW w:w="6035" w:type="dxa"/>
            <w:shd w:val="clear" w:color="auto" w:fill="auto"/>
            <w:vAlign w:val="center"/>
          </w:tcPr>
          <w:p w:rsidR="00E437B5" w:rsidRPr="00B3774B" w:rsidRDefault="005D57BA" w:rsidP="005D57BA">
            <w:pPr>
              <w:spacing w:before="0"/>
              <w:ind w:right="156"/>
              <w:jc w:val="left"/>
              <w:rPr>
                <w:rFonts w:eastAsia="Calibri" w:cs="Arial"/>
                <w:lang w:val="sr-Cyrl-RS"/>
              </w:rPr>
            </w:pPr>
            <w:r w:rsidRPr="00B3774B">
              <w:rPr>
                <w:rFonts w:eastAsia="Calibri" w:cs="Arial"/>
                <w:lang w:val="sr-Cyrl-RS"/>
              </w:rPr>
              <w:t>-</w:t>
            </w:r>
            <w:r w:rsidRPr="00B3774B">
              <w:rPr>
                <w:rFonts w:eastAsia="Calibri" w:cs="Arial"/>
              </w:rPr>
              <w:t>Понуђач одговарајућег уља (еквивалента) мора да достави одобрење-допис од произвођача опреме, не старије од 1 године, да понуђено одговарајуће уље (еквивалент</w:t>
            </w:r>
            <w:r w:rsidR="00E437B5" w:rsidRPr="00B3774B">
              <w:t xml:space="preserve"> </w:t>
            </w:r>
            <w:r w:rsidR="00E437B5" w:rsidRPr="00B3774B">
              <w:rPr>
                <w:rFonts w:eastAsia="Calibri" w:cs="Arial"/>
              </w:rPr>
              <w:t xml:space="preserve">понуђено одговарајуће уље (еквивалент) </w:t>
            </w:r>
            <w:r w:rsidR="00E437B5" w:rsidRPr="00B3774B">
              <w:rPr>
                <w:rFonts w:eastAsia="Calibri" w:cs="Arial"/>
              </w:rPr>
              <w:lastRenderedPageBreak/>
              <w:t>може да се користи за пуњење хидрауличких агрегата који управљају регулационим вентилима (разводници типа " Wandfluh "  и " Moog")</w:t>
            </w:r>
          </w:p>
          <w:p w:rsidR="002768F9" w:rsidRPr="00B3774B" w:rsidRDefault="005D57BA" w:rsidP="00E437B5">
            <w:pPr>
              <w:spacing w:before="0" w:line="276" w:lineRule="auto"/>
              <w:jc w:val="left"/>
              <w:rPr>
                <w:rFonts w:eastAsiaTheme="minorEastAsia" w:cs="Arial"/>
                <w:lang w:val="sr-Cyrl-RS"/>
              </w:rPr>
            </w:pPr>
            <w:r w:rsidRPr="00B3774B">
              <w:rPr>
                <w:rFonts w:eastAsia="Calibri" w:cs="Arial"/>
                <w:lang w:val="sr-Cyrl-RS"/>
              </w:rPr>
              <w:t>-</w:t>
            </w:r>
            <w:r w:rsidRPr="00B3774B">
              <w:rPr>
                <w:rFonts w:eastAsia="Calibri" w:cs="Arial"/>
                <w:lang w:val="x-none"/>
              </w:rPr>
              <w:t xml:space="preserve"> доказ у облику извештаја експлоатационог испитивања са лабораторијским анализама урађеној у независној акредитованој лабораторији на </w:t>
            </w:r>
            <w:r w:rsidR="00E437B5" w:rsidRPr="00B3774B">
              <w:rPr>
                <w:rFonts w:eastAsia="Calibri" w:cs="Arial"/>
                <w:lang w:val="x-none"/>
              </w:rPr>
              <w:t>хидрауличним агрегатима који управљају регулационим вентилима(разводници типа " Wandfluh "  и  " Moog") као доказ да је уље задовољило захтевани квалитет произвођача опреме за уље у експлоатацији</w:t>
            </w:r>
          </w:p>
        </w:tc>
      </w:tr>
      <w:tr w:rsidR="009B0438" w:rsidRPr="00721D57" w:rsidTr="00E8547D">
        <w:trPr>
          <w:trHeight w:val="409"/>
          <w:jc w:val="center"/>
        </w:trPr>
        <w:tc>
          <w:tcPr>
            <w:tcW w:w="849" w:type="dxa"/>
            <w:shd w:val="clear" w:color="auto" w:fill="auto"/>
            <w:vAlign w:val="center"/>
          </w:tcPr>
          <w:p w:rsidR="009B0438" w:rsidRPr="009B0438" w:rsidRDefault="00C4174C" w:rsidP="00721D57">
            <w:pPr>
              <w:jc w:val="center"/>
              <w:rPr>
                <w:rFonts w:cs="Arial"/>
                <w:sz w:val="24"/>
                <w:szCs w:val="24"/>
                <w:lang w:val="sr-Cyrl-RS" w:eastAsia="hr-HR"/>
              </w:rPr>
            </w:pPr>
            <w:r>
              <w:rPr>
                <w:rFonts w:cs="Arial"/>
                <w:sz w:val="24"/>
                <w:szCs w:val="24"/>
                <w:lang w:val="sr-Cyrl-RS" w:eastAsia="hr-HR"/>
              </w:rPr>
              <w:lastRenderedPageBreak/>
              <w:t>7</w:t>
            </w:r>
            <w:r w:rsidR="009B0438">
              <w:rPr>
                <w:rFonts w:cs="Arial"/>
                <w:sz w:val="24"/>
                <w:szCs w:val="24"/>
                <w:lang w:val="sr-Cyrl-RS" w:eastAsia="hr-HR"/>
              </w:rPr>
              <w:t>.</w:t>
            </w:r>
          </w:p>
        </w:tc>
        <w:tc>
          <w:tcPr>
            <w:tcW w:w="2576" w:type="dxa"/>
            <w:shd w:val="clear" w:color="auto" w:fill="auto"/>
          </w:tcPr>
          <w:p w:rsidR="009B0438" w:rsidRPr="00BD4317" w:rsidRDefault="009B0438" w:rsidP="005E1038">
            <w:pPr>
              <w:rPr>
                <w:rFonts w:cs="Arial"/>
                <w:sz w:val="20"/>
                <w:szCs w:val="20"/>
                <w:lang w:eastAsia="hr-HR"/>
              </w:rPr>
            </w:pPr>
            <w:r w:rsidRPr="00BD4317">
              <w:rPr>
                <w:rFonts w:cs="Arial"/>
                <w:sz w:val="20"/>
                <w:szCs w:val="20"/>
                <w:lang w:eastAsia="hr-HR"/>
              </w:rPr>
              <w:t xml:space="preserve">ULJE MOBIL </w:t>
            </w:r>
            <w:r>
              <w:rPr>
                <w:rFonts w:cs="Arial"/>
                <w:sz w:val="20"/>
                <w:szCs w:val="20"/>
                <w:lang w:val="sr-Latn-RS" w:eastAsia="hr-HR"/>
              </w:rPr>
              <w:t>FLUID</w:t>
            </w:r>
            <w:r w:rsidRPr="00BD4317">
              <w:rPr>
                <w:rFonts w:cs="Arial"/>
                <w:sz w:val="20"/>
                <w:szCs w:val="20"/>
                <w:lang w:eastAsia="hr-HR"/>
              </w:rPr>
              <w:t xml:space="preserve"> </w:t>
            </w:r>
            <w:r>
              <w:rPr>
                <w:rFonts w:cs="Arial"/>
                <w:sz w:val="20"/>
                <w:szCs w:val="20"/>
                <w:lang w:val="sr-Cyrl-RS" w:eastAsia="hr-HR"/>
              </w:rPr>
              <w:t>125</w:t>
            </w:r>
            <w:r w:rsidRPr="00BD4317">
              <w:rPr>
                <w:rFonts w:cs="Arial"/>
                <w:sz w:val="20"/>
                <w:szCs w:val="20"/>
                <w:lang w:eastAsia="hr-HR"/>
              </w:rPr>
              <w:t xml:space="preserve"> или одговарајуће</w:t>
            </w:r>
          </w:p>
        </w:tc>
        <w:tc>
          <w:tcPr>
            <w:tcW w:w="6035" w:type="dxa"/>
            <w:shd w:val="clear" w:color="auto" w:fill="auto"/>
            <w:vAlign w:val="center"/>
          </w:tcPr>
          <w:p w:rsidR="005D57BA" w:rsidRPr="00B3774B" w:rsidRDefault="005D57BA" w:rsidP="005D57BA">
            <w:pPr>
              <w:spacing w:before="0"/>
              <w:ind w:right="156"/>
              <w:rPr>
                <w:rFonts w:eastAsia="Calibri" w:cs="Arial"/>
                <w:lang w:val="x-none" w:eastAsia="x-none"/>
              </w:rPr>
            </w:pPr>
            <w:r w:rsidRPr="00B3774B">
              <w:rPr>
                <w:rFonts w:eastAsia="Calibri" w:cs="Arial"/>
                <w:lang w:val="sr-Cyrl-RS" w:eastAsia="x-none"/>
              </w:rPr>
              <w:t>-</w:t>
            </w:r>
            <w:r w:rsidRPr="00B3774B">
              <w:rPr>
                <w:rFonts w:eastAsia="Calibri" w:cs="Arial"/>
                <w:lang w:val="x-none" w:eastAsia="x-none"/>
              </w:rPr>
              <w:t>Понуђач одговарајућег уља (еквивалента) мора да достави одобрење-допис од произвођача опреме, не старије од 1 године, да понуђено одговарајуће уље (еквивалент) може да се користи на хидродинамичкој спојници VOITH  R17KGS;</w:t>
            </w:r>
          </w:p>
          <w:p w:rsidR="009B0438" w:rsidRPr="00B3774B" w:rsidRDefault="005D57BA" w:rsidP="005D57BA">
            <w:pPr>
              <w:spacing w:before="0" w:line="276" w:lineRule="auto"/>
              <w:jc w:val="left"/>
              <w:rPr>
                <w:rFonts w:eastAsiaTheme="minorEastAsia" w:cs="Arial"/>
                <w:lang w:val="sr-Cyrl-RS"/>
              </w:rPr>
            </w:pPr>
            <w:r w:rsidRPr="00B3774B">
              <w:rPr>
                <w:rFonts w:cs="Arial"/>
                <w:lang w:val="sr-Cyrl-CS"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хидродинамичким спојницама </w:t>
            </w:r>
            <w:r w:rsidRPr="00B3774B">
              <w:rPr>
                <w:rFonts w:cs="Arial"/>
                <w:lang w:val="sr-Cyrl-CS" w:eastAsia="hr-HR"/>
              </w:rPr>
              <w:t>VOITH  R17KGS</w:t>
            </w:r>
            <w:r w:rsidRPr="00B3774B">
              <w:rPr>
                <w:rFonts w:cs="Arial"/>
                <w:lang w:val="sr-Cyrl-CS"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BD4317" w:rsidRPr="00721D57" w:rsidTr="00E8547D">
        <w:trPr>
          <w:trHeight w:val="409"/>
          <w:jc w:val="center"/>
        </w:trPr>
        <w:tc>
          <w:tcPr>
            <w:tcW w:w="849" w:type="dxa"/>
            <w:shd w:val="clear" w:color="auto" w:fill="auto"/>
            <w:vAlign w:val="center"/>
          </w:tcPr>
          <w:p w:rsidR="00BD4317" w:rsidRDefault="00C4174C" w:rsidP="00721D57">
            <w:pPr>
              <w:jc w:val="center"/>
              <w:rPr>
                <w:rFonts w:cs="Arial"/>
                <w:sz w:val="24"/>
                <w:szCs w:val="24"/>
                <w:lang w:eastAsia="hr-HR"/>
              </w:rPr>
            </w:pPr>
            <w:r>
              <w:rPr>
                <w:rFonts w:cs="Arial"/>
                <w:sz w:val="24"/>
                <w:szCs w:val="24"/>
                <w:lang w:val="sr-Cyrl-RS" w:eastAsia="hr-HR"/>
              </w:rPr>
              <w:t>8</w:t>
            </w:r>
            <w:r w:rsidR="00BD4317">
              <w:rPr>
                <w:rFonts w:cs="Arial"/>
                <w:sz w:val="24"/>
                <w:szCs w:val="24"/>
                <w:lang w:eastAsia="hr-HR"/>
              </w:rPr>
              <w:t>.</w:t>
            </w:r>
          </w:p>
        </w:tc>
        <w:tc>
          <w:tcPr>
            <w:tcW w:w="2576" w:type="dxa"/>
            <w:shd w:val="clear" w:color="auto" w:fill="auto"/>
          </w:tcPr>
          <w:p w:rsidR="00BD4317" w:rsidRPr="00BD4317" w:rsidRDefault="008E27B0" w:rsidP="005E1038">
            <w:pPr>
              <w:rPr>
                <w:rFonts w:cs="Arial"/>
                <w:sz w:val="20"/>
                <w:szCs w:val="20"/>
                <w:lang w:val="sr-Cyrl-RS" w:eastAsia="hr-HR"/>
              </w:rPr>
            </w:pPr>
            <w:r w:rsidRPr="008E27B0">
              <w:rPr>
                <w:rFonts w:cs="Arial"/>
                <w:sz w:val="20"/>
                <w:szCs w:val="20"/>
                <w:lang w:eastAsia="hr-HR"/>
              </w:rPr>
              <w:t>ULJE  MOBIL DTE 732 или одговарајуће</w:t>
            </w:r>
          </w:p>
        </w:tc>
        <w:tc>
          <w:tcPr>
            <w:tcW w:w="6035" w:type="dxa"/>
            <w:shd w:val="clear" w:color="auto" w:fill="auto"/>
            <w:vAlign w:val="center"/>
          </w:tcPr>
          <w:p w:rsidR="002B25F1" w:rsidRPr="00B3774B" w:rsidRDefault="00A079C3" w:rsidP="002B25F1">
            <w:pPr>
              <w:spacing w:before="0" w:line="276" w:lineRule="auto"/>
              <w:jc w:val="left"/>
              <w:rPr>
                <w:rFonts w:eastAsiaTheme="minorEastAsia" w:cs="Arial"/>
                <w:lang w:val="sr-Cyrl-CS"/>
              </w:rPr>
            </w:pPr>
            <w:r w:rsidRPr="00B3774B">
              <w:rPr>
                <w:rFonts w:eastAsiaTheme="minorEastAsia" w:cs="Arial"/>
                <w:lang w:val="sr-Cyrl-RS"/>
              </w:rPr>
              <w:t>-</w:t>
            </w:r>
            <w:r w:rsidRPr="00B3774B">
              <w:rPr>
                <w:rFonts w:eastAsiaTheme="minorEastAsia" w:cs="Arial"/>
              </w:rPr>
              <w:t xml:space="preserve"> одобрење-допис од произвођача опреме</w:t>
            </w:r>
            <w:r w:rsidRPr="00B3774B">
              <w:rPr>
                <w:rFonts w:eastAsiaTheme="minorEastAsia" w:cs="Arial"/>
                <w:lang w:val="sr-Cyrl-RS"/>
              </w:rPr>
              <w:t xml:space="preserve"> Сименс или Шкода </w:t>
            </w:r>
            <w:r w:rsidRPr="00B3774B">
              <w:rPr>
                <w:rFonts w:eastAsiaTheme="minorEastAsia" w:cs="Arial"/>
              </w:rPr>
              <w:t>, не старије од 1</w:t>
            </w:r>
            <w:r w:rsidR="00B3774B">
              <w:rPr>
                <w:rFonts w:eastAsiaTheme="minorEastAsia" w:cs="Arial"/>
              </w:rPr>
              <w:t xml:space="preserve"> годинe</w:t>
            </w:r>
            <w:r w:rsidRPr="00B3774B">
              <w:rPr>
                <w:rFonts w:eastAsiaTheme="minorEastAsia" w:cs="Arial"/>
              </w:rPr>
              <w:t xml:space="preserve">, да понуђено одговарајуће уље (еквивалент) </w:t>
            </w:r>
          </w:p>
          <w:p w:rsidR="002B25F1" w:rsidRPr="00B3774B" w:rsidRDefault="002124A2" w:rsidP="00A079C3">
            <w:pPr>
              <w:spacing w:before="0" w:line="276" w:lineRule="auto"/>
              <w:jc w:val="left"/>
              <w:rPr>
                <w:rFonts w:eastAsiaTheme="minorEastAsia" w:cs="Arial"/>
                <w:lang w:val="sr-Cyrl-CS"/>
              </w:rPr>
            </w:pPr>
            <w:r w:rsidRPr="00B3774B">
              <w:rPr>
                <w:rFonts w:eastAsiaTheme="minorEastAsia" w:cs="Arial"/>
                <w:lang w:val="sr-Cyrl-CS"/>
              </w:rPr>
              <w:t xml:space="preserve">може да се користи </w:t>
            </w:r>
            <w:r w:rsidR="002B25F1" w:rsidRPr="00B3774B">
              <w:rPr>
                <w:rFonts w:eastAsiaTheme="minorEastAsia" w:cs="Arial"/>
                <w:lang w:val="sr-Cyrl-CS"/>
              </w:rPr>
              <w:t>на турбоагрегат</w:t>
            </w:r>
            <w:r w:rsidR="002B25F1" w:rsidRPr="00B3774B">
              <w:rPr>
                <w:rFonts w:eastAsiaTheme="minorEastAsia" w:cs="Arial"/>
                <w:lang w:val="sr-Cyrl-RS"/>
              </w:rPr>
              <w:t>има</w:t>
            </w:r>
            <w:r w:rsidR="002B25F1" w:rsidRPr="00B3774B">
              <w:rPr>
                <w:rFonts w:eastAsiaTheme="minorEastAsia" w:cs="Arial"/>
                <w:lang w:val="sr-Cyrl-CS"/>
              </w:rPr>
              <w:t xml:space="preserve"> Сименс </w:t>
            </w:r>
            <w:r w:rsidR="002B25F1" w:rsidRPr="00B3774B">
              <w:rPr>
                <w:rFonts w:eastAsiaTheme="minorEastAsia" w:cs="Arial"/>
                <w:lang w:val="sr-Latn-RS"/>
              </w:rPr>
              <w:t>65</w:t>
            </w:r>
            <w:r w:rsidR="002B25F1" w:rsidRPr="00B3774B">
              <w:rPr>
                <w:rFonts w:eastAsiaTheme="minorEastAsia" w:cs="Arial"/>
                <w:lang w:val="sr-Cyrl-CS"/>
              </w:rPr>
              <w:t>М</w:t>
            </w:r>
            <w:r w:rsidR="002B25F1" w:rsidRPr="00B3774B">
              <w:rPr>
                <w:rFonts w:eastAsiaTheme="minorEastAsia" w:cs="Arial"/>
                <w:lang w:val="sr-Latn-RS"/>
              </w:rPr>
              <w:t>W</w:t>
            </w:r>
            <w:r w:rsidR="002B25F1" w:rsidRPr="00B3774B">
              <w:rPr>
                <w:rFonts w:eastAsiaTheme="minorEastAsia" w:cs="Arial"/>
                <w:lang w:val="sr-Cyrl-CS"/>
              </w:rPr>
              <w:t xml:space="preserve"> или веће и  Шкода 110М</w:t>
            </w:r>
            <w:r w:rsidR="002B25F1" w:rsidRPr="00B3774B">
              <w:rPr>
                <w:rFonts w:eastAsiaTheme="minorEastAsia" w:cs="Arial"/>
                <w:lang w:val="sr-Latn-RS"/>
              </w:rPr>
              <w:t>W</w:t>
            </w:r>
            <w:r w:rsidR="002B25F1" w:rsidRPr="00B3774B">
              <w:rPr>
                <w:rFonts w:eastAsiaTheme="minorEastAsia" w:cs="Arial"/>
                <w:lang w:val="sr-Cyrl-CS"/>
              </w:rPr>
              <w:t xml:space="preserve"> или веће</w:t>
            </w:r>
          </w:p>
          <w:p w:rsidR="002124A2" w:rsidRPr="00B3774B" w:rsidRDefault="002124A2" w:rsidP="00A079C3">
            <w:pPr>
              <w:spacing w:before="0" w:line="276" w:lineRule="auto"/>
              <w:jc w:val="left"/>
              <w:rPr>
                <w:rFonts w:eastAsiaTheme="minorEastAsia" w:cs="Arial"/>
              </w:rPr>
            </w:pPr>
            <w:r w:rsidRPr="00B3774B">
              <w:rPr>
                <w:rFonts w:eastAsiaTheme="minorEastAsia" w:cs="Arial"/>
              </w:rPr>
              <w:t>-оригинално одобрење-допис од произвођача опреме</w:t>
            </w:r>
            <w:r w:rsidRPr="00B3774B">
              <w:rPr>
                <w:rFonts w:eastAsiaTheme="minorEastAsia" w:cs="Arial"/>
                <w:lang w:val="sr-Cyrl-RS"/>
              </w:rPr>
              <w:t xml:space="preserve"> Сименс или Шкода </w:t>
            </w:r>
            <w:r w:rsidRPr="00B3774B">
              <w:rPr>
                <w:rFonts w:eastAsiaTheme="minorEastAsia" w:cs="Arial"/>
              </w:rPr>
              <w:t xml:space="preserve">, </w:t>
            </w:r>
            <w:r w:rsidR="00431543" w:rsidRPr="00B3774B">
              <w:rPr>
                <w:rFonts w:eastAsiaTheme="minorEastAsia" w:cs="Arial"/>
              </w:rPr>
              <w:t>не старије од 1</w:t>
            </w:r>
            <w:r w:rsidR="00431543" w:rsidRPr="00B3774B">
              <w:rPr>
                <w:rFonts w:eastAsiaTheme="minorEastAsia" w:cs="Arial"/>
                <w:lang w:val="sr-Cyrl-RS"/>
              </w:rPr>
              <w:t>5</w:t>
            </w:r>
            <w:r w:rsidR="00431543" w:rsidRPr="00B3774B">
              <w:rPr>
                <w:rFonts w:eastAsiaTheme="minorEastAsia" w:cs="Arial"/>
              </w:rPr>
              <w:t xml:space="preserve"> године </w:t>
            </w:r>
            <w:r w:rsidRPr="00B3774B">
              <w:rPr>
                <w:rFonts w:eastAsiaTheme="minorEastAsia" w:cs="Arial"/>
              </w:rPr>
              <w:t xml:space="preserve">да понуђено одговарајуће уље (еквивалент) може </w:t>
            </w:r>
            <w:r w:rsidRPr="00B3774B">
              <w:rPr>
                <w:rFonts w:eastAsiaTheme="minorEastAsia" w:cs="Arial"/>
                <w:lang w:val="sr-Cyrl-CS"/>
              </w:rPr>
              <w:t>да се меша са постојећим уљем у турбини мобил ДТЕ 732 на турбоагрегат</w:t>
            </w:r>
            <w:r w:rsidRPr="00B3774B">
              <w:rPr>
                <w:rFonts w:eastAsiaTheme="minorEastAsia" w:cs="Arial"/>
                <w:lang w:val="sr-Cyrl-RS"/>
              </w:rPr>
              <w:t>има</w:t>
            </w:r>
            <w:r w:rsidRPr="00B3774B">
              <w:rPr>
                <w:rFonts w:eastAsiaTheme="minorEastAsia" w:cs="Arial"/>
                <w:lang w:val="sr-Cyrl-CS"/>
              </w:rPr>
              <w:t xml:space="preserve"> Сименс </w:t>
            </w:r>
            <w:r w:rsidRPr="00B3774B">
              <w:rPr>
                <w:rFonts w:eastAsiaTheme="minorEastAsia" w:cs="Arial"/>
                <w:lang w:val="sr-Latn-RS"/>
              </w:rPr>
              <w:t>65</w:t>
            </w:r>
            <w:r w:rsidRPr="00B3774B">
              <w:rPr>
                <w:rFonts w:eastAsiaTheme="minorEastAsia" w:cs="Arial"/>
                <w:lang w:val="sr-Cyrl-CS"/>
              </w:rPr>
              <w:t>М</w:t>
            </w:r>
            <w:r w:rsidRPr="00B3774B">
              <w:rPr>
                <w:rFonts w:eastAsiaTheme="minorEastAsia" w:cs="Arial"/>
                <w:lang w:val="sr-Latn-RS"/>
              </w:rPr>
              <w:t>W</w:t>
            </w:r>
            <w:r w:rsidRPr="00B3774B">
              <w:rPr>
                <w:rFonts w:eastAsiaTheme="minorEastAsia" w:cs="Arial"/>
                <w:lang w:val="sr-Cyrl-CS"/>
              </w:rPr>
              <w:t xml:space="preserve"> или веће и  Шкода 110М</w:t>
            </w:r>
            <w:r w:rsidRPr="00B3774B">
              <w:rPr>
                <w:rFonts w:eastAsiaTheme="minorEastAsia" w:cs="Arial"/>
                <w:lang w:val="sr-Latn-RS"/>
              </w:rPr>
              <w:t>W</w:t>
            </w:r>
            <w:r w:rsidRPr="00B3774B">
              <w:rPr>
                <w:rFonts w:eastAsiaTheme="minorEastAsia" w:cs="Arial"/>
                <w:lang w:val="sr-Cyrl-CS"/>
              </w:rPr>
              <w:t xml:space="preserve"> или веће</w:t>
            </w:r>
          </w:p>
          <w:p w:rsidR="00BD4317" w:rsidRPr="00B3774B" w:rsidRDefault="00A079C3" w:rsidP="009B0438">
            <w:pPr>
              <w:autoSpaceDE w:val="0"/>
              <w:autoSpaceDN w:val="0"/>
              <w:adjustRightInd w:val="0"/>
              <w:spacing w:before="0"/>
              <w:rPr>
                <w:rFonts w:eastAsia="Calibri" w:cs="Arial"/>
                <w:lang w:val="sr-Cyrl-RS"/>
              </w:rPr>
            </w:pPr>
            <w:r w:rsidRPr="00B3774B">
              <w:rPr>
                <w:rFonts w:eastAsiaTheme="minorEastAsia" w:cs="Arial"/>
                <w:lang w:val="sr-Cyrl-RS"/>
              </w:rPr>
              <w:t>-</w:t>
            </w:r>
            <w:r w:rsidRPr="00B3774B">
              <w:rPr>
                <w:rFonts w:eastAsiaTheme="minorEastAsia" w:cs="Arial"/>
              </w:rPr>
              <w:t>доказ у облику извештаја експлоатационог испитивања са лабораторијским анализама урађеној у независној акредитованој лабораторији на турбоагрегатима  Сименс 32MW или веће или Шкода 110MW или веће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r w:rsidRPr="00B3774B">
              <w:rPr>
                <w:rFonts w:eastAsia="Calibri" w:cs="Arial"/>
                <w:lang w:val="sr-Cyrl-RS"/>
              </w:rPr>
              <w:t xml:space="preserve">     </w:t>
            </w:r>
          </w:p>
        </w:tc>
      </w:tr>
      <w:tr w:rsidR="001A5DAA" w:rsidRPr="00721D57" w:rsidTr="00E8547D">
        <w:trPr>
          <w:trHeight w:val="409"/>
          <w:jc w:val="center"/>
        </w:trPr>
        <w:tc>
          <w:tcPr>
            <w:tcW w:w="849" w:type="dxa"/>
            <w:shd w:val="clear" w:color="auto" w:fill="auto"/>
            <w:vAlign w:val="center"/>
          </w:tcPr>
          <w:p w:rsidR="001A5DAA" w:rsidRDefault="00C4174C" w:rsidP="00721D57">
            <w:pPr>
              <w:jc w:val="center"/>
              <w:rPr>
                <w:rFonts w:cs="Arial"/>
                <w:sz w:val="24"/>
                <w:szCs w:val="24"/>
                <w:lang w:val="sr-Cyrl-RS" w:eastAsia="hr-HR"/>
              </w:rPr>
            </w:pPr>
            <w:r>
              <w:rPr>
                <w:rFonts w:cs="Arial"/>
                <w:sz w:val="24"/>
                <w:szCs w:val="24"/>
                <w:lang w:val="sr-Cyrl-RS" w:eastAsia="hr-HR"/>
              </w:rPr>
              <w:t>9</w:t>
            </w:r>
          </w:p>
        </w:tc>
        <w:tc>
          <w:tcPr>
            <w:tcW w:w="2576" w:type="dxa"/>
            <w:shd w:val="clear" w:color="auto" w:fill="auto"/>
          </w:tcPr>
          <w:p w:rsidR="001A5DAA" w:rsidRPr="008E27B0" w:rsidRDefault="001A5DAA" w:rsidP="005E1038">
            <w:pPr>
              <w:rPr>
                <w:rFonts w:cs="Arial"/>
                <w:sz w:val="20"/>
                <w:szCs w:val="20"/>
                <w:lang w:eastAsia="hr-HR"/>
              </w:rPr>
            </w:pPr>
            <w:r w:rsidRPr="00C4174C">
              <w:rPr>
                <w:rFonts w:cs="Arial"/>
                <w:sz w:val="20"/>
                <w:szCs w:val="20"/>
                <w:lang w:eastAsia="hr-HR"/>
              </w:rPr>
              <w:t>ULJE MOBIL  DTE</w:t>
            </w:r>
            <w:r w:rsidRPr="00C4174C">
              <w:rPr>
                <w:rFonts w:cs="Arial"/>
                <w:sz w:val="20"/>
                <w:szCs w:val="20"/>
                <w:lang w:val="sr-Cyrl-RS" w:eastAsia="hr-HR"/>
              </w:rPr>
              <w:t xml:space="preserve"> </w:t>
            </w:r>
            <w:r w:rsidRPr="00C4174C">
              <w:rPr>
                <w:rFonts w:cs="Arial"/>
                <w:sz w:val="20"/>
                <w:szCs w:val="20"/>
                <w:lang w:val="sr-Latn-RS" w:eastAsia="hr-HR"/>
              </w:rPr>
              <w:t>24</w:t>
            </w:r>
            <w:r w:rsidRPr="00C4174C">
              <w:rPr>
                <w:rFonts w:cs="Arial"/>
                <w:sz w:val="20"/>
                <w:szCs w:val="20"/>
                <w:lang w:eastAsia="hr-HR"/>
              </w:rPr>
              <w:t xml:space="preserve"> или одговарајуће</w:t>
            </w:r>
          </w:p>
        </w:tc>
        <w:tc>
          <w:tcPr>
            <w:tcW w:w="6035" w:type="dxa"/>
            <w:shd w:val="clear" w:color="auto" w:fill="auto"/>
            <w:vAlign w:val="center"/>
          </w:tcPr>
          <w:p w:rsidR="001A5DAA" w:rsidRPr="000D2137" w:rsidRDefault="001A5DAA" w:rsidP="001A5DAA">
            <w:pPr>
              <w:spacing w:before="0"/>
              <w:ind w:right="156"/>
              <w:rPr>
                <w:rFonts w:eastAsia="Calibri" w:cs="Arial"/>
                <w:lang w:val="x-none" w:eastAsia="x-none"/>
              </w:rPr>
            </w:pPr>
            <w:r w:rsidRPr="000D2137">
              <w:rPr>
                <w:rFonts w:eastAsiaTheme="minorEastAsia" w:cs="Arial"/>
                <w:lang w:eastAsia="zh-CN"/>
              </w:rPr>
              <w:t>-</w:t>
            </w:r>
            <w:r w:rsidRPr="000D2137">
              <w:rPr>
                <w:rFonts w:eastAsia="Calibri" w:cs="Arial"/>
                <w:lang w:val="x-none" w:eastAsia="x-none"/>
              </w:rPr>
              <w:t xml:space="preserve"> Понуђач одговарајућег уља (еквивалента) мора да достави одобрење-допис од произвођача опреме, не старије од 1 године, да понуђено одговарајуће уље (еквивалент) може да се користи на хидродинамичкој спојници VOITH  R17KGS;</w:t>
            </w:r>
          </w:p>
          <w:p w:rsidR="001A5DAA" w:rsidRPr="00A079C3" w:rsidRDefault="001A5DAA" w:rsidP="001A5DAA">
            <w:pPr>
              <w:spacing w:before="0" w:line="276" w:lineRule="auto"/>
              <w:jc w:val="left"/>
              <w:rPr>
                <w:rFonts w:eastAsiaTheme="minorEastAsia" w:cs="Arial"/>
                <w:lang w:val="sr-Cyrl-RS"/>
              </w:rPr>
            </w:pPr>
            <w:r w:rsidRPr="000D2137">
              <w:rPr>
                <w:rFonts w:cs="Arial"/>
                <w:lang w:val="sr-Cyrl-CS"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w:t>
            </w:r>
            <w:r w:rsidRPr="000D2137">
              <w:rPr>
                <w:rFonts w:cs="Arial"/>
                <w:lang w:val="sr-Cyrl-CS" w:eastAsia="zh-CN"/>
              </w:rPr>
              <w:lastRenderedPageBreak/>
              <w:t xml:space="preserve">хидродинамичким спојницама </w:t>
            </w:r>
            <w:r w:rsidRPr="000D2137">
              <w:rPr>
                <w:rFonts w:cs="Arial"/>
                <w:lang w:val="sr-Cyrl-CS" w:eastAsia="hr-HR"/>
              </w:rPr>
              <w:t>VOITH  R17KGS</w:t>
            </w:r>
            <w:r w:rsidRPr="000D2137">
              <w:rPr>
                <w:rFonts w:cs="Arial"/>
                <w:lang w:val="sr-Cyrl-CS"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bl>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393FF2" w:rsidRDefault="00393FF2"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393FF2" w:rsidRDefault="00D361EB"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D361EB">
        <w:rPr>
          <w:rFonts w:ascii="Arial" w:hAnsi="Arial" w:cs="Arial"/>
          <w:b/>
          <w:highlight w:val="yellow"/>
          <w:lang w:val="sr-Cyrl-RS"/>
        </w:rPr>
        <w:t>Партија 2:</w:t>
      </w:r>
    </w:p>
    <w:p w:rsidR="00A65C53" w:rsidRPr="00FF0962" w:rsidRDefault="00D361EB" w:rsidP="000628D0">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r w:rsidRPr="00FF0962">
        <w:rPr>
          <w:rFonts w:ascii="Arial" w:hAnsi="Arial" w:cs="Arial"/>
          <w:lang w:val="sr-Cyrl-RS"/>
        </w:rPr>
        <w:t>-</w:t>
      </w:r>
      <w:r w:rsidRPr="00FF0962">
        <w:rPr>
          <w:rFonts w:ascii="Arial" w:eastAsia="Times New Roman" w:hAnsi="Arial" w:cs="Arial"/>
          <w:lang w:val="sr-Cyrl-RS" w:eastAsia="ar-SA"/>
        </w:rPr>
        <w:t xml:space="preserve"> Техничка информација за понуђени производ</w:t>
      </w:r>
      <w:r w:rsidRPr="00FF0962">
        <w:rPr>
          <w:rFonts w:ascii="Arial" w:eastAsia="Times New Roman" w:hAnsi="Arial" w:cs="Arial"/>
          <w:lang w:eastAsia="ar-SA"/>
        </w:rPr>
        <w:t xml:space="preserve"> (Product Data Sheet) </w:t>
      </w:r>
      <w:r w:rsidR="00A65C53" w:rsidRPr="00FF0962">
        <w:rPr>
          <w:rFonts w:ascii="Arial" w:eastAsia="Times New Roman" w:hAnsi="Arial" w:cs="Arial"/>
          <w:lang w:eastAsia="ar-SA"/>
        </w:rPr>
        <w:t>–</w:t>
      </w:r>
      <w:r w:rsidRPr="00FF0962">
        <w:rPr>
          <w:rFonts w:ascii="Arial" w:eastAsia="Times New Roman" w:hAnsi="Arial" w:cs="Arial"/>
          <w:lang w:val="sr-Latn-RS" w:eastAsia="ar-SA"/>
        </w:rPr>
        <w:t xml:space="preserve"> </w:t>
      </w:r>
    </w:p>
    <w:p w:rsidR="00393FF2" w:rsidRPr="00FF0962" w:rsidRDefault="00D361EB"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FF0962">
        <w:rPr>
          <w:rFonts w:ascii="Arial" w:hAnsi="Arial" w:cs="Arial"/>
          <w:lang w:val="sr-Cyrl-RS"/>
        </w:rPr>
        <w:t>-</w:t>
      </w:r>
      <w:r w:rsidRPr="00FF0962">
        <w:rPr>
          <w:rFonts w:ascii="Arial" w:eastAsia="Times New Roman" w:hAnsi="Arial" w:cs="Arial"/>
          <w:color w:val="000000"/>
          <w:lang w:eastAsia="ar-SA"/>
        </w:rPr>
        <w:t xml:space="preserve"> </w:t>
      </w:r>
      <w:r w:rsidRPr="00FF0962">
        <w:rPr>
          <w:rFonts w:ascii="Arial" w:hAnsi="Arial" w:cs="Arial"/>
        </w:rPr>
        <w:t>Потв</w:t>
      </w:r>
      <w:r w:rsidRPr="00FF0962">
        <w:rPr>
          <w:rFonts w:ascii="Arial" w:hAnsi="Arial" w:cs="Arial"/>
          <w:lang w:val="sr-Cyrl-CS"/>
        </w:rPr>
        <w:t>р</w:t>
      </w:r>
      <w:r w:rsidRPr="00FF0962">
        <w:rPr>
          <w:rFonts w:ascii="Arial" w:hAnsi="Arial" w:cs="Arial"/>
        </w:rPr>
        <w:t>д</w:t>
      </w:r>
      <w:r w:rsidRPr="00FF0962">
        <w:rPr>
          <w:rFonts w:ascii="Arial" w:hAnsi="Arial" w:cs="Arial"/>
          <w:lang w:val="sr-Cyrl-RS"/>
        </w:rPr>
        <w:t xml:space="preserve">а произвођача </w:t>
      </w:r>
      <w:r w:rsidRPr="00FF0962">
        <w:rPr>
          <w:rFonts w:ascii="Arial" w:hAnsi="Arial" w:cs="Arial"/>
        </w:rPr>
        <w:t>да је у</w:t>
      </w:r>
      <w:r w:rsidRPr="00FF0962">
        <w:rPr>
          <w:rFonts w:ascii="Arial" w:hAnsi="Arial" w:cs="Arial"/>
          <w:lang w:val="sr-Cyrl-CS"/>
        </w:rPr>
        <w:t>љ</w:t>
      </w:r>
      <w:r w:rsidRPr="00FF0962">
        <w:rPr>
          <w:rFonts w:ascii="Arial" w:hAnsi="Arial" w:cs="Arial"/>
        </w:rPr>
        <w:t>е на нафтенској бази и</w:t>
      </w:r>
      <w:r w:rsidRPr="00FF0962">
        <w:rPr>
          <w:rFonts w:ascii="Arial" w:hAnsi="Arial" w:cs="Arial"/>
          <w:lang w:val="sr-Cyrl-RS"/>
        </w:rPr>
        <w:t xml:space="preserve"> </w:t>
      </w:r>
      <w:r w:rsidRPr="00FF0962">
        <w:rPr>
          <w:rFonts w:ascii="Arial" w:hAnsi="Arial" w:cs="Arial"/>
        </w:rPr>
        <w:t>инхибирано да не садржи специјалне ади</w:t>
      </w:r>
      <w:r w:rsidRPr="00FF0962">
        <w:rPr>
          <w:rFonts w:ascii="Arial" w:hAnsi="Arial" w:cs="Arial"/>
          <w:lang w:val="sr-Cyrl-CS"/>
        </w:rPr>
        <w:t>т</w:t>
      </w:r>
      <w:r w:rsidRPr="00FF0962">
        <w:rPr>
          <w:rFonts w:ascii="Arial" w:hAnsi="Arial" w:cs="Arial"/>
        </w:rPr>
        <w:t xml:space="preserve">иве (анти-депресанте) за снижавање тачке </w:t>
      </w:r>
      <w:r w:rsidRPr="00FF0962">
        <w:rPr>
          <w:rFonts w:ascii="Arial" w:hAnsi="Arial" w:cs="Arial"/>
          <w:lang w:val="sr-Cyrl-RS"/>
        </w:rPr>
        <w:t>течења (</w:t>
      </w:r>
      <w:r w:rsidRPr="00FF0962">
        <w:rPr>
          <w:rFonts w:ascii="Arial" w:hAnsi="Arial" w:cs="Arial"/>
        </w:rPr>
        <w:t>стињава</w:t>
      </w:r>
      <w:r w:rsidRPr="00FF0962">
        <w:rPr>
          <w:rFonts w:ascii="Arial" w:hAnsi="Arial" w:cs="Arial"/>
          <w:lang w:val="sr-Cyrl-CS"/>
        </w:rPr>
        <w:t>њ</w:t>
      </w:r>
      <w:r w:rsidRPr="00FF0962">
        <w:rPr>
          <w:rFonts w:ascii="Arial" w:hAnsi="Arial" w:cs="Arial"/>
        </w:rPr>
        <w:t>а</w:t>
      </w:r>
      <w:r w:rsidRPr="00FF0962">
        <w:rPr>
          <w:rFonts w:ascii="Arial" w:hAnsi="Arial" w:cs="Arial"/>
          <w:lang w:val="sr-Cyrl-RS"/>
        </w:rPr>
        <w:t>)</w:t>
      </w:r>
      <w:r w:rsidRPr="00FF0962">
        <w:rPr>
          <w:rFonts w:ascii="Arial" w:hAnsi="Arial" w:cs="Arial"/>
          <w:lang w:val="sr-Latn-RS"/>
        </w:rPr>
        <w:t xml:space="preserve">, </w:t>
      </w:r>
      <w:r w:rsidRPr="00FF0962">
        <w:rPr>
          <w:rFonts w:ascii="Arial" w:hAnsi="Arial" w:cs="Arial"/>
          <w:lang w:val="sr-Cyrl-RS"/>
        </w:rPr>
        <w:t xml:space="preserve">такође у потврди произвођач мора да се наведе садржај ароматских угљоводоника </w:t>
      </w:r>
      <w:r w:rsidRPr="00FF0962">
        <w:rPr>
          <w:rFonts w:ascii="Arial" w:hAnsi="Arial" w:cs="Arial"/>
        </w:rPr>
        <w:t xml:space="preserve"> (Ca)</w:t>
      </w:r>
      <w:r w:rsidRPr="00FF0962">
        <w:rPr>
          <w:rFonts w:ascii="Arial" w:hAnsi="Arial" w:cs="Arial"/>
          <w:lang w:val="sr-Cyrl-RS"/>
        </w:rPr>
        <w:t xml:space="preserve"> - потписана и печатирана искључиво од стране произвођача, чиме гарантује тачност наведних података.</w:t>
      </w:r>
    </w:p>
    <w:p w:rsidR="00D361EB" w:rsidRDefault="00D361EB"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FF0962">
        <w:rPr>
          <w:rFonts w:ascii="Arial" w:hAnsi="Arial" w:cs="Arial"/>
          <w:lang w:val="sr-Cyrl-RS"/>
        </w:rPr>
        <w:t>-</w:t>
      </w:r>
      <w:r w:rsidRPr="00FF0962">
        <w:rPr>
          <w:rFonts w:ascii="Arial" w:eastAsia="Times New Roman" w:hAnsi="Arial" w:cs="Arial"/>
          <w:color w:val="000000"/>
          <w:lang w:val="sr-Cyrl-RS" w:eastAsia="ar-SA"/>
        </w:rPr>
        <w:t xml:space="preserve"> </w:t>
      </w:r>
      <w:r w:rsidRPr="00FF0962">
        <w:rPr>
          <w:rFonts w:ascii="Arial" w:hAnsi="Arial" w:cs="Arial"/>
          <w:lang w:val="sr-Cyrl-RS"/>
        </w:rPr>
        <w:t xml:space="preserve">Потврда (доказ) – лабораторијски извештај о типском испитивању, не старије од 1 године сагласно стандарду </w:t>
      </w:r>
      <w:r w:rsidRPr="00FF0962">
        <w:rPr>
          <w:rFonts w:ascii="Arial" w:hAnsi="Arial" w:cs="Arial"/>
        </w:rPr>
        <w:t>IEC 60296 Ed 4.0/2012</w:t>
      </w:r>
      <w:r w:rsidRPr="00FF0962">
        <w:rPr>
          <w:rFonts w:ascii="Arial" w:hAnsi="Arial" w:cs="Arial"/>
          <w:lang w:val="sr-Cyrl-RS"/>
        </w:rPr>
        <w:t xml:space="preserve"> од стране независне лабораторије акредитоване по ИСО</w:t>
      </w:r>
      <w:r w:rsidRPr="00FF0962">
        <w:rPr>
          <w:rFonts w:ascii="Arial" w:hAnsi="Arial" w:cs="Arial"/>
        </w:rPr>
        <w:t xml:space="preserve"> 17025</w:t>
      </w:r>
    </w:p>
    <w:p w:rsidR="00126ADC" w:rsidRPr="00126ADC" w:rsidRDefault="00126ADC"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361EB" w:rsidRDefault="00126ADC"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126ADC">
        <w:rPr>
          <w:rFonts w:ascii="Arial" w:hAnsi="Arial" w:cs="Arial"/>
          <w:b/>
          <w:highlight w:val="yellow"/>
          <w:lang w:val="sr-Cyrl-RS"/>
        </w:rPr>
        <w:t>Пар</w:t>
      </w:r>
      <w:r w:rsidR="00CA3F36">
        <w:rPr>
          <w:rFonts w:ascii="Arial" w:hAnsi="Arial" w:cs="Arial"/>
          <w:b/>
          <w:highlight w:val="yellow"/>
          <w:lang w:val="sr-Cyrl-RS"/>
        </w:rPr>
        <w:t>т</w:t>
      </w:r>
      <w:r w:rsidRPr="00126ADC">
        <w:rPr>
          <w:rFonts w:ascii="Arial" w:hAnsi="Arial" w:cs="Arial"/>
          <w:b/>
          <w:highlight w:val="yellow"/>
          <w:lang w:val="sr-Cyrl-RS"/>
        </w:rPr>
        <w:t>ија 3:</w:t>
      </w:r>
    </w:p>
    <w:p w:rsidR="00126ADC" w:rsidRDefault="00126ADC"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A65051" w:rsidRPr="00E155E1" w:rsidRDefault="00A65051" w:rsidP="00A65051">
      <w:pPr>
        <w:rPr>
          <w:rFonts w:cs="Arial"/>
          <w:b/>
          <w:lang w:val="sr-Latn-CS"/>
        </w:rPr>
      </w:pPr>
      <w:r w:rsidRPr="00E155E1">
        <w:rPr>
          <w:rFonts w:cs="Arial"/>
          <w:b/>
          <w:lang w:val="sr-Latn-CS"/>
        </w:rPr>
        <w:t xml:space="preserve">Aкo сe нуди </w:t>
      </w:r>
      <w:r w:rsidRPr="00E155E1">
        <w:rPr>
          <w:rFonts w:cs="Arial"/>
          <w:b/>
          <w:lang w:val="sr-Cyrl-RS"/>
        </w:rPr>
        <w:t>одговарајући производ</w:t>
      </w:r>
      <w:r w:rsidR="00FF0962">
        <w:rPr>
          <w:rFonts w:cs="Arial"/>
          <w:b/>
          <w:lang w:val="sr-Latn-RS"/>
        </w:rPr>
        <w:t xml:space="preserve"> </w:t>
      </w:r>
      <w:r w:rsidR="00FF0962">
        <w:rPr>
          <w:rFonts w:cs="Arial"/>
          <w:b/>
          <w:lang w:val="sr-Cyrl-RS"/>
        </w:rPr>
        <w:t>за позицију 1</w:t>
      </w:r>
      <w:r w:rsidRPr="00E155E1">
        <w:rPr>
          <w:rFonts w:cs="Arial"/>
          <w:b/>
          <w:lang w:val="sr-Latn-CS"/>
        </w:rPr>
        <w:t xml:space="preserve"> </w:t>
      </w:r>
      <w:r w:rsidRPr="00E155E1">
        <w:rPr>
          <w:rFonts w:cs="Arial"/>
          <w:b/>
          <w:lang w:val="sr-Cyrl-RS"/>
        </w:rPr>
        <w:t>-</w:t>
      </w:r>
      <w:r w:rsidRPr="00E155E1">
        <w:rPr>
          <w:rFonts w:cs="Arial"/>
          <w:b/>
          <w:lang w:val="sr-Latn-CS"/>
        </w:rPr>
        <w:t xml:space="preserve"> пoнуђ</w:t>
      </w:r>
      <w:r w:rsidRPr="00E155E1">
        <w:rPr>
          <w:rFonts w:cs="Arial"/>
          <w:b/>
          <w:lang w:val="sr-Cyrl-RS"/>
        </w:rPr>
        <w:t>а</w:t>
      </w:r>
      <w:r w:rsidRPr="00E155E1">
        <w:rPr>
          <w:rFonts w:cs="Arial"/>
          <w:b/>
          <w:lang w:val="sr-Latn-CS"/>
        </w:rPr>
        <w:t>ч мoрa дa дoстaви зa тaj прoизвoд:</w:t>
      </w:r>
    </w:p>
    <w:p w:rsidR="00A65051" w:rsidRPr="00FA5DF9" w:rsidRDefault="00A65051" w:rsidP="00A65051">
      <w:pPr>
        <w:pStyle w:val="ListParagraph"/>
        <w:autoSpaceDE w:val="0"/>
        <w:autoSpaceDN w:val="0"/>
        <w:adjustRightInd w:val="0"/>
        <w:spacing w:before="0" w:after="0" w:line="240" w:lineRule="auto"/>
        <w:ind w:left="0"/>
        <w:contextualSpacing w:val="0"/>
        <w:rPr>
          <w:rFonts w:ascii="Arial" w:hAnsi="Arial" w:cs="Arial"/>
          <w:sz w:val="28"/>
          <w:lang w:val="sr-Cyrl-RS"/>
        </w:rPr>
      </w:pPr>
    </w:p>
    <w:p w:rsidR="00A65051" w:rsidRDefault="00FF0962" w:rsidP="00FF2455">
      <w:pPr>
        <w:pStyle w:val="ListParagraph"/>
        <w:spacing w:before="0" w:after="0"/>
        <w:ind w:left="0"/>
        <w:contextualSpacing w:val="0"/>
        <w:rPr>
          <w:rFonts w:ascii="Arial" w:hAnsi="Arial" w:cs="Arial"/>
          <w:b/>
          <w:bCs/>
          <w:lang w:val="sr-Cyrl-RS"/>
        </w:rPr>
      </w:pPr>
      <w:r>
        <w:rPr>
          <w:rFonts w:ascii="Arial" w:hAnsi="Arial" w:cs="Arial"/>
          <w:b/>
          <w:sz w:val="28"/>
        </w:rPr>
        <w:t>-</w:t>
      </w:r>
      <w:r w:rsidR="00A65051" w:rsidRPr="00FA5DF9">
        <w:rPr>
          <w:rFonts w:cs="Arial"/>
          <w:sz w:val="28"/>
          <w:lang w:val="sr-Cyrl-RS"/>
        </w:rPr>
        <w:t xml:space="preserve"> </w:t>
      </w:r>
      <w:r w:rsidR="00A65051" w:rsidRPr="00FF0512">
        <w:rPr>
          <w:rFonts w:ascii="Arial" w:hAnsi="Arial" w:cs="Arial"/>
          <w:b/>
          <w:bCs/>
          <w:lang w:val="sr-Cyrl-RS"/>
        </w:rPr>
        <w:t>извештај експлоатационог испитивања</w:t>
      </w:r>
      <w:r w:rsidR="004E1F1E">
        <w:rPr>
          <w:rFonts w:ascii="Arial" w:hAnsi="Arial" w:cs="Arial"/>
          <w:b/>
          <w:bCs/>
          <w:lang w:val="sr-Cyrl-RS"/>
        </w:rPr>
        <w:t xml:space="preserve"> или</w:t>
      </w:r>
      <w:r w:rsidR="004E1F1E" w:rsidRPr="004E1F1E">
        <w:t xml:space="preserve"> </w:t>
      </w:r>
      <w:r w:rsidR="004E1F1E" w:rsidRPr="004E1F1E">
        <w:rPr>
          <w:rFonts w:ascii="Arial" w:hAnsi="Arial" w:cs="Arial"/>
          <w:b/>
          <w:bCs/>
          <w:lang w:val="sr-Cyrl-RS"/>
        </w:rPr>
        <w:t>декларацију о компатибилности</w:t>
      </w:r>
      <w:r w:rsidR="00A65051" w:rsidRPr="00FF0512">
        <w:rPr>
          <w:rFonts w:ascii="Arial" w:hAnsi="Arial" w:cs="Arial"/>
          <w:b/>
          <w:bCs/>
          <w:lang w:val="sr-Cyrl-RS"/>
        </w:rPr>
        <w:t xml:space="preserve"> са лабораторијском анализом независне акредитоване лабораторије</w:t>
      </w:r>
      <w:r w:rsidR="00A65051" w:rsidRPr="00765028">
        <w:rPr>
          <w:rFonts w:ascii="Arial" w:hAnsi="Arial" w:cs="Arial"/>
          <w:bCs/>
          <w:lang w:val="sr-Cyrl-RS"/>
        </w:rPr>
        <w:t xml:space="preserve"> за конкретан случај тј. доказ да је уље које је понуђено као одговарајуће компатибилно са постојећим уљем у систему (Castrol, тип „Anvol PE 46 XC) , да се може  мешати у свим међусобним односима. Узорак се</w:t>
      </w:r>
      <w:r w:rsidR="004E1F1E">
        <w:rPr>
          <w:rFonts w:ascii="Arial" w:hAnsi="Arial" w:cs="Arial"/>
          <w:bCs/>
          <w:lang w:val="sr-Cyrl-RS"/>
        </w:rPr>
        <w:t xml:space="preserve"> мора узети на ТЕНТ Б .Извештај</w:t>
      </w:r>
      <w:r w:rsidR="00A65051" w:rsidRPr="00765028">
        <w:rPr>
          <w:rFonts w:ascii="Arial" w:hAnsi="Arial" w:cs="Arial"/>
          <w:bCs/>
          <w:lang w:val="sr-Cyrl-RS"/>
        </w:rPr>
        <w:t xml:space="preserve"> о испитивању смеше уља мора бити према ТЕХНИЧКОЈ СПЕЦИФИКАЦИЈИ Наручиоца </w:t>
      </w:r>
      <w:r w:rsidR="00A65051" w:rsidRPr="00CA08AA">
        <w:rPr>
          <w:rFonts w:ascii="Arial" w:hAnsi="Arial" w:cs="Arial"/>
          <w:b/>
          <w:bCs/>
          <w:lang w:val="sr-Cyrl-RS"/>
        </w:rPr>
        <w:t xml:space="preserve">( прилог бр.1 </w:t>
      </w:r>
      <w:r w:rsidR="004E1F1E">
        <w:rPr>
          <w:rFonts w:ascii="Arial" w:hAnsi="Arial" w:cs="Arial"/>
          <w:b/>
          <w:bCs/>
          <w:lang w:val="sr-Cyrl-RS"/>
        </w:rPr>
        <w:t>)</w:t>
      </w:r>
    </w:p>
    <w:p w:rsidR="004E1F1E" w:rsidRPr="00FF2455" w:rsidRDefault="004E1F1E" w:rsidP="00FF2455">
      <w:pPr>
        <w:rPr>
          <w:rFonts w:cs="Arial"/>
          <w:b/>
          <w:i/>
          <w:szCs w:val="24"/>
        </w:rPr>
      </w:pPr>
      <w:r w:rsidRPr="00FF2455">
        <w:rPr>
          <w:rFonts w:cs="Arial"/>
          <w:b/>
          <w:i/>
          <w:szCs w:val="24"/>
          <w:lang w:val="sr-Cyrl-RS"/>
        </w:rPr>
        <w:t>Напомена</w:t>
      </w:r>
      <w:r w:rsidRPr="00FF2455">
        <w:rPr>
          <w:rFonts w:cs="Arial"/>
          <w:b/>
          <w:i/>
          <w:szCs w:val="24"/>
        </w:rPr>
        <w:t xml:space="preserve">: </w:t>
      </w:r>
      <w:r w:rsidRPr="00FF2455">
        <w:rPr>
          <w:rFonts w:cs="Arial"/>
          <w:b/>
          <w:i/>
          <w:szCs w:val="24"/>
          <w:lang w:val="sr-Cyrl-RS"/>
        </w:rPr>
        <w:t>Третирање смеше уља, исте основе, два произвођача у односима 25</w:t>
      </w:r>
      <w:r w:rsidRPr="00FF2455">
        <w:rPr>
          <w:rFonts w:cs="Arial"/>
          <w:b/>
          <w:i/>
          <w:szCs w:val="24"/>
        </w:rPr>
        <w:t>:75, 50:50, 75:25</w:t>
      </w:r>
    </w:p>
    <w:p w:rsidR="00A65051" w:rsidRDefault="00A65051" w:rsidP="00A65051">
      <w:pPr>
        <w:pStyle w:val="ListParagraph"/>
        <w:ind w:left="0"/>
        <w:contextualSpacing w:val="0"/>
        <w:rPr>
          <w:rFonts w:ascii="Arial" w:hAnsi="Arial" w:cs="Arial"/>
          <w:bCs/>
          <w:lang w:val="sr-Cyrl-RS"/>
        </w:rPr>
      </w:pPr>
      <w:r w:rsidRPr="00765028">
        <w:rPr>
          <w:rFonts w:ascii="Arial" w:hAnsi="Arial" w:cs="Arial"/>
          <w:bCs/>
          <w:lang w:val="sr-Cyrl-RS"/>
        </w:rPr>
        <w:t xml:space="preserve">Лабораторија мора бити акредитована по стандарду ISO/IEC17025 или одговарајућем. Уколико понуђач не поседује узорак Castrol-овог  уља тип „ Anvol PE 46 XC “ за испитивање  компатибилности исти може добити у ТЕНТ </w:t>
      </w:r>
    </w:p>
    <w:p w:rsidR="00957B6B" w:rsidRDefault="00957B6B" w:rsidP="00A65051">
      <w:pPr>
        <w:rPr>
          <w:b/>
          <w:sz w:val="28"/>
          <w:szCs w:val="28"/>
        </w:rPr>
      </w:pPr>
    </w:p>
    <w:p w:rsidR="00957B6B" w:rsidRDefault="00957B6B" w:rsidP="00A65051">
      <w:pPr>
        <w:rPr>
          <w:b/>
          <w:sz w:val="28"/>
          <w:szCs w:val="28"/>
        </w:rPr>
      </w:pPr>
    </w:p>
    <w:p w:rsidR="00957B6B" w:rsidRDefault="00957B6B" w:rsidP="00A65051">
      <w:pPr>
        <w:rPr>
          <w:b/>
          <w:sz w:val="28"/>
          <w:szCs w:val="28"/>
        </w:rPr>
      </w:pPr>
    </w:p>
    <w:p w:rsidR="00957B6B" w:rsidRDefault="00957B6B" w:rsidP="00A65051">
      <w:pPr>
        <w:rPr>
          <w:b/>
          <w:sz w:val="28"/>
          <w:szCs w:val="28"/>
        </w:rPr>
      </w:pPr>
    </w:p>
    <w:p w:rsidR="00957B6B" w:rsidRDefault="00957B6B" w:rsidP="00A65051">
      <w:pPr>
        <w:rPr>
          <w:b/>
          <w:sz w:val="28"/>
          <w:szCs w:val="28"/>
        </w:rPr>
      </w:pPr>
    </w:p>
    <w:p w:rsidR="00957B6B" w:rsidRDefault="00957B6B" w:rsidP="00A65051">
      <w:pPr>
        <w:rPr>
          <w:b/>
          <w:sz w:val="28"/>
          <w:szCs w:val="28"/>
        </w:rPr>
      </w:pPr>
    </w:p>
    <w:p w:rsidR="00957B6B" w:rsidRDefault="00957B6B" w:rsidP="00A65051">
      <w:pPr>
        <w:rPr>
          <w:b/>
          <w:sz w:val="28"/>
          <w:szCs w:val="28"/>
        </w:rPr>
      </w:pPr>
    </w:p>
    <w:p w:rsidR="00957B6B" w:rsidRDefault="00957B6B" w:rsidP="00A65051">
      <w:pPr>
        <w:rPr>
          <w:b/>
          <w:sz w:val="28"/>
          <w:szCs w:val="28"/>
        </w:rPr>
      </w:pPr>
    </w:p>
    <w:p w:rsidR="00A65051" w:rsidRPr="00C524EA" w:rsidRDefault="00A65051" w:rsidP="00A65051">
      <w:pPr>
        <w:rPr>
          <w:b/>
          <w:sz w:val="28"/>
          <w:szCs w:val="28"/>
          <w:lang w:val="sr-Cyrl-RS"/>
        </w:rPr>
      </w:pPr>
      <w:r w:rsidRPr="00C524EA">
        <w:rPr>
          <w:b/>
          <w:sz w:val="28"/>
          <w:szCs w:val="28"/>
          <w:lang w:val="sr-Cyrl-RS"/>
        </w:rPr>
        <w:lastRenderedPageBreak/>
        <w:t xml:space="preserve">ПРИЛОГ </w:t>
      </w:r>
      <w:r w:rsidRPr="00C524EA">
        <w:rPr>
          <w:b/>
          <w:sz w:val="28"/>
          <w:szCs w:val="28"/>
          <w:lang w:val="sr-Latn-CS"/>
        </w:rPr>
        <w:t xml:space="preserve"> </w:t>
      </w:r>
      <w:r w:rsidRPr="00C524EA">
        <w:rPr>
          <w:b/>
          <w:sz w:val="28"/>
          <w:szCs w:val="28"/>
          <w:lang w:val="sr-Cyrl-RS"/>
        </w:rPr>
        <w:t xml:space="preserve">бр. </w:t>
      </w:r>
      <w:r w:rsidRPr="00C524EA">
        <w:rPr>
          <w:b/>
          <w:sz w:val="28"/>
          <w:szCs w:val="28"/>
          <w:lang w:val="sr-Latn-CS"/>
        </w:rPr>
        <w:t>1</w:t>
      </w:r>
    </w:p>
    <w:p w:rsidR="00A65051" w:rsidRDefault="00A65051" w:rsidP="00A65051">
      <w:pPr>
        <w:rPr>
          <w:rFonts w:cs="Arial"/>
          <w:b/>
          <w:sz w:val="24"/>
          <w:szCs w:val="24"/>
          <w:lang w:val="sr-Latn-CS"/>
        </w:rPr>
      </w:pPr>
      <w:r w:rsidRPr="00603CEB">
        <w:rPr>
          <w:rFonts w:cs="Arial"/>
          <w:b/>
          <w:sz w:val="24"/>
          <w:szCs w:val="24"/>
          <w:lang w:val="sr-Latn-CS"/>
        </w:rPr>
        <w:t>ВРСТЕ И МЕТОДЕ ИСПИТИВАЊА НОВОГ синтетицког ватроотпорног хидраулицног уљана бази естера фосфорне киселине</w:t>
      </w:r>
    </w:p>
    <w:p w:rsidR="00A65051" w:rsidRPr="00603CEB" w:rsidRDefault="00A65051" w:rsidP="00A65051">
      <w:pPr>
        <w:rPr>
          <w:rFonts w:cs="Arial"/>
          <w:b/>
          <w:lang w:val="sr-Latn-CS"/>
        </w:rPr>
      </w:pP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20"/>
        <w:gridCol w:w="2075"/>
        <w:gridCol w:w="1744"/>
      </w:tblGrid>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Red.</w:t>
            </w:r>
          </w:p>
          <w:p w:rsidR="00A65051" w:rsidRPr="007E267C" w:rsidRDefault="00A65051" w:rsidP="006349C8">
            <w:pPr>
              <w:spacing w:before="0"/>
              <w:rPr>
                <w:rFonts w:cs="Arial"/>
                <w:lang w:val="sr-Latn-CS"/>
              </w:rPr>
            </w:pPr>
            <w:r w:rsidRPr="007E267C">
              <w:rPr>
                <w:rFonts w:cs="Arial"/>
                <w:lang w:val="sr-Latn-CS"/>
              </w:rPr>
              <w:t>br.</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Vrste ispitivanja</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metoda</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Jedinica merenja</w:t>
            </w: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1</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 xml:space="preserve">Izgled </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vizuelno</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opisno</w:t>
            </w: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2</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Boja</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ISO 2049</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opisno</w:t>
            </w: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3</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Sadržaj vode</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D95</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w:t>
            </w:r>
          </w:p>
        </w:tc>
      </w:tr>
      <w:tr w:rsidR="00A65051" w:rsidRPr="00C524EA" w:rsidTr="00C72E0A">
        <w:trPr>
          <w:trHeight w:val="285"/>
        </w:trPr>
        <w:tc>
          <w:tcPr>
            <w:tcW w:w="681"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4</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Gustina na 15 ºC</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ISO 3675</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kg/dm</w:t>
            </w:r>
            <w:r w:rsidRPr="007E267C">
              <w:rPr>
                <w:rFonts w:cs="Arial"/>
                <w:vertAlign w:val="superscript"/>
                <w:lang w:val="sr-Latn-CS"/>
              </w:rPr>
              <w:t>3</w:t>
            </w:r>
          </w:p>
        </w:tc>
      </w:tr>
      <w:tr w:rsidR="00A65051" w:rsidRPr="00C524EA" w:rsidTr="00C72E0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 xml:space="preserve">ASTM D1298 </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kg/ dm</w:t>
            </w:r>
            <w:r w:rsidRPr="007E267C">
              <w:rPr>
                <w:rFonts w:cs="Arial"/>
                <w:vertAlign w:val="superscript"/>
                <w:lang w:val="sr-Latn-CS"/>
              </w:rPr>
              <w:t>3</w:t>
            </w:r>
          </w:p>
        </w:tc>
      </w:tr>
      <w:tr w:rsidR="00A65051" w:rsidRPr="00C524EA" w:rsidTr="00C72E0A">
        <w:trPr>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5</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Kinematička viskoznost na 40°C</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ISO 3104</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mm</w:t>
            </w:r>
            <w:r w:rsidRPr="007E267C">
              <w:rPr>
                <w:rFonts w:cs="Arial"/>
                <w:vertAlign w:val="superscript"/>
                <w:lang w:val="sr-Latn-CS"/>
              </w:rPr>
              <w:t>2</w:t>
            </w:r>
            <w:r w:rsidRPr="007E267C">
              <w:rPr>
                <w:rFonts w:cs="Arial"/>
                <w:lang w:val="sr-Latn-CS"/>
              </w:rPr>
              <w:t>/s</w:t>
            </w:r>
          </w:p>
        </w:tc>
      </w:tr>
      <w:tr w:rsidR="00A65051" w:rsidRPr="00C524EA" w:rsidTr="00C72E0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D445</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mm</w:t>
            </w:r>
            <w:r w:rsidRPr="007E267C">
              <w:rPr>
                <w:rFonts w:cs="Arial"/>
                <w:vertAlign w:val="superscript"/>
                <w:lang w:val="sr-Latn-CS"/>
              </w:rPr>
              <w:t>2</w:t>
            </w:r>
            <w:r w:rsidRPr="007E267C">
              <w:rPr>
                <w:rFonts w:cs="Arial"/>
                <w:lang w:val="sr-Latn-CS"/>
              </w:rPr>
              <w:t>/s</w:t>
            </w:r>
          </w:p>
        </w:tc>
      </w:tr>
      <w:tr w:rsidR="00A65051" w:rsidRPr="00C524EA" w:rsidTr="00C72E0A">
        <w:tc>
          <w:tcPr>
            <w:tcW w:w="681"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6</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Kinematička viskoznost na 100°C</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ISO 3104</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mm</w:t>
            </w:r>
            <w:r w:rsidRPr="007E267C">
              <w:rPr>
                <w:rFonts w:cs="Arial"/>
                <w:vertAlign w:val="superscript"/>
                <w:lang w:val="sr-Latn-CS"/>
              </w:rPr>
              <w:t>2</w:t>
            </w:r>
            <w:r w:rsidRPr="007E267C">
              <w:rPr>
                <w:rFonts w:cs="Arial"/>
                <w:lang w:val="sr-Latn-CS"/>
              </w:rPr>
              <w:t>/s</w:t>
            </w:r>
          </w:p>
        </w:tc>
      </w:tr>
      <w:tr w:rsidR="00A65051" w:rsidRPr="00C524EA" w:rsidTr="00C72E0A">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D445</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mm</w:t>
            </w:r>
            <w:r w:rsidRPr="007E267C">
              <w:rPr>
                <w:rFonts w:cs="Arial"/>
                <w:vertAlign w:val="superscript"/>
                <w:lang w:val="sr-Latn-CS"/>
              </w:rPr>
              <w:t>2</w:t>
            </w:r>
            <w:r w:rsidRPr="007E267C">
              <w:rPr>
                <w:rFonts w:cs="Arial"/>
                <w:lang w:val="sr-Latn-CS"/>
              </w:rPr>
              <w:t>/s</w:t>
            </w: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7</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Indeks viskoznosti</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 xml:space="preserve">ISO 2909, </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brojna vrednost</w:t>
            </w:r>
          </w:p>
        </w:tc>
      </w:tr>
      <w:tr w:rsidR="00A65051" w:rsidRPr="00C524EA" w:rsidTr="00C72E0A">
        <w:trPr>
          <w:trHeight w:val="285"/>
        </w:trPr>
        <w:tc>
          <w:tcPr>
            <w:tcW w:w="681"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8</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Tačka paljenja</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 xml:space="preserve">ISO 2592 </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ºC</w:t>
            </w:r>
          </w:p>
        </w:tc>
      </w:tr>
      <w:tr w:rsidR="00A65051" w:rsidRPr="00C524EA" w:rsidTr="00C72E0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D92</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ºC</w:t>
            </w:r>
          </w:p>
        </w:tc>
      </w:tr>
      <w:tr w:rsidR="00A65051" w:rsidRPr="00C524EA" w:rsidTr="00C72E0A">
        <w:trPr>
          <w:trHeight w:val="285"/>
        </w:trPr>
        <w:tc>
          <w:tcPr>
            <w:tcW w:w="681"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9</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Tačka stinjavanja</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ISO 3016</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ºC</w:t>
            </w:r>
          </w:p>
        </w:tc>
      </w:tr>
      <w:tr w:rsidR="00A65051" w:rsidRPr="00C524EA" w:rsidTr="00C72E0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 xml:space="preserve">ASTM D97 </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ºC</w:t>
            </w: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10</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Deaerecija</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D3427</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minut</w:t>
            </w:r>
          </w:p>
        </w:tc>
      </w:tr>
      <w:tr w:rsidR="00A65051" w:rsidRPr="00C524EA" w:rsidTr="00C72E0A">
        <w:trPr>
          <w:trHeight w:val="300"/>
        </w:trPr>
        <w:tc>
          <w:tcPr>
            <w:tcW w:w="681"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11</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Deemulzivnost</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ISO 6614</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minut</w:t>
            </w:r>
          </w:p>
        </w:tc>
      </w:tr>
      <w:tr w:rsidR="00A65051" w:rsidRPr="00C524EA" w:rsidTr="00C72E0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D1401</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minut</w:t>
            </w:r>
          </w:p>
        </w:tc>
      </w:tr>
      <w:tr w:rsidR="00A65051" w:rsidRPr="00C524EA" w:rsidTr="00C72E0A">
        <w:trPr>
          <w:trHeight w:val="285"/>
        </w:trPr>
        <w:tc>
          <w:tcPr>
            <w:tcW w:w="681"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12</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Kiselinski  broj,  TAN</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ISO 6618</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mg KOH/kg</w:t>
            </w:r>
          </w:p>
        </w:tc>
      </w:tr>
      <w:tr w:rsidR="00A65051" w:rsidRPr="00C524EA" w:rsidTr="00C72E0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051" w:rsidRPr="007E267C" w:rsidRDefault="00A65051" w:rsidP="006349C8">
            <w:pPr>
              <w:spacing w:before="0"/>
              <w:rPr>
                <w:rFonts w:cs="Arial"/>
                <w:lang w:val="sr-Latn-CS"/>
              </w:rPr>
            </w:pP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D664 A</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mg KOH/kg</w:t>
            </w: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13</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Sadrzaj elemenata - ICP</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D5185</w:t>
            </w:r>
          </w:p>
        </w:tc>
        <w:tc>
          <w:tcPr>
            <w:tcW w:w="1744" w:type="dxa"/>
            <w:tcBorders>
              <w:top w:val="single" w:sz="4" w:space="0" w:color="auto"/>
              <w:left w:val="single" w:sz="4" w:space="0" w:color="auto"/>
              <w:bottom w:val="single" w:sz="4" w:space="0" w:color="auto"/>
              <w:right w:val="single" w:sz="4" w:space="0" w:color="auto"/>
            </w:tcBorders>
          </w:tcPr>
          <w:p w:rsidR="00A65051" w:rsidRPr="007E267C" w:rsidRDefault="00A65051" w:rsidP="006349C8">
            <w:pPr>
              <w:spacing w:before="0"/>
              <w:rPr>
                <w:rFonts w:cs="Arial"/>
                <w:lang w:val="sr-Latn-CS"/>
              </w:rPr>
            </w:pP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14</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Penušanje za sekvencu I</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D892</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ml</w:t>
            </w: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15</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Oksidaciona stabilnost</w:t>
            </w:r>
          </w:p>
        </w:tc>
        <w:tc>
          <w:tcPr>
            <w:tcW w:w="2075"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ASTM D2272</w:t>
            </w: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min</w:t>
            </w:r>
          </w:p>
        </w:tc>
      </w:tr>
      <w:tr w:rsidR="00A65051" w:rsidRPr="00C524EA" w:rsidTr="00C72E0A">
        <w:tc>
          <w:tcPr>
            <w:tcW w:w="681"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16</w:t>
            </w:r>
          </w:p>
        </w:tc>
        <w:tc>
          <w:tcPr>
            <w:tcW w:w="2520"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Sediment,talog</w:t>
            </w:r>
          </w:p>
        </w:tc>
        <w:tc>
          <w:tcPr>
            <w:tcW w:w="2075" w:type="dxa"/>
            <w:tcBorders>
              <w:top w:val="single" w:sz="4" w:space="0" w:color="auto"/>
              <w:left w:val="single" w:sz="4" w:space="0" w:color="auto"/>
              <w:bottom w:val="single" w:sz="4" w:space="0" w:color="auto"/>
              <w:right w:val="single" w:sz="4" w:space="0" w:color="auto"/>
            </w:tcBorders>
          </w:tcPr>
          <w:p w:rsidR="00A65051" w:rsidRPr="007E267C" w:rsidRDefault="00A65051" w:rsidP="006349C8">
            <w:pPr>
              <w:spacing w:before="0"/>
              <w:rPr>
                <w:rFonts w:cs="Arial"/>
                <w:lang w:val="sr-Latn-CS"/>
              </w:rPr>
            </w:pPr>
          </w:p>
        </w:tc>
        <w:tc>
          <w:tcPr>
            <w:tcW w:w="1744" w:type="dxa"/>
            <w:tcBorders>
              <w:top w:val="single" w:sz="4" w:space="0" w:color="auto"/>
              <w:left w:val="single" w:sz="4" w:space="0" w:color="auto"/>
              <w:bottom w:val="single" w:sz="4" w:space="0" w:color="auto"/>
              <w:right w:val="single" w:sz="4" w:space="0" w:color="auto"/>
            </w:tcBorders>
            <w:hideMark/>
          </w:tcPr>
          <w:p w:rsidR="00A65051" w:rsidRPr="007E267C" w:rsidRDefault="00A65051" w:rsidP="006349C8">
            <w:pPr>
              <w:spacing w:before="0"/>
              <w:rPr>
                <w:rFonts w:cs="Arial"/>
                <w:lang w:val="sr-Latn-CS"/>
              </w:rPr>
            </w:pPr>
            <w:r w:rsidRPr="007E267C">
              <w:rPr>
                <w:rFonts w:cs="Arial"/>
                <w:lang w:val="sr-Latn-CS"/>
              </w:rPr>
              <w:t>vol%</w:t>
            </w:r>
          </w:p>
        </w:tc>
      </w:tr>
    </w:tbl>
    <w:p w:rsidR="00C72E0A" w:rsidRPr="00C72E0A" w:rsidRDefault="00C72E0A" w:rsidP="00C72E0A">
      <w:pPr>
        <w:spacing w:before="0" w:after="240" w:line="276" w:lineRule="auto"/>
        <w:rPr>
          <w:rFonts w:cs="Arial"/>
          <w:b/>
          <w:iCs/>
          <w:lang w:val="sr-Cyrl-RS"/>
        </w:rPr>
      </w:pPr>
      <w:r w:rsidRPr="00C72E0A">
        <w:rPr>
          <w:rFonts w:cs="Arial"/>
          <w:iCs/>
          <w:lang w:val="sr-Cyrl-RS"/>
        </w:rPr>
        <w:t>Дозвољена оступања могу (  смеју ) се кретати у интервалу</w:t>
      </w:r>
      <w:r>
        <w:rPr>
          <w:rFonts w:cs="Arial"/>
          <w:iCs/>
          <w:lang w:val="sr-Cyrl-RS"/>
        </w:rPr>
        <w:t xml:space="preserve">  </w:t>
      </w:r>
      <w:r w:rsidRPr="00C72E0A">
        <w:rPr>
          <w:rFonts w:cs="Arial"/>
          <w:iCs/>
          <w:lang w:val="sr-Cyrl-RS"/>
        </w:rPr>
        <w:t>-5℅  до</w:t>
      </w:r>
      <w:r>
        <w:rPr>
          <w:rFonts w:cs="Arial"/>
          <w:iCs/>
          <w:lang w:val="sr-Cyrl-RS"/>
        </w:rPr>
        <w:t xml:space="preserve"> +10℅ понуђеног одговарајућег производа у  односу на вредности захтеваног производа.</w:t>
      </w:r>
    </w:p>
    <w:p w:rsidR="00A65051" w:rsidRPr="003E29A1" w:rsidRDefault="00A65051" w:rsidP="00A65051">
      <w:pPr>
        <w:pStyle w:val="ListParagraph"/>
        <w:autoSpaceDE w:val="0"/>
        <w:autoSpaceDN w:val="0"/>
        <w:adjustRightInd w:val="0"/>
        <w:spacing w:before="0" w:after="0" w:line="240" w:lineRule="auto"/>
        <w:ind w:left="0"/>
        <w:contextualSpacing w:val="0"/>
        <w:rPr>
          <w:rFonts w:ascii="Arial" w:hAnsi="Arial" w:cs="Arial"/>
          <w:b/>
          <w:lang w:val="sr-Cyrl-RS"/>
        </w:rPr>
      </w:pPr>
      <w:r w:rsidRPr="003E29A1">
        <w:rPr>
          <w:rFonts w:ascii="Arial" w:hAnsi="Arial" w:cs="Arial"/>
          <w:b/>
          <w:lang w:val="sr-Cyrl-RS"/>
        </w:rPr>
        <w:t xml:space="preserve">                                                         </w:t>
      </w:r>
      <w:r>
        <w:rPr>
          <w:rFonts w:ascii="Arial" w:hAnsi="Arial" w:cs="Arial"/>
          <w:b/>
          <w:lang w:val="sr-Cyrl-RS"/>
        </w:rPr>
        <w:t xml:space="preserve">                  </w:t>
      </w:r>
      <w:r w:rsidRPr="003E29A1">
        <w:rPr>
          <w:rFonts w:ascii="Arial" w:hAnsi="Arial" w:cs="Arial"/>
          <w:b/>
          <w:lang w:val="sr-Cyrl-RS"/>
        </w:rPr>
        <w:t>И</w:t>
      </w:r>
    </w:p>
    <w:p w:rsidR="00A65051" w:rsidRPr="00CA08AA" w:rsidRDefault="00FF0962" w:rsidP="00A65051">
      <w:pPr>
        <w:autoSpaceDE w:val="0"/>
        <w:autoSpaceDN w:val="0"/>
        <w:adjustRightInd w:val="0"/>
        <w:contextualSpacing/>
        <w:rPr>
          <w:rFonts w:eastAsia="TimesNewRomanPSMT" w:cs="Arial"/>
          <w:bCs/>
          <w:szCs w:val="24"/>
          <w:lang w:val="sr-Cyrl-RS"/>
        </w:rPr>
      </w:pPr>
      <w:r>
        <w:rPr>
          <w:rFonts w:cs="Arial"/>
          <w:b/>
          <w:lang w:val="sr-Cyrl-RS"/>
        </w:rPr>
        <w:t>-</w:t>
      </w:r>
      <w:r w:rsidR="00A65051" w:rsidRPr="005619D9">
        <w:rPr>
          <w:rFonts w:cs="Arial"/>
          <w:b/>
          <w:lang w:val="sr-Latn-RS"/>
        </w:rPr>
        <w:t>oдoбрeњe - дoпис oд прoизвoђaчa</w:t>
      </w:r>
      <w:r w:rsidR="00A65051" w:rsidRPr="003B38F6">
        <w:rPr>
          <w:rFonts w:eastAsia="TimesNewRomanPSMT" w:cs="Arial"/>
          <w:bCs/>
          <w:szCs w:val="24"/>
          <w:lang w:val="sr-Cyrl-RS"/>
        </w:rPr>
        <w:t xml:space="preserve"> </w:t>
      </w:r>
      <w:r w:rsidR="00A65051" w:rsidRPr="003B38F6">
        <w:rPr>
          <w:rFonts w:eastAsia="TimesNewRomanPSMT" w:cs="Arial"/>
          <w:b/>
          <w:bCs/>
          <w:szCs w:val="24"/>
          <w:lang w:val="sr-Cyrl-RS"/>
        </w:rPr>
        <w:t>парних турбина</w:t>
      </w:r>
      <w:r w:rsidR="00A65051" w:rsidRPr="00207E11">
        <w:rPr>
          <w:rFonts w:eastAsia="TimesNewRomanPSMT" w:cs="Arial"/>
          <w:bCs/>
          <w:szCs w:val="24"/>
          <w:lang w:val="sr-Cyrl-RS"/>
        </w:rPr>
        <w:t xml:space="preserve"> (Сименс, Алстом, ЛМЗ или неког другог произвођача парних турбина) за коришћење понуђеног уља на турбопостројењима. Препорука мора бити на меморандуму произвођача,која не</w:t>
      </w:r>
      <w:r w:rsidR="00A65051">
        <w:rPr>
          <w:rFonts w:eastAsia="TimesNewRomanPSMT" w:cs="Arial"/>
          <w:bCs/>
          <w:szCs w:val="24"/>
          <w:lang w:val="sr-Cyrl-RS"/>
        </w:rPr>
        <w:t xml:space="preserve"> </w:t>
      </w:r>
      <w:r w:rsidR="00A65051" w:rsidRPr="00207E11">
        <w:rPr>
          <w:rFonts w:eastAsia="TimesNewRomanPSMT" w:cs="Arial"/>
          <w:bCs/>
          <w:szCs w:val="24"/>
          <w:lang w:val="sr-Cyrl-RS"/>
        </w:rPr>
        <w:t>може бити старија од 12 месеци од дана објављивања  позива за подношење понуда за поменуту јавну набавку.</w:t>
      </w:r>
    </w:p>
    <w:p w:rsidR="00A65051" w:rsidRDefault="00A65051"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832AB" w:rsidRDefault="006832AB"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A65051" w:rsidRPr="00A65051" w:rsidRDefault="00A65051"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126ADC" w:rsidRDefault="00126ADC"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B55105">
        <w:rPr>
          <w:rFonts w:ascii="Arial" w:hAnsi="Arial" w:cs="Arial"/>
          <w:b/>
          <w:highlight w:val="yellow"/>
          <w:lang w:val="sr-Cyrl-RS"/>
        </w:rPr>
        <w:t>Партија 4:</w:t>
      </w:r>
    </w:p>
    <w:p w:rsidR="00B55105" w:rsidRPr="00ED2C5F" w:rsidRDefault="00B55105" w:rsidP="00B55105">
      <w:pPr>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B55105" w:rsidRDefault="00B55105" w:rsidP="00B55105">
      <w:pPr>
        <w:pStyle w:val="ListParagraph"/>
        <w:autoSpaceDE w:val="0"/>
        <w:autoSpaceDN w:val="0"/>
        <w:adjustRightInd w:val="0"/>
        <w:spacing w:before="0" w:after="0" w:line="240" w:lineRule="auto"/>
        <w:ind w:left="0"/>
        <w:contextualSpacing w:val="0"/>
        <w:rPr>
          <w:rFonts w:ascii="Arial" w:hAnsi="Arial" w:cs="Arial"/>
          <w:b/>
          <w:lang w:val="sr-Cyrl-RS"/>
        </w:rPr>
      </w:pPr>
    </w:p>
    <w:p w:rsidR="00B55105" w:rsidRPr="004113BB" w:rsidRDefault="00B55105" w:rsidP="00B55105">
      <w:pPr>
        <w:pStyle w:val="ListParagraph"/>
        <w:autoSpaceDE w:val="0"/>
        <w:autoSpaceDN w:val="0"/>
        <w:adjustRightInd w:val="0"/>
        <w:spacing w:before="0" w:after="0" w:line="240" w:lineRule="auto"/>
        <w:ind w:left="0"/>
        <w:contextualSpacing w:val="0"/>
        <w:rPr>
          <w:rFonts w:ascii="Arial" w:eastAsia="TimesNewRomanPSMT" w:hAnsi="Arial" w:cs="Arial"/>
          <w:bCs/>
          <w:color w:val="000000"/>
          <w:szCs w:val="24"/>
          <w:lang w:val="sr-Cyrl-RS"/>
        </w:rPr>
      </w:pPr>
      <w:r>
        <w:rPr>
          <w:rFonts w:ascii="Arial" w:hAnsi="Arial" w:cs="Arial"/>
          <w:b/>
          <w:lang w:val="sr-Cyrl-RS"/>
        </w:rPr>
        <w:t>-</w:t>
      </w:r>
      <w:r w:rsidRPr="004113BB">
        <w:rPr>
          <w:rFonts w:ascii="Arial" w:eastAsia="TimesNewRomanPSMT" w:hAnsi="Arial" w:cs="Arial"/>
          <w:bCs/>
          <w:color w:val="000000"/>
          <w:szCs w:val="24"/>
          <w:lang w:val="sr-Cyrl-RS"/>
        </w:rPr>
        <w:t xml:space="preserve">Понуђач за тај производ мора доставити </w:t>
      </w:r>
      <w:r w:rsidRPr="004113BB">
        <w:rPr>
          <w:rFonts w:ascii="Arial" w:eastAsia="TimesNewRomanPSMT" w:hAnsi="Arial" w:cs="Arial"/>
          <w:b/>
          <w:bCs/>
          <w:color w:val="000000"/>
          <w:szCs w:val="24"/>
          <w:u w:val="single"/>
          <w:lang w:val="sr-Cyrl-RS"/>
        </w:rPr>
        <w:t xml:space="preserve">доказ у облику Извештаја експлоатационог испитивања са лабораторијским анализама урађеним у независној лабораторији, акредитованој по </w:t>
      </w:r>
      <w:r>
        <w:rPr>
          <w:rFonts w:ascii="Arial" w:eastAsia="TimesNewRomanPSMT" w:hAnsi="Arial" w:cs="Arial"/>
          <w:b/>
          <w:bCs/>
          <w:color w:val="000000"/>
          <w:szCs w:val="24"/>
          <w:u w:val="single"/>
          <w:lang w:val="sr-Latn-RS"/>
        </w:rPr>
        <w:t>ISO</w:t>
      </w:r>
      <w:r w:rsidRPr="004113BB">
        <w:rPr>
          <w:rFonts w:ascii="Arial" w:eastAsia="TimesNewRomanPSMT" w:hAnsi="Arial" w:cs="Arial"/>
          <w:b/>
          <w:bCs/>
          <w:color w:val="000000"/>
          <w:szCs w:val="24"/>
          <w:u w:val="single"/>
          <w:lang w:val="sr-Cyrl-RS"/>
        </w:rPr>
        <w:t xml:space="preserve"> 17025 или одговарајуће.</w:t>
      </w:r>
      <w:r w:rsidRPr="004113BB">
        <w:rPr>
          <w:rFonts w:ascii="Arial" w:eastAsia="TimesNewRomanPSMT" w:hAnsi="Arial" w:cs="Arial"/>
          <w:bCs/>
          <w:color w:val="000000"/>
          <w:szCs w:val="24"/>
          <w:lang w:val="sr-Cyrl-RS"/>
        </w:rPr>
        <w:t xml:space="preserve"> Испитивање треба да је урађено на буричастим лежајевима тип SKF, FАG 24106 I 24196; SKF i FАG клизним лежајевима од белог материјала. Испитивање треба да се односи на препоручени период замене уља у експлоатацији који захтева произвођач опреме и износи 2000 радних сати.</w:t>
      </w:r>
    </w:p>
    <w:p w:rsidR="00B55105" w:rsidRPr="004113BB" w:rsidRDefault="00B55105" w:rsidP="00B55105">
      <w:pPr>
        <w:autoSpaceDE w:val="0"/>
        <w:autoSpaceDN w:val="0"/>
        <w:adjustRightInd w:val="0"/>
        <w:rPr>
          <w:rFonts w:eastAsia="TimesNewRomanPSMT" w:cs="Arial"/>
          <w:bCs/>
          <w:color w:val="000000"/>
          <w:szCs w:val="24"/>
          <w:lang w:val="sr-Cyrl-RS"/>
        </w:rPr>
      </w:pPr>
      <w:r w:rsidRPr="004113BB">
        <w:rPr>
          <w:rFonts w:eastAsia="TimesNewRomanPSMT" w:cs="Arial"/>
          <w:bCs/>
          <w:color w:val="000000"/>
          <w:szCs w:val="24"/>
          <w:lang w:val="sr-Cyrl-RS"/>
        </w:rPr>
        <w:t>Наведено испитивање се тражи јер је предметно уље препоручено од стране произвођача опреме и већ сипано у систем. Уље у овој јавној набавци служи за доливање и не сме да угрози услове гаранције као ни функционисање опреме.</w:t>
      </w:r>
    </w:p>
    <w:p w:rsidR="00B55105" w:rsidRPr="00E139D6" w:rsidRDefault="00B55105" w:rsidP="00B55105">
      <w:pPr>
        <w:pStyle w:val="ListParagraph"/>
        <w:autoSpaceDE w:val="0"/>
        <w:autoSpaceDN w:val="0"/>
        <w:adjustRightInd w:val="0"/>
        <w:spacing w:after="0" w:line="240" w:lineRule="auto"/>
        <w:rPr>
          <w:rFonts w:ascii="Arial" w:eastAsia="TimesNewRomanPSMT" w:hAnsi="Arial" w:cs="Arial"/>
          <w:b/>
          <w:bCs/>
          <w:color w:val="000000"/>
          <w:sz w:val="24"/>
          <w:szCs w:val="24"/>
          <w:lang w:val="sr-Cyrl-RS"/>
        </w:rPr>
      </w:pPr>
      <w:r>
        <w:rPr>
          <w:rFonts w:ascii="Arial" w:eastAsia="TimesNewRomanPSMT" w:hAnsi="Arial" w:cs="Arial"/>
          <w:b/>
          <w:bCs/>
          <w:color w:val="000000"/>
          <w:sz w:val="24"/>
          <w:szCs w:val="24"/>
          <w:lang w:val="sr-Cyrl-RS"/>
        </w:rPr>
        <w:t xml:space="preserve">                                            </w:t>
      </w:r>
      <w:r w:rsidRPr="004113BB">
        <w:rPr>
          <w:rFonts w:ascii="Arial" w:eastAsia="TimesNewRomanPSMT" w:hAnsi="Arial" w:cs="Arial"/>
          <w:b/>
          <w:bCs/>
          <w:color w:val="000000"/>
          <w:szCs w:val="24"/>
          <w:lang w:val="sr-Cyrl-RS"/>
        </w:rPr>
        <w:t xml:space="preserve"> И</w:t>
      </w:r>
    </w:p>
    <w:p w:rsidR="00B55105" w:rsidRPr="004113BB" w:rsidRDefault="00B55105" w:rsidP="00B55105">
      <w:pPr>
        <w:autoSpaceDE w:val="0"/>
        <w:autoSpaceDN w:val="0"/>
        <w:adjustRightInd w:val="0"/>
        <w:rPr>
          <w:rFonts w:eastAsia="TimesNewRomanPSMT" w:cs="Arial"/>
          <w:bCs/>
          <w:color w:val="000000"/>
          <w:lang w:val="sr-Cyrl-RS"/>
        </w:rPr>
      </w:pPr>
      <w:r>
        <w:rPr>
          <w:rFonts w:cs="Arial"/>
          <w:b/>
          <w:lang w:val="sr-Cyrl-RS"/>
        </w:rPr>
        <w:t>-</w:t>
      </w:r>
      <w:r w:rsidRPr="004113BB">
        <w:rPr>
          <w:rFonts w:cs="Arial"/>
          <w:lang w:val="sr-Cyrl-RS"/>
        </w:rPr>
        <w:t xml:space="preserve"> </w:t>
      </w:r>
      <w:r w:rsidRPr="004113BB">
        <w:rPr>
          <w:rFonts w:eastAsia="TimesNewRomanPSMT" w:cs="Arial"/>
          <w:bCs/>
          <w:color w:val="000000"/>
          <w:lang w:val="sr-Cyrl-RS"/>
        </w:rPr>
        <w:t xml:space="preserve">Понуђач одговарајућег уља мора да достави </w:t>
      </w:r>
      <w:r w:rsidRPr="004113BB">
        <w:rPr>
          <w:rFonts w:eastAsia="TimesNewRomanPSMT" w:cs="Arial"/>
          <w:b/>
          <w:bCs/>
          <w:color w:val="000000"/>
          <w:u w:val="single"/>
          <w:lang w:val="sr-Cyrl-RS"/>
        </w:rPr>
        <w:t>Одобрење – допис од произвођача опреме на њиховом меморандуму (меморандум произвођача опреме),</w:t>
      </w:r>
      <w:r w:rsidRPr="004113BB">
        <w:rPr>
          <w:rFonts w:eastAsia="TimesNewRomanPSMT" w:cs="Arial"/>
          <w:bCs/>
          <w:color w:val="000000"/>
          <w:lang w:val="sr-Cyrl-RS"/>
        </w:rPr>
        <w:t xml:space="preserve"> не старије од 1 године, да понуђено одговарајуће уље може да се користи на опреми произвођача SKF i FАG, како би наручилац био сигуран да понуђено уље неће угрозити услове гаранције и опреме.</w:t>
      </w:r>
    </w:p>
    <w:p w:rsidR="00F72712" w:rsidRDefault="00F72712" w:rsidP="000628D0">
      <w:pPr>
        <w:pStyle w:val="ListParagraph"/>
        <w:autoSpaceDE w:val="0"/>
        <w:autoSpaceDN w:val="0"/>
        <w:adjustRightInd w:val="0"/>
        <w:spacing w:before="0" w:after="0" w:line="240" w:lineRule="auto"/>
        <w:ind w:left="0"/>
        <w:contextualSpacing w:val="0"/>
        <w:rPr>
          <w:rFonts w:ascii="Arial" w:hAnsi="Arial" w:cs="Arial"/>
          <w:b/>
        </w:rPr>
      </w:pPr>
    </w:p>
    <w:p w:rsidR="006832AB" w:rsidRPr="006832AB" w:rsidRDefault="006832AB" w:rsidP="000628D0">
      <w:pPr>
        <w:pStyle w:val="ListParagraph"/>
        <w:autoSpaceDE w:val="0"/>
        <w:autoSpaceDN w:val="0"/>
        <w:adjustRightInd w:val="0"/>
        <w:spacing w:before="0" w:after="0" w:line="240" w:lineRule="auto"/>
        <w:ind w:left="0"/>
        <w:contextualSpacing w:val="0"/>
        <w:rPr>
          <w:rFonts w:ascii="Arial" w:hAnsi="Arial" w:cs="Arial"/>
          <w:b/>
        </w:rPr>
      </w:pPr>
    </w:p>
    <w:p w:rsidR="003567C9" w:rsidRPr="003567C9" w:rsidRDefault="003567C9" w:rsidP="003567C9">
      <w:pPr>
        <w:pStyle w:val="ListParagraph"/>
        <w:autoSpaceDE w:val="0"/>
        <w:autoSpaceDN w:val="0"/>
        <w:adjustRightInd w:val="0"/>
        <w:spacing w:before="0" w:after="0" w:line="240" w:lineRule="auto"/>
        <w:ind w:left="0"/>
        <w:contextualSpacing w:val="0"/>
        <w:rPr>
          <w:rFonts w:ascii="Arial" w:eastAsia="Times New Roman" w:hAnsi="Arial" w:cs="Arial"/>
          <w:b/>
          <w:lang w:val="sr-Cyrl-RS"/>
        </w:rPr>
      </w:pPr>
      <w:r w:rsidRPr="003567C9">
        <w:rPr>
          <w:rFonts w:ascii="Arial" w:eastAsia="Times New Roman" w:hAnsi="Arial" w:cs="Arial"/>
          <w:b/>
          <w:lang w:val="sr-Cyrl-RS"/>
        </w:rPr>
        <w:t>ПАРТИЈА  5</w:t>
      </w:r>
    </w:p>
    <w:p w:rsidR="00F72712" w:rsidRDefault="00F72712" w:rsidP="000628D0">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w:t>
      </w:r>
      <w:r w:rsidRPr="00677AA8">
        <w:rPr>
          <w:rFonts w:ascii="Arial" w:hAnsi="Arial" w:cs="Arial"/>
        </w:rPr>
        <w:t>Лабораторијски извештај акредитоване лабораторије</w:t>
      </w:r>
      <w:r>
        <w:rPr>
          <w:rFonts w:ascii="Arial" w:hAnsi="Arial" w:cs="Arial"/>
        </w:rPr>
        <w:t xml:space="preserve"> (не старији</w:t>
      </w:r>
      <w:r w:rsidRPr="0067568A">
        <w:rPr>
          <w:rFonts w:ascii="Arial" w:hAnsi="Arial" w:cs="Arial"/>
        </w:rPr>
        <w:t xml:space="preserve"> од годину дана ) </w:t>
      </w:r>
      <w:r w:rsidRPr="00677AA8">
        <w:rPr>
          <w:rFonts w:ascii="Arial" w:hAnsi="Arial" w:cs="Arial"/>
        </w:rPr>
        <w:t xml:space="preserve"> преведен на српски језик и оверен са наведеним физичко – хемијским карактеристикама производа или уверење о усаглашености са карактеристикама тражених производа које је издато на основу лабораторијског извештаја акредитоване лабораторије по стандарду SRPS ISO/IEC 17025 </w:t>
      </w:r>
      <w:r w:rsidRPr="00677AA8">
        <w:rPr>
          <w:rFonts w:ascii="Arial" w:hAnsi="Arial" w:cs="Arial"/>
          <w:lang w:val="sr-Cyrl-RS"/>
        </w:rPr>
        <w:t>или</w:t>
      </w:r>
      <w:r w:rsidRPr="00677AA8">
        <w:rPr>
          <w:rFonts w:ascii="Arial" w:hAnsi="Arial" w:cs="Arial"/>
        </w:rPr>
        <w:t xml:space="preserve"> ISO/IEC 17025</w:t>
      </w:r>
      <w:r>
        <w:rPr>
          <w:rFonts w:ascii="Arial" w:hAnsi="Arial" w:cs="Arial"/>
          <w:lang w:val="sr-Cyrl-RS"/>
        </w:rPr>
        <w:t xml:space="preserve"> или одговарајућем</w:t>
      </w:r>
    </w:p>
    <w:p w:rsidR="003567C9" w:rsidRPr="003567C9" w:rsidRDefault="003567C9" w:rsidP="003567C9">
      <w:pPr>
        <w:pStyle w:val="ListParagraph"/>
        <w:autoSpaceDE w:val="0"/>
        <w:autoSpaceDN w:val="0"/>
        <w:adjustRightInd w:val="0"/>
        <w:spacing w:before="0" w:after="0" w:line="240" w:lineRule="auto"/>
        <w:ind w:left="0"/>
        <w:contextualSpacing w:val="0"/>
        <w:rPr>
          <w:rFonts w:ascii="Arial" w:eastAsia="Times New Roman" w:hAnsi="Arial" w:cs="Arial"/>
          <w:b/>
          <w:lang w:val="sr-Cyrl-RS"/>
        </w:rPr>
      </w:pPr>
      <w:r w:rsidRPr="003567C9">
        <w:rPr>
          <w:rFonts w:ascii="Arial" w:eastAsia="Times New Roman" w:hAnsi="Arial" w:cs="Arial"/>
          <w:b/>
          <w:lang w:val="sr-Cyrl-RS"/>
        </w:rPr>
        <w:t xml:space="preserve">ПАРТИЈА  </w:t>
      </w:r>
      <w:r>
        <w:rPr>
          <w:rFonts w:ascii="Arial" w:eastAsia="Times New Roman" w:hAnsi="Arial" w:cs="Arial"/>
          <w:b/>
          <w:lang w:val="sr-Cyrl-RS"/>
        </w:rPr>
        <w:t>6</w:t>
      </w:r>
    </w:p>
    <w:p w:rsidR="003567C9" w:rsidRPr="003567C9" w:rsidRDefault="003567C9" w:rsidP="003567C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3567C9">
        <w:rPr>
          <w:rFonts w:ascii="Arial" w:hAnsi="Arial" w:cs="Arial"/>
          <w:lang w:val="sr-Cyrl-RS"/>
        </w:rPr>
        <w:t xml:space="preserve">Aкo сe нуди одговарајући производ </w:t>
      </w:r>
      <w:r>
        <w:rPr>
          <w:rFonts w:ascii="Arial" w:hAnsi="Arial" w:cs="Arial"/>
          <w:lang w:val="sr-Cyrl-RS"/>
        </w:rPr>
        <w:t xml:space="preserve">за </w:t>
      </w:r>
      <w:r w:rsidRPr="003567C9">
        <w:rPr>
          <w:rFonts w:ascii="Arial" w:hAnsi="Arial" w:cs="Arial"/>
          <w:lang w:val="sr-Cyrl-RS"/>
        </w:rPr>
        <w:t>позицију бр.1</w:t>
      </w:r>
      <w:r w:rsidRPr="003567C9">
        <w:rPr>
          <w:rFonts w:ascii="Arial" w:hAnsi="Arial" w:cs="Arial"/>
        </w:rPr>
        <w:t xml:space="preserve"> </w:t>
      </w:r>
      <w:r w:rsidRPr="003567C9">
        <w:rPr>
          <w:rFonts w:ascii="Arial" w:hAnsi="Arial" w:cs="Arial"/>
          <w:lang w:val="sr-Cyrl-RS"/>
        </w:rPr>
        <w:t>и 2 - пoнуђач мoрa дa дoстaви зa тaj прoизвoд:</w:t>
      </w:r>
    </w:p>
    <w:p w:rsidR="003567C9" w:rsidRPr="003567C9" w:rsidRDefault="003567C9" w:rsidP="003567C9">
      <w:pPr>
        <w:spacing w:before="0"/>
        <w:rPr>
          <w:rFonts w:eastAsia="Calibri" w:cs="Arial"/>
        </w:rPr>
      </w:pPr>
      <w:r>
        <w:rPr>
          <w:rFonts w:eastAsia="Calibri" w:cs="Arial"/>
          <w:lang w:val="sr-Cyrl-RS"/>
        </w:rPr>
        <w:t>-</w:t>
      </w:r>
      <w:r w:rsidRPr="003567C9">
        <w:rPr>
          <w:rFonts w:eastAsia="Calibri" w:cs="Arial"/>
          <w:lang w:val="sr-Cyrl-RS"/>
        </w:rPr>
        <w:t xml:space="preserve"> одобрење-допис од произвођача опреме, не старије од 1 године, да понуђено  уље  може да се користи за подмазивање компресора  Atlas Copco GA-</w:t>
      </w:r>
      <w:r w:rsidRPr="003567C9">
        <w:rPr>
          <w:rFonts w:eastAsia="Calibri" w:cs="Arial"/>
        </w:rPr>
        <w:t>GX</w:t>
      </w:r>
    </w:p>
    <w:p w:rsidR="003567C9" w:rsidRPr="003567C9" w:rsidRDefault="003567C9" w:rsidP="003567C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3567C9">
        <w:rPr>
          <w:rFonts w:ascii="Arial" w:hAnsi="Arial" w:cs="Arial"/>
          <w:lang w:val="sr-Cyrl-RS"/>
        </w:rPr>
        <w:t xml:space="preserve">Aкo сe нуди одговарајући производ </w:t>
      </w:r>
      <w:r>
        <w:rPr>
          <w:rFonts w:ascii="Arial" w:hAnsi="Arial" w:cs="Arial"/>
          <w:lang w:val="sr-Cyrl-RS"/>
        </w:rPr>
        <w:t xml:space="preserve">за </w:t>
      </w:r>
      <w:r w:rsidRPr="003567C9">
        <w:rPr>
          <w:rFonts w:ascii="Arial" w:hAnsi="Arial" w:cs="Arial"/>
          <w:lang w:val="sr-Cyrl-RS"/>
        </w:rPr>
        <w:t>позицију бр.</w:t>
      </w:r>
      <w:r w:rsidR="00CA3F36">
        <w:rPr>
          <w:rFonts w:ascii="Arial" w:hAnsi="Arial" w:cs="Arial"/>
          <w:lang w:val="sr-Cyrl-RS"/>
        </w:rPr>
        <w:t>3</w:t>
      </w:r>
      <w:r w:rsidRPr="003567C9">
        <w:rPr>
          <w:rFonts w:ascii="Arial" w:hAnsi="Arial" w:cs="Arial"/>
          <w:lang w:val="sr-Cyrl-RS"/>
        </w:rPr>
        <w:t xml:space="preserve"> - пoнуђач мoрa дa дoстaви зa тaj прoизвoд:</w:t>
      </w:r>
    </w:p>
    <w:p w:rsidR="003567C9" w:rsidRPr="003567C9" w:rsidRDefault="003567C9" w:rsidP="003567C9">
      <w:pPr>
        <w:spacing w:before="0"/>
        <w:rPr>
          <w:rFonts w:eastAsia="Calibri" w:cs="Arial"/>
          <w:lang w:val="sr-Cyrl-RS"/>
        </w:rPr>
      </w:pPr>
      <w:r>
        <w:rPr>
          <w:rFonts w:eastAsia="Calibri" w:cs="Arial"/>
          <w:lang w:val="sr-Cyrl-RS"/>
        </w:rPr>
        <w:t>-</w:t>
      </w:r>
      <w:r w:rsidRPr="003567C9">
        <w:rPr>
          <w:rFonts w:eastAsia="Calibri" w:cs="Arial"/>
          <w:lang w:val="sr-Cyrl-RS"/>
        </w:rPr>
        <w:t>одобрење-допис од произвођача опреме, не старије од 1 године, да понуђено  уље  може да се користи за подмазивање компресора   Atlas Copco ZT,ZA, ZR, ZE</w:t>
      </w:r>
    </w:p>
    <w:p w:rsidR="00D361EB" w:rsidRDefault="00D361EB"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104F73" w:rsidRPr="003567C9" w:rsidRDefault="00104F73" w:rsidP="00104F73">
      <w:pPr>
        <w:pStyle w:val="ListParagraph"/>
        <w:autoSpaceDE w:val="0"/>
        <w:autoSpaceDN w:val="0"/>
        <w:adjustRightInd w:val="0"/>
        <w:spacing w:before="0" w:after="0" w:line="240" w:lineRule="auto"/>
        <w:ind w:left="0"/>
        <w:contextualSpacing w:val="0"/>
        <w:rPr>
          <w:rFonts w:ascii="Arial" w:eastAsia="Times New Roman" w:hAnsi="Arial" w:cs="Arial"/>
          <w:b/>
          <w:lang w:val="sr-Cyrl-RS"/>
        </w:rPr>
      </w:pPr>
      <w:r w:rsidRPr="003567C9">
        <w:rPr>
          <w:rFonts w:ascii="Arial" w:eastAsia="Times New Roman" w:hAnsi="Arial" w:cs="Arial"/>
          <w:b/>
          <w:lang w:val="sr-Cyrl-RS"/>
        </w:rPr>
        <w:t xml:space="preserve">ПАРТИЈА  </w:t>
      </w:r>
      <w:r>
        <w:rPr>
          <w:rFonts w:ascii="Arial" w:eastAsia="Times New Roman" w:hAnsi="Arial" w:cs="Arial"/>
          <w:b/>
          <w:lang w:val="sr-Cyrl-RS"/>
        </w:rPr>
        <w:t>8</w:t>
      </w:r>
    </w:p>
    <w:p w:rsidR="00104F73" w:rsidRPr="003567C9" w:rsidRDefault="00104F73" w:rsidP="00104F7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3567C9">
        <w:rPr>
          <w:rFonts w:ascii="Arial" w:hAnsi="Arial" w:cs="Arial"/>
          <w:lang w:val="sr-Cyrl-RS"/>
        </w:rPr>
        <w:t xml:space="preserve">Aкo сe нуди одговарајући производ </w:t>
      </w:r>
      <w:r>
        <w:rPr>
          <w:rFonts w:ascii="Arial" w:hAnsi="Arial" w:cs="Arial"/>
          <w:lang w:val="sr-Cyrl-RS"/>
        </w:rPr>
        <w:t>за позицију бр.2</w:t>
      </w:r>
      <w:r w:rsidRPr="003567C9">
        <w:rPr>
          <w:rFonts w:ascii="Arial" w:hAnsi="Arial" w:cs="Arial"/>
          <w:lang w:val="sr-Cyrl-RS"/>
        </w:rPr>
        <w:t xml:space="preserve"> - пoнуђач мoрa дa дoстaви зa тaj прoизвoд:</w:t>
      </w:r>
    </w:p>
    <w:p w:rsidR="00104F73" w:rsidRPr="00104F73" w:rsidRDefault="00104F73" w:rsidP="00104F73">
      <w:pPr>
        <w:suppressAutoHyphens/>
        <w:spacing w:before="0" w:line="259" w:lineRule="auto"/>
        <w:jc w:val="left"/>
        <w:rPr>
          <w:rFonts w:cs="Arial"/>
          <w:lang w:val="sr-Latn-RS" w:eastAsia="ar-SA"/>
        </w:rPr>
      </w:pPr>
      <w:r>
        <w:rPr>
          <w:rFonts w:cs="Arial"/>
          <w:lang w:val="sr-Cyrl-RS" w:eastAsia="ar-SA"/>
        </w:rPr>
        <w:t>-</w:t>
      </w:r>
      <w:r w:rsidRPr="00104F73">
        <w:rPr>
          <w:rFonts w:cs="Arial"/>
          <w:lang w:val="sr-Cyrl-RS" w:eastAsia="ar-SA"/>
        </w:rPr>
        <w:t xml:space="preserve">одобрење произвођача редуктора </w:t>
      </w:r>
      <w:r w:rsidRPr="00104F73">
        <w:rPr>
          <w:rFonts w:cs="Arial"/>
          <w:lang w:val="sr-Latn-RS" w:eastAsia="ar-SA"/>
        </w:rPr>
        <w:t>SEW EURODRIVE</w:t>
      </w:r>
      <w:r w:rsidRPr="00104F73">
        <w:rPr>
          <w:rFonts w:cs="Arial"/>
          <w:lang w:val="sr-Cyrl-RS" w:eastAsia="ar-SA"/>
        </w:rPr>
        <w:t xml:space="preserve"> не старије од 1 године да понуђена уља могу да се користе на редукторима њихове производње</w:t>
      </w:r>
      <w:r w:rsidRPr="00104F73">
        <w:rPr>
          <w:rFonts w:cs="Arial"/>
          <w:lang w:val="sr-Latn-RS" w:eastAsia="ar-SA"/>
        </w:rPr>
        <w:t>;</w:t>
      </w:r>
    </w:p>
    <w:p w:rsidR="00104F73" w:rsidRPr="00104F73" w:rsidRDefault="00104F73" w:rsidP="00104F73">
      <w:pPr>
        <w:suppressAutoHyphens/>
        <w:spacing w:before="0" w:line="259" w:lineRule="auto"/>
        <w:jc w:val="left"/>
        <w:rPr>
          <w:rFonts w:cs="Arial"/>
          <w:lang w:val="sr-Latn-RS" w:eastAsia="ar-SA"/>
        </w:rPr>
      </w:pPr>
      <w:r>
        <w:rPr>
          <w:rFonts w:cs="Arial"/>
          <w:lang w:val="sr-Cyrl-RS" w:eastAsia="ar-SA"/>
        </w:rPr>
        <w:t>-</w:t>
      </w:r>
      <w:r w:rsidRPr="00104F73">
        <w:rPr>
          <w:rFonts w:cs="Arial"/>
          <w:lang w:val="hr-HR" w:eastAsia="ar-SA"/>
        </w:rPr>
        <w:t>доказ у облику</w:t>
      </w:r>
      <w:r w:rsidRPr="00104F73">
        <w:rPr>
          <w:rFonts w:cs="Arial"/>
          <w:lang w:val="sr-Cyrl-RS" w:eastAsia="ar-SA"/>
        </w:rPr>
        <w:t xml:space="preserve"> </w:t>
      </w:r>
      <w:r w:rsidRPr="00104F73">
        <w:rPr>
          <w:rFonts w:cs="Arial"/>
          <w:lang w:val="hr-HR" w:eastAsia="ar-SA"/>
        </w:rPr>
        <w:t>извештаја</w:t>
      </w:r>
      <w:r w:rsidRPr="00104F73">
        <w:rPr>
          <w:rFonts w:cs="Arial"/>
          <w:lang w:val="sr-Cyrl-RS" w:eastAsia="ar-SA"/>
        </w:rPr>
        <w:t xml:space="preserve"> </w:t>
      </w:r>
      <w:r w:rsidRPr="00104F73">
        <w:rPr>
          <w:rFonts w:cs="Arial"/>
          <w:lang w:val="hr-HR" w:eastAsia="ar-SA"/>
        </w:rPr>
        <w:t>експлоатационог</w:t>
      </w:r>
      <w:r w:rsidRPr="00104F73">
        <w:rPr>
          <w:rFonts w:cs="Arial"/>
          <w:lang w:val="sr-Cyrl-RS" w:eastAsia="ar-SA"/>
        </w:rPr>
        <w:t xml:space="preserve"> </w:t>
      </w:r>
      <w:r w:rsidRPr="00104F73">
        <w:rPr>
          <w:rFonts w:cs="Arial"/>
          <w:lang w:val="hr-HR" w:eastAsia="ar-SA"/>
        </w:rPr>
        <w:t>испитивања</w:t>
      </w:r>
      <w:r w:rsidRPr="00104F73">
        <w:rPr>
          <w:rFonts w:cs="Arial"/>
          <w:lang w:val="sr-Cyrl-RS" w:eastAsia="ar-SA"/>
        </w:rPr>
        <w:t xml:space="preserve"> </w:t>
      </w:r>
      <w:r w:rsidRPr="00104F73">
        <w:rPr>
          <w:rFonts w:cs="Arial"/>
          <w:lang w:val="hr-HR" w:eastAsia="ar-SA"/>
        </w:rPr>
        <w:t>са</w:t>
      </w:r>
      <w:r w:rsidRPr="00104F73">
        <w:rPr>
          <w:rFonts w:cs="Arial"/>
          <w:lang w:val="sr-Cyrl-RS" w:eastAsia="ar-SA"/>
        </w:rPr>
        <w:t xml:space="preserve"> </w:t>
      </w:r>
      <w:r w:rsidRPr="00104F73">
        <w:rPr>
          <w:rFonts w:cs="Arial"/>
          <w:lang w:val="hr-HR" w:eastAsia="ar-SA"/>
        </w:rPr>
        <w:t>лабораторијским</w:t>
      </w:r>
      <w:r w:rsidRPr="00104F73">
        <w:rPr>
          <w:rFonts w:cs="Arial"/>
          <w:lang w:val="sr-Cyrl-RS" w:eastAsia="ar-SA"/>
        </w:rPr>
        <w:t xml:space="preserve"> </w:t>
      </w:r>
      <w:r w:rsidRPr="00104F73">
        <w:rPr>
          <w:rFonts w:cs="Arial"/>
          <w:lang w:val="hr-HR" w:eastAsia="ar-SA"/>
        </w:rPr>
        <w:t>анализама</w:t>
      </w:r>
      <w:r w:rsidRPr="00104F73">
        <w:rPr>
          <w:rFonts w:cs="Arial"/>
          <w:lang w:val="sr-Cyrl-RS" w:eastAsia="ar-SA"/>
        </w:rPr>
        <w:t xml:space="preserve"> </w:t>
      </w:r>
      <w:r w:rsidRPr="00104F73">
        <w:rPr>
          <w:rFonts w:cs="Arial"/>
          <w:lang w:val="hr-HR" w:eastAsia="ar-SA"/>
        </w:rPr>
        <w:t>урађеној у независној</w:t>
      </w:r>
      <w:r w:rsidRPr="00104F73">
        <w:rPr>
          <w:rFonts w:cs="Arial"/>
          <w:lang w:val="sr-Cyrl-RS" w:eastAsia="ar-SA"/>
        </w:rPr>
        <w:t xml:space="preserve"> </w:t>
      </w:r>
      <w:r w:rsidRPr="00104F73">
        <w:rPr>
          <w:rFonts w:cs="Arial"/>
          <w:lang w:val="hr-HR" w:eastAsia="ar-SA"/>
        </w:rPr>
        <w:t>акредитованој</w:t>
      </w:r>
      <w:r w:rsidRPr="00104F73">
        <w:rPr>
          <w:rFonts w:cs="Arial"/>
          <w:lang w:val="sr-Cyrl-RS" w:eastAsia="ar-SA"/>
        </w:rPr>
        <w:t xml:space="preserve"> </w:t>
      </w:r>
      <w:r w:rsidRPr="00104F73">
        <w:rPr>
          <w:rFonts w:cs="Arial"/>
          <w:lang w:val="hr-HR" w:eastAsia="ar-SA"/>
        </w:rPr>
        <w:t>лабораторији</w:t>
      </w:r>
      <w:r w:rsidRPr="00104F73">
        <w:rPr>
          <w:rFonts w:cs="Arial"/>
          <w:lang w:val="sr-Cyrl-RS" w:eastAsia="ar-SA"/>
        </w:rPr>
        <w:t xml:space="preserve"> </w:t>
      </w:r>
      <w:r w:rsidRPr="00104F73">
        <w:rPr>
          <w:rFonts w:cs="Arial"/>
          <w:lang w:val="hr-HR" w:eastAsia="ar-SA"/>
        </w:rPr>
        <w:t>на</w:t>
      </w:r>
      <w:r w:rsidRPr="00104F73">
        <w:rPr>
          <w:rFonts w:cs="Arial"/>
          <w:lang w:val="sr-Cyrl-RS" w:eastAsia="ar-SA"/>
        </w:rPr>
        <w:t xml:space="preserve"> редукторима произвођача </w:t>
      </w:r>
      <w:r w:rsidRPr="00104F73">
        <w:rPr>
          <w:rFonts w:cs="Arial"/>
          <w:lang w:val="sr-Latn-RS" w:eastAsia="ar-SA"/>
        </w:rPr>
        <w:t>SEW EURODRIVE</w:t>
      </w:r>
      <w:r w:rsidRPr="00104F73">
        <w:rPr>
          <w:rFonts w:cs="Arial"/>
          <w:lang w:val="sr-Cyrl-RS" w:eastAsia="ar-SA"/>
        </w:rPr>
        <w:t xml:space="preserve"> </w:t>
      </w:r>
      <w:r w:rsidRPr="00104F73">
        <w:rPr>
          <w:rFonts w:cs="Arial"/>
          <w:lang w:val="hr-HR" w:eastAsia="ar-SA"/>
        </w:rPr>
        <w:t>као</w:t>
      </w:r>
      <w:r w:rsidRPr="00104F73">
        <w:rPr>
          <w:rFonts w:cs="Arial"/>
          <w:lang w:val="sr-Cyrl-RS" w:eastAsia="ar-SA"/>
        </w:rPr>
        <w:t xml:space="preserve"> </w:t>
      </w:r>
      <w:r w:rsidRPr="00104F73">
        <w:rPr>
          <w:rFonts w:cs="Arial"/>
          <w:lang w:val="hr-HR" w:eastAsia="ar-SA"/>
        </w:rPr>
        <w:t>доказ</w:t>
      </w:r>
      <w:r w:rsidRPr="00104F73">
        <w:rPr>
          <w:rFonts w:cs="Arial"/>
          <w:lang w:val="sr-Cyrl-RS" w:eastAsia="ar-SA"/>
        </w:rPr>
        <w:t xml:space="preserve"> </w:t>
      </w:r>
      <w:r w:rsidRPr="00104F73">
        <w:rPr>
          <w:rFonts w:cs="Arial"/>
          <w:lang w:val="hr-HR" w:eastAsia="ar-SA"/>
        </w:rPr>
        <w:t>да</w:t>
      </w:r>
      <w:r w:rsidRPr="00104F73">
        <w:rPr>
          <w:rFonts w:cs="Arial"/>
          <w:lang w:val="sr-Cyrl-RS" w:eastAsia="ar-SA"/>
        </w:rPr>
        <w:t xml:space="preserve"> </w:t>
      </w:r>
      <w:r w:rsidRPr="00104F73">
        <w:rPr>
          <w:rFonts w:cs="Arial"/>
          <w:lang w:val="hr-HR" w:eastAsia="ar-SA"/>
        </w:rPr>
        <w:t>је</w:t>
      </w:r>
      <w:r w:rsidRPr="00104F73">
        <w:rPr>
          <w:rFonts w:cs="Arial"/>
          <w:lang w:val="sr-Cyrl-RS" w:eastAsia="ar-SA"/>
        </w:rPr>
        <w:t xml:space="preserve"> </w:t>
      </w:r>
      <w:r w:rsidRPr="00104F73">
        <w:rPr>
          <w:rFonts w:cs="Arial"/>
          <w:lang w:val="hr-HR" w:eastAsia="ar-SA"/>
        </w:rPr>
        <w:t>уље</w:t>
      </w:r>
      <w:r w:rsidRPr="00104F73">
        <w:rPr>
          <w:rFonts w:cs="Arial"/>
          <w:lang w:val="sr-Cyrl-RS" w:eastAsia="ar-SA"/>
        </w:rPr>
        <w:t xml:space="preserve"> </w:t>
      </w:r>
      <w:r w:rsidRPr="00104F73">
        <w:rPr>
          <w:rFonts w:cs="Arial"/>
          <w:lang w:val="hr-HR" w:eastAsia="ar-SA"/>
        </w:rPr>
        <w:t>задовољило</w:t>
      </w:r>
      <w:r w:rsidRPr="00104F73">
        <w:rPr>
          <w:rFonts w:cs="Arial"/>
          <w:lang w:val="sr-Cyrl-RS" w:eastAsia="ar-SA"/>
        </w:rPr>
        <w:t xml:space="preserve"> </w:t>
      </w:r>
      <w:r w:rsidRPr="00104F73">
        <w:rPr>
          <w:rFonts w:cs="Arial"/>
          <w:lang w:val="hr-HR" w:eastAsia="ar-SA"/>
        </w:rPr>
        <w:t>захтевани</w:t>
      </w:r>
      <w:r w:rsidRPr="00104F73">
        <w:rPr>
          <w:rFonts w:cs="Arial"/>
          <w:lang w:val="sr-Cyrl-RS" w:eastAsia="ar-SA"/>
        </w:rPr>
        <w:t xml:space="preserve"> </w:t>
      </w:r>
      <w:r w:rsidRPr="00104F73">
        <w:rPr>
          <w:rFonts w:cs="Arial"/>
          <w:lang w:val="hr-HR" w:eastAsia="ar-SA"/>
        </w:rPr>
        <w:t>квалитет</w:t>
      </w:r>
      <w:r w:rsidRPr="00104F73">
        <w:rPr>
          <w:rFonts w:cs="Arial"/>
          <w:lang w:val="sr-Cyrl-RS" w:eastAsia="ar-SA"/>
        </w:rPr>
        <w:t xml:space="preserve"> </w:t>
      </w:r>
      <w:r w:rsidRPr="00104F73">
        <w:rPr>
          <w:rFonts w:cs="Arial"/>
          <w:lang w:val="hr-HR" w:eastAsia="ar-SA"/>
        </w:rPr>
        <w:t>произвођача</w:t>
      </w:r>
      <w:r w:rsidRPr="00104F73">
        <w:rPr>
          <w:rFonts w:cs="Arial"/>
          <w:lang w:val="sr-Cyrl-RS" w:eastAsia="ar-SA"/>
        </w:rPr>
        <w:t xml:space="preserve"> </w:t>
      </w:r>
      <w:r w:rsidRPr="00104F73">
        <w:rPr>
          <w:rFonts w:cs="Arial"/>
          <w:lang w:val="hr-HR" w:eastAsia="ar-SA"/>
        </w:rPr>
        <w:t>опреме</w:t>
      </w:r>
      <w:r w:rsidRPr="00104F73">
        <w:rPr>
          <w:rFonts w:cs="Arial"/>
          <w:lang w:val="sr-Cyrl-RS" w:eastAsia="ar-SA"/>
        </w:rPr>
        <w:t xml:space="preserve"> </w:t>
      </w:r>
      <w:r w:rsidRPr="00104F73">
        <w:rPr>
          <w:rFonts w:cs="Arial"/>
          <w:lang w:val="hr-HR" w:eastAsia="ar-SA"/>
        </w:rPr>
        <w:t>за</w:t>
      </w:r>
      <w:r w:rsidRPr="00104F73">
        <w:rPr>
          <w:rFonts w:cs="Arial"/>
          <w:lang w:val="sr-Cyrl-RS" w:eastAsia="ar-SA"/>
        </w:rPr>
        <w:t xml:space="preserve"> </w:t>
      </w:r>
      <w:r w:rsidRPr="00104F73">
        <w:rPr>
          <w:rFonts w:cs="Arial"/>
          <w:lang w:val="hr-HR" w:eastAsia="ar-SA"/>
        </w:rPr>
        <w:t>уље у експлоатацији;</w:t>
      </w:r>
    </w:p>
    <w:p w:rsidR="00E465AB" w:rsidRDefault="00E465AB"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CE1E7E" w:rsidRDefault="00CE1E7E"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565243" w:rsidRDefault="00565243"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565243" w:rsidRDefault="00565243"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7C62B9" w:rsidRPr="0049044A"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49044A">
        <w:rPr>
          <w:rFonts w:ascii="Arial" w:hAnsi="Arial" w:cs="Arial"/>
          <w:b/>
        </w:rPr>
        <w:lastRenderedPageBreak/>
        <w:t>3.2.2  Техничка документација која се доставља приликом испоруке</w:t>
      </w:r>
      <w:r w:rsidR="00FA0A23" w:rsidRPr="0049044A">
        <w:rPr>
          <w:rFonts w:ascii="Arial" w:hAnsi="Arial" w:cs="Arial"/>
        </w:rPr>
        <w:t>:</w:t>
      </w:r>
      <w:r w:rsidRPr="0049044A">
        <w:rPr>
          <w:rFonts w:ascii="Arial" w:hAnsi="Arial" w:cs="Arial"/>
        </w:rPr>
        <w:t xml:space="preserve"> </w:t>
      </w:r>
    </w:p>
    <w:p w:rsidR="00C4174C" w:rsidRDefault="00C4174C" w:rsidP="007C62B9">
      <w:pPr>
        <w:autoSpaceDE w:val="0"/>
        <w:autoSpaceDN w:val="0"/>
        <w:adjustRightInd w:val="0"/>
        <w:spacing w:before="0"/>
        <w:rPr>
          <w:rFonts w:cs="Arial"/>
          <w:lang w:val="sr-Cyrl-RS"/>
        </w:rPr>
      </w:pPr>
    </w:p>
    <w:p w:rsidR="00C4174C" w:rsidRPr="00C4174C" w:rsidRDefault="00C4174C" w:rsidP="007C62B9">
      <w:pPr>
        <w:autoSpaceDE w:val="0"/>
        <w:autoSpaceDN w:val="0"/>
        <w:adjustRightInd w:val="0"/>
        <w:spacing w:before="0"/>
        <w:rPr>
          <w:rFonts w:cs="Arial"/>
          <w:b/>
          <w:lang w:val="sr-Cyrl-RS"/>
        </w:rPr>
      </w:pPr>
      <w:r w:rsidRPr="00C4174C">
        <w:rPr>
          <w:rFonts w:cs="Arial"/>
          <w:b/>
          <w:lang w:val="sr-Cyrl-RS"/>
        </w:rPr>
        <w:t>ПАРТИЈА 1</w:t>
      </w:r>
      <w:r w:rsidR="00CA3F36">
        <w:rPr>
          <w:rFonts w:cs="Arial"/>
          <w:b/>
          <w:lang w:val="sr-Cyrl-RS"/>
        </w:rPr>
        <w:t xml:space="preserve"> и 2</w:t>
      </w:r>
      <w:r w:rsidRPr="00C4174C">
        <w:rPr>
          <w:rFonts w:cs="Arial"/>
          <w:b/>
          <w:lang w:val="sr-Cyrl-RS"/>
        </w:rPr>
        <w:t>:</w:t>
      </w:r>
    </w:p>
    <w:p w:rsidR="00985AFE" w:rsidRPr="0049044A" w:rsidRDefault="00A079C3" w:rsidP="007C62B9">
      <w:pPr>
        <w:autoSpaceDE w:val="0"/>
        <w:autoSpaceDN w:val="0"/>
        <w:adjustRightInd w:val="0"/>
        <w:spacing w:before="0"/>
        <w:rPr>
          <w:rFonts w:cs="Arial"/>
          <w:lang w:val="sr-Cyrl-RS"/>
        </w:rPr>
      </w:pPr>
      <w:r w:rsidRPr="0049044A">
        <w:rPr>
          <w:rFonts w:cs="Arial"/>
          <w:lang w:val="sr-Cyrl-RS"/>
        </w:rPr>
        <w:t xml:space="preserve"> </w:t>
      </w:r>
    </w:p>
    <w:p w:rsidR="00FF0962" w:rsidRDefault="00985AFE" w:rsidP="007C62B9">
      <w:pPr>
        <w:autoSpaceDE w:val="0"/>
        <w:autoSpaceDN w:val="0"/>
        <w:adjustRightInd w:val="0"/>
        <w:spacing w:before="0"/>
        <w:rPr>
          <w:rFonts w:cs="Arial"/>
          <w:lang w:val="sr-Cyrl-RS"/>
        </w:rPr>
      </w:pPr>
      <w:r w:rsidRPr="0049044A">
        <w:rPr>
          <w:rFonts w:cs="Arial"/>
          <w:lang w:val="sr-Cyrl-RS"/>
        </w:rPr>
        <w:t>-</w:t>
      </w:r>
      <w:r w:rsidR="007C62B9" w:rsidRPr="0049044A">
        <w:rPr>
          <w:rFonts w:cs="Arial"/>
          <w:lang w:val="sr-Cyrl-RS"/>
        </w:rPr>
        <w:t xml:space="preserve"> уз отпремницу обавезно доставити списак шаржи са количинама уља по свакој шаржи. </w:t>
      </w:r>
    </w:p>
    <w:p w:rsidR="00FF0962" w:rsidRDefault="00FF0962" w:rsidP="007C62B9">
      <w:pPr>
        <w:autoSpaceDE w:val="0"/>
        <w:autoSpaceDN w:val="0"/>
        <w:adjustRightInd w:val="0"/>
        <w:spacing w:before="0"/>
        <w:rPr>
          <w:rFonts w:cs="Arial"/>
          <w:lang w:val="sr-Cyrl-RS"/>
        </w:rPr>
      </w:pPr>
    </w:p>
    <w:p w:rsidR="00FF0962" w:rsidRPr="00C4174C" w:rsidRDefault="00FF0962" w:rsidP="00FF0962">
      <w:pPr>
        <w:autoSpaceDE w:val="0"/>
        <w:autoSpaceDN w:val="0"/>
        <w:adjustRightInd w:val="0"/>
        <w:spacing w:before="0"/>
        <w:rPr>
          <w:rFonts w:cs="Arial"/>
          <w:b/>
          <w:lang w:val="sr-Cyrl-RS"/>
        </w:rPr>
      </w:pPr>
      <w:r w:rsidRPr="00C4174C">
        <w:rPr>
          <w:rFonts w:cs="Arial"/>
          <w:b/>
          <w:lang w:val="sr-Cyrl-RS"/>
        </w:rPr>
        <w:t xml:space="preserve">ПАРТИЈА </w:t>
      </w:r>
      <w:r>
        <w:rPr>
          <w:rFonts w:cs="Arial"/>
          <w:b/>
          <w:lang w:val="sr-Cyrl-RS"/>
        </w:rPr>
        <w:t>3</w:t>
      </w:r>
      <w:r w:rsidRPr="00C4174C">
        <w:rPr>
          <w:rFonts w:cs="Arial"/>
          <w:b/>
          <w:lang w:val="sr-Cyrl-RS"/>
        </w:rPr>
        <w:t>:</w:t>
      </w:r>
    </w:p>
    <w:p w:rsidR="00FF0962" w:rsidRPr="00CC1E1C" w:rsidRDefault="007C62B9" w:rsidP="00FF0962">
      <w:pPr>
        <w:rPr>
          <w:rFonts w:cs="Arial"/>
          <w:bCs/>
        </w:rPr>
      </w:pPr>
      <w:r w:rsidRPr="0049044A">
        <w:rPr>
          <w:rFonts w:cs="Arial"/>
          <w:lang w:val="sr-Cyrl-RS"/>
        </w:rPr>
        <w:t xml:space="preserve">  </w:t>
      </w:r>
      <w:r w:rsidR="00FF0962">
        <w:rPr>
          <w:rFonts w:cs="Arial"/>
          <w:bCs/>
          <w:lang w:val="sr-Cyrl-RS"/>
        </w:rPr>
        <w:t>-</w:t>
      </w:r>
      <w:r w:rsidR="00FF0962" w:rsidRPr="00CC1E1C">
        <w:rPr>
          <w:rFonts w:cs="Arial"/>
          <w:bCs/>
        </w:rPr>
        <w:t>Сертификат о квалитету издат у складу по методама Републике Србије или међународно прихваћеним методама,</w:t>
      </w:r>
    </w:p>
    <w:p w:rsidR="00FF0962" w:rsidRDefault="00FF0962" w:rsidP="00FF0962">
      <w:pPr>
        <w:rPr>
          <w:rFonts w:cs="Arial"/>
          <w:bCs/>
          <w:lang w:val="sr-Cyrl-RS"/>
        </w:rPr>
      </w:pPr>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
    <w:p w:rsidR="00FF0962" w:rsidRPr="004C1B19" w:rsidRDefault="00FF0962" w:rsidP="00FF0962">
      <w:pPr>
        <w:autoSpaceDE w:val="0"/>
        <w:autoSpaceDN w:val="0"/>
        <w:adjustRightInd w:val="0"/>
        <w:spacing w:before="0"/>
        <w:rPr>
          <w:rFonts w:cs="Arial"/>
          <w:lang w:val="sr-Cyrl-RS"/>
        </w:rPr>
      </w:pPr>
      <w:r w:rsidRPr="004C1B19">
        <w:rPr>
          <w:rFonts w:cs="Arial"/>
          <w:lang w:val="sr-Cyrl-RS"/>
        </w:rPr>
        <w:t xml:space="preserve">При испоруци уз отпремницу обавезно доставити списак шаржи са количинама уља по свакој шаржи.   </w:t>
      </w:r>
    </w:p>
    <w:p w:rsidR="007C62B9" w:rsidRPr="00E465AB" w:rsidRDefault="007C62B9" w:rsidP="007C62B9">
      <w:pPr>
        <w:autoSpaceDE w:val="0"/>
        <w:autoSpaceDN w:val="0"/>
        <w:adjustRightInd w:val="0"/>
        <w:spacing w:before="0"/>
        <w:rPr>
          <w:rFonts w:cs="Arial"/>
        </w:rPr>
      </w:pPr>
    </w:p>
    <w:p w:rsidR="00104F73" w:rsidRDefault="00104F73" w:rsidP="00104F73">
      <w:pPr>
        <w:autoSpaceDE w:val="0"/>
        <w:autoSpaceDN w:val="0"/>
        <w:adjustRightInd w:val="0"/>
        <w:spacing w:before="0"/>
        <w:rPr>
          <w:rFonts w:cs="Arial"/>
          <w:b/>
          <w:lang w:val="sr-Cyrl-RS"/>
        </w:rPr>
      </w:pPr>
      <w:r w:rsidRPr="00B55105">
        <w:rPr>
          <w:rFonts w:cs="Arial"/>
          <w:b/>
          <w:lang w:val="sr-Cyrl-RS"/>
        </w:rPr>
        <w:t>ПАРТИЈА</w:t>
      </w:r>
      <w:r>
        <w:rPr>
          <w:rFonts w:cs="Arial"/>
          <w:b/>
          <w:lang w:val="sr-Cyrl-RS"/>
        </w:rPr>
        <w:t xml:space="preserve">  1,</w:t>
      </w:r>
      <w:r w:rsidRPr="00B55105">
        <w:rPr>
          <w:rFonts w:cs="Arial"/>
          <w:b/>
          <w:lang w:val="sr-Cyrl-RS"/>
        </w:rPr>
        <w:t xml:space="preserve"> </w:t>
      </w:r>
      <w:r w:rsidR="00CA3F36">
        <w:rPr>
          <w:rFonts w:cs="Arial"/>
          <w:b/>
          <w:lang w:val="sr-Cyrl-RS"/>
        </w:rPr>
        <w:t xml:space="preserve">2, </w:t>
      </w:r>
      <w:r w:rsidRPr="00B55105">
        <w:rPr>
          <w:rFonts w:cs="Arial"/>
          <w:b/>
          <w:lang w:val="sr-Cyrl-RS"/>
        </w:rPr>
        <w:t xml:space="preserve"> </w:t>
      </w:r>
      <w:r>
        <w:rPr>
          <w:rFonts w:cs="Arial"/>
          <w:b/>
          <w:lang w:val="sr-Cyrl-RS"/>
        </w:rPr>
        <w:t>5, 6, 7 и 8:</w:t>
      </w:r>
    </w:p>
    <w:p w:rsidR="00104F73" w:rsidRPr="0049044A" w:rsidRDefault="00104F73" w:rsidP="007C62B9">
      <w:pPr>
        <w:autoSpaceDE w:val="0"/>
        <w:autoSpaceDN w:val="0"/>
        <w:adjustRightInd w:val="0"/>
        <w:spacing w:before="0"/>
        <w:rPr>
          <w:rFonts w:cs="Arial"/>
          <w:lang w:val="sr-Cyrl-RS"/>
        </w:rPr>
      </w:pPr>
    </w:p>
    <w:p w:rsidR="007C62B9" w:rsidRPr="00104F73" w:rsidRDefault="007C62B9" w:rsidP="007C62B9">
      <w:pPr>
        <w:autoSpaceDE w:val="0"/>
        <w:autoSpaceDN w:val="0"/>
        <w:adjustRightInd w:val="0"/>
        <w:spacing w:before="0"/>
        <w:rPr>
          <w:rFonts w:cs="Arial"/>
          <w:lang w:val="sr-Cyrl-RS"/>
        </w:rPr>
      </w:pPr>
      <w:r w:rsidRPr="0049044A">
        <w:rPr>
          <w:rFonts w:cs="Arial"/>
          <w:lang w:val="sr-Cyrl-RS"/>
        </w:rPr>
        <w:t>-</w:t>
      </w:r>
      <w:r w:rsidRPr="00104F73">
        <w:rPr>
          <w:rFonts w:cs="Arial"/>
          <w:lang w:val="sr-Cyrl-RS"/>
        </w:rPr>
        <w:t>уз сваку испоруку достави идентификациони лист производа који треба да садржи:</w:t>
      </w:r>
    </w:p>
    <w:p w:rsidR="007C62B9" w:rsidRPr="00104F73" w:rsidRDefault="007C62B9" w:rsidP="007C62B9">
      <w:pPr>
        <w:pStyle w:val="ListParagraph"/>
        <w:autoSpaceDE w:val="0"/>
        <w:autoSpaceDN w:val="0"/>
        <w:adjustRightInd w:val="0"/>
        <w:spacing w:before="0"/>
        <w:rPr>
          <w:rFonts w:ascii="Arial" w:hAnsi="Arial" w:cs="Arial"/>
          <w:lang w:val="sr-Cyrl-RS"/>
        </w:rPr>
      </w:pPr>
      <w:r w:rsidRPr="00104F73">
        <w:rPr>
          <w:rFonts w:ascii="Arial" w:hAnsi="Arial" w:cs="Arial"/>
          <w:lang w:val="sr-Cyrl-RS"/>
        </w:rPr>
        <w:t>-техничке податке о производу</w:t>
      </w:r>
      <w:r w:rsidR="00104F73">
        <w:rPr>
          <w:rFonts w:ascii="Arial" w:hAnsi="Arial" w:cs="Arial"/>
          <w:lang w:val="sr-Cyrl-RS"/>
        </w:rPr>
        <w:t xml:space="preserve"> </w:t>
      </w:r>
      <w:r w:rsidR="00104F73" w:rsidRPr="00104F73">
        <w:rPr>
          <w:rFonts w:ascii="Arial" w:hAnsi="Arial" w:cs="Arial"/>
          <w:lang w:val="sr-Cyrl-RS"/>
        </w:rPr>
        <w:t>/</w:t>
      </w:r>
      <w:r w:rsidR="00985AFE" w:rsidRPr="00104F73">
        <w:rPr>
          <w:rFonts w:ascii="Arial" w:hAnsi="Arial" w:cs="Arial"/>
          <w:lang w:val="sr-Cyrl-RS"/>
        </w:rPr>
        <w:t xml:space="preserve"> </w:t>
      </w:r>
      <w:r w:rsidR="00104F73" w:rsidRPr="00104F73">
        <w:rPr>
          <w:rFonts w:ascii="Arial" w:hAnsi="Arial" w:cs="Arial"/>
          <w:lang w:val="sr-Cyrl-RS" w:eastAsia="zh-CN"/>
        </w:rPr>
        <w:t xml:space="preserve">Сертификат о анализи уља </w:t>
      </w:r>
      <w:r w:rsidR="00985AFE" w:rsidRPr="00104F73">
        <w:rPr>
          <w:rFonts w:ascii="Arial" w:hAnsi="Arial" w:cs="Arial"/>
          <w:lang w:val="sr-Cyrl-RS"/>
        </w:rPr>
        <w:t>не старије од 6 месеци</w:t>
      </w:r>
      <w:r w:rsidR="00104F73">
        <w:rPr>
          <w:rFonts w:ascii="Arial" w:hAnsi="Arial" w:cs="Arial"/>
          <w:lang w:val="sr-Cyrl-RS"/>
        </w:rPr>
        <w:t xml:space="preserve"> (преведен на српски језик)</w:t>
      </w:r>
      <w:r w:rsidRPr="00104F73">
        <w:rPr>
          <w:rFonts w:ascii="Arial" w:hAnsi="Arial" w:cs="Arial"/>
          <w:lang w:val="sr-Cyrl-RS"/>
        </w:rPr>
        <w:t xml:space="preserve"> и</w:t>
      </w:r>
    </w:p>
    <w:p w:rsidR="007C62B9" w:rsidRDefault="007C62B9" w:rsidP="007C62B9">
      <w:pPr>
        <w:pStyle w:val="ListParagraph"/>
        <w:autoSpaceDE w:val="0"/>
        <w:autoSpaceDN w:val="0"/>
        <w:adjustRightInd w:val="0"/>
        <w:spacing w:before="0" w:after="0" w:line="240" w:lineRule="auto"/>
        <w:ind w:left="0"/>
        <w:contextualSpacing w:val="0"/>
        <w:rPr>
          <w:rFonts w:ascii="Arial" w:hAnsi="Arial" w:cs="Arial"/>
          <w:lang w:val="sr-Cyrl-RS"/>
        </w:rPr>
      </w:pPr>
      <w:r w:rsidRPr="0049044A">
        <w:rPr>
          <w:rFonts w:ascii="Arial" w:hAnsi="Arial" w:cs="Arial"/>
          <w:lang w:val="sr-Cyrl-RS"/>
        </w:rPr>
        <w:t xml:space="preserve">           </w:t>
      </w:r>
      <w:r w:rsidR="00985AFE" w:rsidRPr="0049044A">
        <w:rPr>
          <w:rFonts w:ascii="Arial" w:hAnsi="Arial" w:cs="Arial"/>
          <w:lang w:val="sr-Cyrl-RS"/>
        </w:rPr>
        <w:t xml:space="preserve"> </w:t>
      </w:r>
      <w:r w:rsidRPr="0049044A">
        <w:rPr>
          <w:rFonts w:ascii="Arial" w:hAnsi="Arial" w:cs="Arial"/>
          <w:lang w:val="sr-Cyrl-RS"/>
        </w:rPr>
        <w:t>-сигурносне податке о производу</w:t>
      </w:r>
      <w:r w:rsidR="00985AFE" w:rsidRPr="0049044A">
        <w:rPr>
          <w:rFonts w:ascii="Arial" w:hAnsi="Arial" w:cs="Arial"/>
          <w:lang w:val="sr-Cyrl-RS"/>
        </w:rPr>
        <w:t xml:space="preserve"> (безбедоносни лист производа на српском језику, у складу са важећим Законом о хемикалијама и Правилником о садржају безбедоносног листа)</w:t>
      </w:r>
    </w:p>
    <w:p w:rsidR="003567C9" w:rsidRDefault="003567C9" w:rsidP="003567C9">
      <w:pPr>
        <w:pStyle w:val="ListParagraph"/>
        <w:autoSpaceDE w:val="0"/>
        <w:autoSpaceDN w:val="0"/>
        <w:adjustRightInd w:val="0"/>
        <w:spacing w:before="0" w:after="0" w:line="240" w:lineRule="auto"/>
        <w:ind w:left="0"/>
        <w:contextualSpacing w:val="0"/>
        <w:rPr>
          <w:rFonts w:ascii="Arial" w:hAnsi="Arial" w:cs="Arial"/>
          <w:lang w:val="sr-Cyrl-RS"/>
        </w:rPr>
      </w:pPr>
    </w:p>
    <w:p w:rsidR="00B5577E" w:rsidRPr="00E437B5" w:rsidRDefault="000628D0" w:rsidP="00E437B5">
      <w:pPr>
        <w:pStyle w:val="ListParagraph"/>
        <w:autoSpaceDE w:val="0"/>
        <w:autoSpaceDN w:val="0"/>
        <w:adjustRightInd w:val="0"/>
        <w:spacing w:before="0" w:after="0" w:line="240" w:lineRule="auto"/>
        <w:ind w:left="0"/>
        <w:contextualSpacing w:val="0"/>
        <w:rPr>
          <w:rFonts w:ascii="Arial" w:hAnsi="Arial" w:cs="Arial"/>
          <w:b/>
          <w:lang w:val="sr-Cyrl-RS"/>
        </w:rPr>
      </w:pPr>
      <w:r w:rsidRPr="00EB3C9A">
        <w:rPr>
          <w:rFonts w:ascii="Arial" w:hAnsi="Arial" w:cs="Arial"/>
          <w:b/>
        </w:rPr>
        <w:t xml:space="preserve">3.2.3  Посебни захтеви који се односе на паковање, обележавање и други захтеви </w:t>
      </w:r>
    </w:p>
    <w:p w:rsidR="00C4174C" w:rsidRPr="00C4174C" w:rsidRDefault="00721F37" w:rsidP="00E30F6A">
      <w:pPr>
        <w:autoSpaceDE w:val="0"/>
        <w:autoSpaceDN w:val="0"/>
        <w:adjustRightInd w:val="0"/>
        <w:spacing w:before="0"/>
        <w:rPr>
          <w:rFonts w:cs="Arial"/>
          <w:b/>
          <w:lang w:val="sr-Cyrl-RS"/>
        </w:rPr>
      </w:pPr>
      <w:r>
        <w:rPr>
          <w:rFonts w:cs="Arial"/>
          <w:b/>
          <w:lang w:val="sr-Cyrl-RS"/>
        </w:rPr>
        <w:t xml:space="preserve">ПАРТИЈА  1 </w:t>
      </w:r>
      <w:r w:rsidR="00104F73">
        <w:rPr>
          <w:rFonts w:cs="Arial"/>
          <w:b/>
          <w:lang w:val="sr-Cyrl-RS"/>
        </w:rPr>
        <w:t xml:space="preserve"> и </w:t>
      </w:r>
      <w:r w:rsidR="00891E54">
        <w:rPr>
          <w:rFonts w:cs="Arial"/>
          <w:b/>
          <w:lang w:val="sr-Cyrl-RS"/>
        </w:rPr>
        <w:t xml:space="preserve">ПАРТИЈА </w:t>
      </w:r>
      <w:r w:rsidR="00104F73">
        <w:rPr>
          <w:rFonts w:cs="Arial"/>
          <w:b/>
          <w:lang w:val="sr-Cyrl-RS"/>
        </w:rPr>
        <w:t>7</w:t>
      </w:r>
      <w:r w:rsidR="00C4174C" w:rsidRPr="00C4174C">
        <w:rPr>
          <w:rFonts w:cs="Arial"/>
          <w:b/>
          <w:lang w:val="sr-Cyrl-RS"/>
        </w:rPr>
        <w:t>:</w:t>
      </w:r>
    </w:p>
    <w:p w:rsidR="007C62B9" w:rsidRDefault="00E30F6A" w:rsidP="00E30F6A">
      <w:pPr>
        <w:autoSpaceDE w:val="0"/>
        <w:autoSpaceDN w:val="0"/>
        <w:adjustRightInd w:val="0"/>
        <w:spacing w:before="0"/>
        <w:rPr>
          <w:rFonts w:cs="Arial"/>
          <w:lang w:val="sr-Cyrl-RS"/>
        </w:rPr>
      </w:pPr>
      <w:r>
        <w:rPr>
          <w:rFonts w:cs="Arial"/>
          <w:lang w:val="sr-Cyrl-RS"/>
        </w:rPr>
        <w:t>-</w:t>
      </w:r>
      <w:r w:rsidRPr="00E30F6A">
        <w:rPr>
          <w:rFonts w:cs="Arial"/>
        </w:rPr>
        <w:t>Уље испоручити у бурадима од приближно 2</w:t>
      </w:r>
      <w:r w:rsidR="00043262">
        <w:rPr>
          <w:rFonts w:cs="Arial"/>
          <w:lang w:val="sr-Cyrl-RS"/>
        </w:rPr>
        <w:t>08</w:t>
      </w:r>
      <w:r w:rsidR="00513C40">
        <w:rPr>
          <w:rFonts w:cs="Arial"/>
          <w:lang w:val="sr-Cyrl-RS"/>
        </w:rPr>
        <w:t xml:space="preserve"> </w:t>
      </w:r>
      <w:r w:rsidR="00043262">
        <w:rPr>
          <w:rFonts w:cs="Arial"/>
          <w:lang w:val="sr-Cyrl-RS"/>
        </w:rPr>
        <w:t>литара, н</w:t>
      </w:r>
      <w:r w:rsidR="00B5577E">
        <w:rPr>
          <w:rFonts w:cs="Arial"/>
          <w:lang w:val="sr-Cyrl-RS"/>
        </w:rPr>
        <w:t>а палетама од по 4 бурета.</w:t>
      </w:r>
    </w:p>
    <w:p w:rsidR="00B55105" w:rsidRPr="00891E54" w:rsidRDefault="00B55105" w:rsidP="00B55105">
      <w:pPr>
        <w:autoSpaceDE w:val="0"/>
        <w:autoSpaceDN w:val="0"/>
        <w:adjustRightInd w:val="0"/>
        <w:spacing w:before="0"/>
        <w:rPr>
          <w:rFonts w:cs="Arial"/>
          <w:b/>
        </w:rPr>
      </w:pPr>
      <w:r w:rsidRPr="00C4174C">
        <w:rPr>
          <w:rFonts w:cs="Arial"/>
          <w:b/>
          <w:lang w:val="sr-Cyrl-RS"/>
        </w:rPr>
        <w:t xml:space="preserve">ПАРТИЈА  </w:t>
      </w:r>
      <w:r>
        <w:rPr>
          <w:rFonts w:cs="Arial"/>
          <w:b/>
          <w:lang w:val="sr-Cyrl-RS"/>
        </w:rPr>
        <w:t>3</w:t>
      </w:r>
      <w:r w:rsidR="00891E54">
        <w:rPr>
          <w:rFonts w:cs="Arial"/>
          <w:b/>
        </w:rPr>
        <w:t>:</w:t>
      </w:r>
    </w:p>
    <w:p w:rsidR="00FF0962" w:rsidRPr="00FF0962" w:rsidRDefault="00FF0962" w:rsidP="00B55105">
      <w:pPr>
        <w:autoSpaceDE w:val="0"/>
        <w:autoSpaceDN w:val="0"/>
        <w:adjustRightInd w:val="0"/>
        <w:spacing w:before="0"/>
        <w:rPr>
          <w:rFonts w:cs="Arial"/>
          <w:lang w:val="sr-Cyrl-RS"/>
        </w:rPr>
      </w:pPr>
      <w:r w:rsidRPr="00FF0962">
        <w:rPr>
          <w:rFonts w:cs="Arial"/>
          <w:lang w:val="sr-Cyrl-RS"/>
        </w:rPr>
        <w:t xml:space="preserve">Позиција 1, </w:t>
      </w:r>
      <w:r w:rsidRPr="00FF0962">
        <w:rPr>
          <w:rFonts w:cs="Arial"/>
        </w:rPr>
        <w:t>у бурадима од приближно 2</w:t>
      </w:r>
      <w:r w:rsidRPr="00FF0962">
        <w:rPr>
          <w:rFonts w:cs="Arial"/>
          <w:lang w:val="sr-Cyrl-RS"/>
        </w:rPr>
        <w:t>08 литара</w:t>
      </w:r>
    </w:p>
    <w:p w:rsidR="00FF0962" w:rsidRPr="00FF0962" w:rsidRDefault="00FF0962" w:rsidP="00B55105">
      <w:pPr>
        <w:autoSpaceDE w:val="0"/>
        <w:autoSpaceDN w:val="0"/>
        <w:adjustRightInd w:val="0"/>
        <w:spacing w:before="0"/>
        <w:rPr>
          <w:rFonts w:cs="Arial"/>
          <w:lang w:val="sr-Cyrl-RS"/>
        </w:rPr>
      </w:pPr>
      <w:r w:rsidRPr="00FF0962">
        <w:rPr>
          <w:rFonts w:cs="Arial"/>
          <w:lang w:val="sr-Cyrl-RS"/>
        </w:rPr>
        <w:t>Позиција 2: паковање од 4л</w:t>
      </w:r>
    </w:p>
    <w:p w:rsidR="00B55105" w:rsidRDefault="00B55105" w:rsidP="00B55105">
      <w:pPr>
        <w:autoSpaceDE w:val="0"/>
        <w:autoSpaceDN w:val="0"/>
        <w:adjustRightInd w:val="0"/>
        <w:spacing w:before="0"/>
        <w:rPr>
          <w:rFonts w:cs="Arial"/>
          <w:b/>
          <w:lang w:val="sr-Cyrl-RS"/>
        </w:rPr>
      </w:pPr>
      <w:r w:rsidRPr="00B55105">
        <w:rPr>
          <w:rFonts w:cs="Arial"/>
          <w:b/>
          <w:lang w:val="sr-Cyrl-RS"/>
        </w:rPr>
        <w:t xml:space="preserve">ПАРТИЈА  </w:t>
      </w:r>
      <w:r>
        <w:rPr>
          <w:rFonts w:cs="Arial"/>
          <w:b/>
          <w:lang w:val="sr-Cyrl-RS"/>
        </w:rPr>
        <w:t>4</w:t>
      </w:r>
    </w:p>
    <w:p w:rsidR="00FD1E02" w:rsidRDefault="00FF0962" w:rsidP="00FD1E02">
      <w:pPr>
        <w:autoSpaceDE w:val="0"/>
        <w:autoSpaceDN w:val="0"/>
        <w:adjustRightInd w:val="0"/>
        <w:spacing w:before="0"/>
        <w:rPr>
          <w:rFonts w:cs="Arial"/>
          <w:b/>
          <w:lang w:val="sr-Cyrl-RS"/>
        </w:rPr>
      </w:pPr>
      <w:r>
        <w:rPr>
          <w:rFonts w:cs="Arial"/>
          <w:b/>
          <w:lang w:val="sr-Cyrl-RS"/>
        </w:rPr>
        <w:t>-</w:t>
      </w:r>
      <w:r w:rsidRPr="00FF0962">
        <w:rPr>
          <w:rFonts w:cs="Arial"/>
          <w:lang w:val="sr-Cyrl-RS"/>
        </w:rPr>
        <w:t xml:space="preserve"> </w:t>
      </w:r>
      <w:r w:rsidRPr="00104F73">
        <w:rPr>
          <w:rFonts w:cs="Arial"/>
          <w:lang w:val="sr-Cyrl-RS"/>
        </w:rPr>
        <w:t>у  бачвама  од 170kg до 180 kg</w:t>
      </w:r>
    </w:p>
    <w:p w:rsidR="00FD1E02" w:rsidRPr="00104F73" w:rsidRDefault="00FD1E02" w:rsidP="00FD1E02">
      <w:pPr>
        <w:autoSpaceDE w:val="0"/>
        <w:autoSpaceDN w:val="0"/>
        <w:adjustRightInd w:val="0"/>
        <w:spacing w:before="0"/>
        <w:rPr>
          <w:rFonts w:cs="Arial"/>
          <w:b/>
          <w:lang w:val="sr-Cyrl-RS"/>
        </w:rPr>
      </w:pPr>
      <w:r w:rsidRPr="00104F73">
        <w:rPr>
          <w:rFonts w:cs="Arial"/>
          <w:b/>
          <w:lang w:val="sr-Cyrl-RS"/>
        </w:rPr>
        <w:t>ПАРТИЈА</w:t>
      </w:r>
      <w:r w:rsidR="00721F37">
        <w:rPr>
          <w:rFonts w:cs="Arial"/>
          <w:b/>
          <w:lang w:val="sr-Cyrl-RS"/>
        </w:rPr>
        <w:t xml:space="preserve"> 2  и </w:t>
      </w:r>
      <w:r w:rsidRPr="00104F73">
        <w:rPr>
          <w:rFonts w:cs="Arial"/>
          <w:b/>
          <w:lang w:val="sr-Cyrl-RS"/>
        </w:rPr>
        <w:t xml:space="preserve"> </w:t>
      </w:r>
      <w:r w:rsidR="00891E54">
        <w:rPr>
          <w:rFonts w:cs="Arial"/>
          <w:b/>
          <w:lang w:val="sr-Cyrl-RS"/>
        </w:rPr>
        <w:t>ПАРТИЈА</w:t>
      </w:r>
      <w:r w:rsidRPr="00104F73">
        <w:rPr>
          <w:rFonts w:cs="Arial"/>
          <w:b/>
          <w:lang w:val="sr-Cyrl-RS"/>
        </w:rPr>
        <w:t xml:space="preserve"> 5</w:t>
      </w:r>
      <w:r w:rsidR="003567C9" w:rsidRPr="00104F73">
        <w:rPr>
          <w:rFonts w:cs="Arial"/>
          <w:b/>
          <w:lang w:val="sr-Cyrl-RS"/>
        </w:rPr>
        <w:t xml:space="preserve"> </w:t>
      </w:r>
    </w:p>
    <w:p w:rsidR="00FD1E02" w:rsidRPr="00104F73" w:rsidRDefault="00FD1E02" w:rsidP="00FD1E02">
      <w:pPr>
        <w:autoSpaceDE w:val="0"/>
        <w:autoSpaceDN w:val="0"/>
        <w:adjustRightInd w:val="0"/>
        <w:spacing w:before="0"/>
        <w:rPr>
          <w:rFonts w:cs="Arial"/>
          <w:lang w:val="sr-Cyrl-RS"/>
        </w:rPr>
      </w:pPr>
      <w:r w:rsidRPr="00104F73">
        <w:rPr>
          <w:rFonts w:cs="Arial"/>
          <w:lang w:val="sr-Cyrl-RS"/>
        </w:rPr>
        <w:t>За све позиције испорука у  бачвама  од 170kg до 180 kg;</w:t>
      </w:r>
    </w:p>
    <w:p w:rsidR="003567C9" w:rsidRPr="00104F73" w:rsidRDefault="003567C9" w:rsidP="003567C9">
      <w:pPr>
        <w:autoSpaceDE w:val="0"/>
        <w:autoSpaceDN w:val="0"/>
        <w:adjustRightInd w:val="0"/>
        <w:spacing w:before="0"/>
        <w:rPr>
          <w:rFonts w:cs="Arial"/>
          <w:b/>
          <w:lang w:val="sr-Cyrl-RS"/>
        </w:rPr>
      </w:pPr>
      <w:r w:rsidRPr="00104F73">
        <w:rPr>
          <w:rFonts w:cs="Arial"/>
          <w:b/>
          <w:lang w:val="sr-Cyrl-RS"/>
        </w:rPr>
        <w:t>ПАРТИЈА  6</w:t>
      </w:r>
    </w:p>
    <w:p w:rsidR="003567C9" w:rsidRPr="00104F73" w:rsidRDefault="003567C9" w:rsidP="003567C9">
      <w:pPr>
        <w:tabs>
          <w:tab w:val="right" w:pos="10255"/>
        </w:tabs>
        <w:spacing w:before="0"/>
        <w:rPr>
          <w:rFonts w:cs="Arial"/>
          <w:u w:val="single"/>
          <w:lang w:val="sr-Cyrl-RS"/>
        </w:rPr>
      </w:pPr>
      <w:r w:rsidRPr="00104F73">
        <w:rPr>
          <w:rFonts w:cs="Arial"/>
          <w:u w:val="single"/>
          <w:lang w:val="sr-Cyrl-RS"/>
        </w:rPr>
        <w:t>Паковање</w:t>
      </w:r>
      <w:r w:rsidRPr="00104F73">
        <w:rPr>
          <w:rFonts w:cs="Arial"/>
          <w:u w:val="single"/>
        </w:rPr>
        <w:t>:</w:t>
      </w:r>
      <w:r w:rsidRPr="00104F73">
        <w:rPr>
          <w:rFonts w:cs="Arial"/>
          <w:u w:val="single"/>
          <w:lang w:val="sr-Cyrl-RS"/>
        </w:rPr>
        <w:t xml:space="preserve"> </w:t>
      </w:r>
    </w:p>
    <w:p w:rsidR="003567C9" w:rsidRPr="00104F73" w:rsidRDefault="003567C9" w:rsidP="003567C9">
      <w:pPr>
        <w:tabs>
          <w:tab w:val="right" w:pos="10255"/>
        </w:tabs>
        <w:spacing w:before="0"/>
        <w:rPr>
          <w:rFonts w:cs="Arial"/>
          <w:lang w:val="sr-Cyrl-RS"/>
        </w:rPr>
      </w:pPr>
      <w:r w:rsidRPr="00104F73">
        <w:rPr>
          <w:rFonts w:cs="Arial"/>
          <w:lang w:val="sr-Cyrl-RS"/>
        </w:rPr>
        <w:t>За позиције бр.1:</w:t>
      </w:r>
      <w:r w:rsidRPr="00104F73">
        <w:rPr>
          <w:rFonts w:cs="Arial"/>
        </w:rPr>
        <w:t xml:space="preserve"> </w:t>
      </w:r>
      <w:r w:rsidRPr="00104F73">
        <w:rPr>
          <w:rFonts w:cs="Arial"/>
          <w:lang w:val="sr-Cyrl-RS"/>
        </w:rPr>
        <w:t>паковање 20 литара;</w:t>
      </w:r>
    </w:p>
    <w:p w:rsidR="003567C9" w:rsidRPr="00104F73" w:rsidRDefault="003567C9" w:rsidP="003567C9">
      <w:pPr>
        <w:tabs>
          <w:tab w:val="right" w:pos="10255"/>
        </w:tabs>
        <w:spacing w:before="0"/>
        <w:rPr>
          <w:rFonts w:cs="Arial"/>
          <w:lang w:val="sr-Cyrl-RS"/>
        </w:rPr>
      </w:pPr>
      <w:r w:rsidRPr="00104F73">
        <w:rPr>
          <w:rFonts w:cs="Arial"/>
          <w:lang w:val="sr-Cyrl-RS"/>
        </w:rPr>
        <w:t>За позиције бр.2:</w:t>
      </w:r>
      <w:r w:rsidRPr="00104F73">
        <w:rPr>
          <w:rFonts w:cs="Arial"/>
        </w:rPr>
        <w:t xml:space="preserve"> </w:t>
      </w:r>
      <w:r w:rsidRPr="00104F73">
        <w:rPr>
          <w:rFonts w:cs="Arial"/>
          <w:lang w:val="sr-Cyrl-RS"/>
        </w:rPr>
        <w:t>паковање</w:t>
      </w:r>
      <w:r w:rsidRPr="00104F73">
        <w:rPr>
          <w:rFonts w:cs="Arial"/>
        </w:rPr>
        <w:t xml:space="preserve"> </w:t>
      </w:r>
      <w:r w:rsidRPr="00104F73">
        <w:rPr>
          <w:rFonts w:cs="Arial"/>
          <w:lang w:val="sr-Cyrl-RS" w:eastAsia="ar-SA"/>
        </w:rPr>
        <w:t xml:space="preserve">1 </w:t>
      </w:r>
      <w:r w:rsidRPr="00104F73">
        <w:rPr>
          <w:rFonts w:cs="Arial"/>
          <w:lang w:val="sr-Cyrl-CS" w:eastAsia="ar-SA"/>
        </w:rPr>
        <w:t>x209</w:t>
      </w:r>
      <w:r w:rsidRPr="00104F73">
        <w:rPr>
          <w:rFonts w:cs="Arial"/>
          <w:lang w:val="sr-Cyrl-RS" w:eastAsia="ar-SA"/>
        </w:rPr>
        <w:t xml:space="preserve"> литара</w:t>
      </w:r>
      <w:r w:rsidRPr="00104F73">
        <w:rPr>
          <w:rFonts w:cs="Arial"/>
          <w:lang w:val="sr-Cyrl-RS"/>
        </w:rPr>
        <w:t>, а остатак у паковању по</w:t>
      </w:r>
      <w:r w:rsidRPr="00104F73">
        <w:rPr>
          <w:rFonts w:cs="Arial"/>
        </w:rPr>
        <w:t xml:space="preserve"> </w:t>
      </w:r>
      <w:r w:rsidRPr="00104F73">
        <w:rPr>
          <w:rFonts w:cs="Arial"/>
          <w:lang w:val="sr-Cyrl-RS"/>
        </w:rPr>
        <w:t>20 литара</w:t>
      </w:r>
    </w:p>
    <w:p w:rsidR="003567C9" w:rsidRPr="00104F73" w:rsidRDefault="003567C9" w:rsidP="003567C9">
      <w:pPr>
        <w:tabs>
          <w:tab w:val="right" w:pos="10255"/>
        </w:tabs>
        <w:spacing w:before="0"/>
        <w:rPr>
          <w:rFonts w:cs="Arial"/>
          <w:lang w:val="sr-Cyrl-RS"/>
        </w:rPr>
      </w:pPr>
      <w:r w:rsidRPr="00104F73">
        <w:rPr>
          <w:rFonts w:cs="Arial"/>
          <w:lang w:val="sr-Cyrl-RS"/>
        </w:rPr>
        <w:t>За позиције бр.3:</w:t>
      </w:r>
      <w:r w:rsidRPr="00104F73">
        <w:rPr>
          <w:rFonts w:cs="Arial"/>
        </w:rPr>
        <w:t xml:space="preserve"> </w:t>
      </w:r>
      <w:r w:rsidRPr="00104F73">
        <w:rPr>
          <w:rFonts w:cs="Arial"/>
          <w:lang w:val="sr-Cyrl-RS"/>
        </w:rPr>
        <w:t>паковање 20 литара</w:t>
      </w:r>
    </w:p>
    <w:p w:rsidR="003567C9" w:rsidRDefault="003567C9" w:rsidP="003567C9">
      <w:pPr>
        <w:autoSpaceDE w:val="0"/>
        <w:autoSpaceDN w:val="0"/>
        <w:adjustRightInd w:val="0"/>
        <w:spacing w:before="0"/>
        <w:rPr>
          <w:rFonts w:cs="Arial"/>
          <w:b/>
          <w:lang w:val="sr-Cyrl-RS"/>
        </w:rPr>
      </w:pPr>
    </w:p>
    <w:p w:rsidR="003567C9" w:rsidRDefault="003567C9" w:rsidP="003567C9">
      <w:pPr>
        <w:autoSpaceDE w:val="0"/>
        <w:autoSpaceDN w:val="0"/>
        <w:adjustRightInd w:val="0"/>
        <w:spacing w:before="0"/>
        <w:rPr>
          <w:rFonts w:cs="Arial"/>
          <w:b/>
          <w:lang w:val="sr-Cyrl-RS"/>
        </w:rPr>
      </w:pPr>
      <w:r w:rsidRPr="00B55105">
        <w:rPr>
          <w:rFonts w:cs="Arial"/>
          <w:b/>
          <w:lang w:val="sr-Cyrl-RS"/>
        </w:rPr>
        <w:t xml:space="preserve">ПАРТИЈА  </w:t>
      </w:r>
      <w:r>
        <w:rPr>
          <w:rFonts w:cs="Arial"/>
          <w:b/>
          <w:lang w:val="sr-Cyrl-RS"/>
        </w:rPr>
        <w:t>5 и 6:</w:t>
      </w:r>
    </w:p>
    <w:p w:rsidR="003567C9" w:rsidRDefault="003567C9" w:rsidP="00FD1E02">
      <w:pPr>
        <w:suppressAutoHyphens/>
        <w:spacing w:before="0"/>
        <w:rPr>
          <w:rFonts w:eastAsia="TimesNewRomanPS-BoldMT" w:cs="Arial"/>
          <w:bCs/>
          <w:lang w:val="sr-Cyrl-RS" w:eastAsia="ar-SA"/>
        </w:rPr>
      </w:pPr>
    </w:p>
    <w:p w:rsidR="00FD1E02" w:rsidRPr="00FD1E02" w:rsidRDefault="00FD1E02" w:rsidP="00FD1E02">
      <w:pPr>
        <w:suppressAutoHyphens/>
        <w:spacing w:before="0"/>
        <w:rPr>
          <w:rFonts w:eastAsia="TimesNewRomanPS-BoldMT" w:cs="Arial"/>
          <w:bCs/>
          <w:lang w:val="sr-Cyrl-CS" w:eastAsia="ar-SA"/>
        </w:rPr>
      </w:pPr>
      <w:r w:rsidRPr="00FD1E02">
        <w:rPr>
          <w:rFonts w:eastAsia="TimesNewRomanPS-BoldMT" w:cs="Arial"/>
          <w:bCs/>
          <w:lang w:val="sr-Cyrl-RS" w:eastAsia="ar-SA"/>
        </w:rPr>
        <w:t>Сва испоручена роба мора бити обележена следећим подацима</w:t>
      </w:r>
      <w:r w:rsidRPr="00FD1E02">
        <w:rPr>
          <w:rFonts w:eastAsia="TimesNewRomanPS-BoldMT" w:cs="Arial"/>
          <w:bCs/>
          <w:lang w:val="sr-Cyrl-CS" w:eastAsia="ar-SA"/>
        </w:rPr>
        <w:t>:</w:t>
      </w:r>
    </w:p>
    <w:p w:rsidR="00FD1E02" w:rsidRPr="00FD1E02" w:rsidRDefault="00FD1E02" w:rsidP="009719DA">
      <w:pPr>
        <w:numPr>
          <w:ilvl w:val="0"/>
          <w:numId w:val="32"/>
        </w:numPr>
        <w:suppressAutoHyphens/>
        <w:spacing w:before="0"/>
        <w:contextualSpacing/>
        <w:jc w:val="left"/>
        <w:rPr>
          <w:rFonts w:eastAsia="TimesNewRomanPS-BoldMT" w:cs="Arial"/>
          <w:bCs/>
          <w:lang w:val="sr-Cyrl-RS"/>
        </w:rPr>
      </w:pPr>
      <w:r w:rsidRPr="00FD1E02">
        <w:rPr>
          <w:rFonts w:eastAsia="TimesNewRomanPS-BoldMT" w:cs="Arial"/>
          <w:bCs/>
          <w:lang w:val="sr-Cyrl-RS"/>
        </w:rPr>
        <w:t>Назив робе</w:t>
      </w:r>
    </w:p>
    <w:p w:rsidR="00FD1E02" w:rsidRPr="00FD1E02" w:rsidRDefault="00FD1E02" w:rsidP="009719DA">
      <w:pPr>
        <w:numPr>
          <w:ilvl w:val="0"/>
          <w:numId w:val="32"/>
        </w:numPr>
        <w:suppressAutoHyphens/>
        <w:spacing w:before="0"/>
        <w:contextualSpacing/>
        <w:jc w:val="left"/>
        <w:rPr>
          <w:rFonts w:eastAsia="TimesNewRomanPS-BoldMT" w:cs="Arial"/>
          <w:bCs/>
          <w:lang w:val="sr-Cyrl-RS"/>
        </w:rPr>
      </w:pPr>
      <w:r w:rsidRPr="00FD1E02">
        <w:rPr>
          <w:rFonts w:eastAsia="TimesNewRomanPS-BoldMT" w:cs="Arial"/>
          <w:bCs/>
          <w:lang w:val="sr-Cyrl-RS"/>
        </w:rPr>
        <w:t>Назив произвођача и земља порекла</w:t>
      </w:r>
    </w:p>
    <w:p w:rsidR="00FD1E02" w:rsidRPr="00FD1E02" w:rsidRDefault="00FD1E02" w:rsidP="009719DA">
      <w:pPr>
        <w:numPr>
          <w:ilvl w:val="0"/>
          <w:numId w:val="32"/>
        </w:numPr>
        <w:suppressAutoHyphens/>
        <w:spacing w:before="0"/>
        <w:contextualSpacing/>
        <w:jc w:val="left"/>
        <w:rPr>
          <w:rFonts w:eastAsia="TimesNewRomanPS-BoldMT" w:cs="Arial"/>
          <w:bCs/>
          <w:lang w:val="sr-Cyrl-RS"/>
        </w:rPr>
      </w:pPr>
      <w:r w:rsidRPr="00FD1E02">
        <w:rPr>
          <w:rFonts w:eastAsia="TimesNewRomanPS-BoldMT" w:cs="Arial"/>
          <w:bCs/>
          <w:lang w:val="sr-Cyrl-RS"/>
        </w:rPr>
        <w:t xml:space="preserve">Датум производње </w:t>
      </w:r>
    </w:p>
    <w:p w:rsidR="00FD1E02" w:rsidRPr="00FD1E02" w:rsidRDefault="00FD1E02" w:rsidP="009719DA">
      <w:pPr>
        <w:numPr>
          <w:ilvl w:val="0"/>
          <w:numId w:val="32"/>
        </w:numPr>
        <w:suppressAutoHyphens/>
        <w:spacing w:before="0"/>
        <w:contextualSpacing/>
        <w:jc w:val="left"/>
        <w:rPr>
          <w:rFonts w:eastAsia="TimesNewRomanPS-BoldMT" w:cs="Arial"/>
          <w:bCs/>
          <w:lang w:val="sr-Cyrl-RS"/>
        </w:rPr>
      </w:pPr>
      <w:r w:rsidRPr="00FD1E02">
        <w:rPr>
          <w:rFonts w:eastAsia="TimesNewRomanPS-BoldMT" w:cs="Arial"/>
          <w:bCs/>
          <w:lang w:val="sr-Cyrl-RS"/>
        </w:rPr>
        <w:t>Број шарже</w:t>
      </w:r>
    </w:p>
    <w:p w:rsidR="00FD1E02" w:rsidRPr="00FD1E02" w:rsidRDefault="00FD1E02" w:rsidP="00FD1E02">
      <w:pPr>
        <w:suppressAutoHyphens/>
        <w:spacing w:before="0"/>
        <w:ind w:left="-567" w:right="4"/>
        <w:rPr>
          <w:rFonts w:eastAsia="Calibri" w:cs="Arial"/>
          <w:lang w:val="sr-Cyrl-RS" w:eastAsia="ar-SA"/>
        </w:rPr>
      </w:pPr>
    </w:p>
    <w:p w:rsidR="00FD1E02" w:rsidRPr="00FD1E02" w:rsidRDefault="00FD1E02" w:rsidP="00FD1E02">
      <w:pPr>
        <w:suppressAutoHyphens/>
        <w:spacing w:before="0"/>
        <w:rPr>
          <w:rFonts w:cs="Arial"/>
          <w:lang w:val="sr-Cyrl-RS" w:eastAsia="ar-SA"/>
        </w:rPr>
      </w:pPr>
      <w:r w:rsidRPr="00FD1E02">
        <w:rPr>
          <w:rFonts w:cs="Arial"/>
          <w:bCs/>
          <w:lang w:val="sr-Cyrl-RS" w:eastAsia="ar-SA"/>
        </w:rPr>
        <w:t xml:space="preserve">Изабрани Понуђач уговорено добро допрема </w:t>
      </w:r>
      <w:r w:rsidRPr="00FD1E02">
        <w:rPr>
          <w:rFonts w:cs="Arial"/>
          <w:bCs/>
          <w:lang w:val="sl-SI" w:eastAsia="ar-SA"/>
        </w:rPr>
        <w:t xml:space="preserve">прописаним </w:t>
      </w:r>
      <w:r w:rsidRPr="00FD1E02">
        <w:rPr>
          <w:rFonts w:cs="Arial"/>
          <w:bCs/>
          <w:lang w:val="sr-Cyrl-RS" w:eastAsia="ar-SA"/>
        </w:rPr>
        <w:t xml:space="preserve">возилом </w:t>
      </w:r>
      <w:r w:rsidRPr="00FD1E02">
        <w:rPr>
          <w:rFonts w:cs="Arial"/>
          <w:bCs/>
          <w:lang w:val="sr-Latn-RS" w:eastAsia="ar-SA"/>
        </w:rPr>
        <w:t xml:space="preserve">на </w:t>
      </w:r>
      <w:r w:rsidRPr="00FD1E02">
        <w:rPr>
          <w:rFonts w:cs="Arial"/>
          <w:bCs/>
          <w:lang w:val="sr-Cyrl-RS" w:eastAsia="ar-SA"/>
        </w:rPr>
        <w:t xml:space="preserve">безбедан </w:t>
      </w:r>
      <w:r w:rsidRPr="00FD1E02">
        <w:rPr>
          <w:rFonts w:cs="Arial"/>
          <w:bCs/>
          <w:lang w:val="sl-SI" w:eastAsia="ar-SA"/>
        </w:rPr>
        <w:t>на</w:t>
      </w:r>
      <w:r w:rsidRPr="00FD1E02">
        <w:rPr>
          <w:rFonts w:cs="Arial"/>
          <w:bCs/>
          <w:lang w:val="sr-Latn-RS" w:eastAsia="ar-SA"/>
        </w:rPr>
        <w:t>ч</w:t>
      </w:r>
      <w:r w:rsidRPr="00FD1E02">
        <w:rPr>
          <w:rFonts w:cs="Arial"/>
          <w:bCs/>
          <w:lang w:val="sl-SI" w:eastAsia="ar-SA"/>
        </w:rPr>
        <w:t>ин</w:t>
      </w:r>
      <w:r w:rsidRPr="00FD1E02">
        <w:rPr>
          <w:rFonts w:cs="Arial"/>
          <w:bCs/>
          <w:lang w:val="sr-Cyrl-RS" w:eastAsia="ar-SA"/>
        </w:rPr>
        <w:t>,</w:t>
      </w:r>
      <w:r w:rsidRPr="00FD1E02">
        <w:rPr>
          <w:rFonts w:cs="Arial"/>
          <w:bCs/>
          <w:lang w:val="sl-SI" w:eastAsia="ar-SA"/>
        </w:rPr>
        <w:t xml:space="preserve"> који мора </w:t>
      </w:r>
      <w:r w:rsidRPr="00FD1E02">
        <w:rPr>
          <w:rFonts w:cs="Arial"/>
          <w:bCs/>
          <w:lang w:val="sr-Cyrl-RS" w:eastAsia="ar-SA"/>
        </w:rPr>
        <w:t xml:space="preserve">добро </w:t>
      </w:r>
      <w:r w:rsidRPr="00FD1E02">
        <w:rPr>
          <w:rFonts w:cs="Arial"/>
          <w:bCs/>
          <w:lang w:val="sl-SI" w:eastAsia="ar-SA"/>
        </w:rPr>
        <w:t>да</w:t>
      </w:r>
      <w:r w:rsidRPr="00FD1E02">
        <w:rPr>
          <w:rFonts w:cs="Arial"/>
          <w:bCs/>
          <w:lang w:val="sr-Latn-RS" w:eastAsia="ar-SA"/>
        </w:rPr>
        <w:t xml:space="preserve"> з</w:t>
      </w:r>
      <w:r w:rsidRPr="00FD1E02">
        <w:rPr>
          <w:rFonts w:cs="Arial"/>
          <w:bCs/>
          <w:lang w:val="sl-SI" w:eastAsia="ar-SA"/>
        </w:rPr>
        <w:t>а</w:t>
      </w:r>
      <w:r w:rsidRPr="00FD1E02">
        <w:rPr>
          <w:rFonts w:cs="Arial"/>
          <w:bCs/>
          <w:lang w:val="sr-Latn-RS" w:eastAsia="ar-SA"/>
        </w:rPr>
        <w:t>ш</w:t>
      </w:r>
      <w:r w:rsidRPr="00FD1E02">
        <w:rPr>
          <w:rFonts w:cs="Arial"/>
          <w:bCs/>
          <w:lang w:val="sl-SI" w:eastAsia="ar-SA"/>
        </w:rPr>
        <w:t>тити од делими</w:t>
      </w:r>
      <w:r w:rsidRPr="00FD1E02">
        <w:rPr>
          <w:rFonts w:cs="Arial"/>
          <w:bCs/>
          <w:lang w:val="sr-Latn-RS" w:eastAsia="ar-SA"/>
        </w:rPr>
        <w:t>ч</w:t>
      </w:r>
      <w:r w:rsidRPr="00FD1E02">
        <w:rPr>
          <w:rFonts w:cs="Arial"/>
          <w:bCs/>
          <w:lang w:val="sl-SI" w:eastAsia="ar-SA"/>
        </w:rPr>
        <w:t>ног или потпуног губитка или о</w:t>
      </w:r>
      <w:r w:rsidRPr="00FD1E02">
        <w:rPr>
          <w:rFonts w:cs="Arial"/>
          <w:bCs/>
          <w:lang w:val="sr-Latn-RS" w:eastAsia="ar-SA"/>
        </w:rPr>
        <w:t>ш</w:t>
      </w:r>
      <w:r w:rsidRPr="00FD1E02">
        <w:rPr>
          <w:rFonts w:cs="Arial"/>
          <w:bCs/>
          <w:lang w:val="sl-SI" w:eastAsia="ar-SA"/>
        </w:rPr>
        <w:t>те</w:t>
      </w:r>
      <w:r w:rsidRPr="00FD1E02">
        <w:rPr>
          <w:rFonts w:cs="Arial"/>
          <w:bCs/>
          <w:lang w:val="sr-Latn-RS" w:eastAsia="ar-SA"/>
        </w:rPr>
        <w:t>ћ</w:t>
      </w:r>
      <w:r w:rsidRPr="00FD1E02">
        <w:rPr>
          <w:rFonts w:cs="Arial"/>
          <w:bCs/>
          <w:lang w:val="sl-SI" w:eastAsia="ar-SA"/>
        </w:rPr>
        <w:t>ења при датим условима утовара</w:t>
      </w:r>
      <w:r w:rsidRPr="00FD1E02">
        <w:rPr>
          <w:rFonts w:cs="Arial"/>
          <w:bCs/>
          <w:lang w:val="sr-Latn-RS" w:eastAsia="ar-SA"/>
        </w:rPr>
        <w:t xml:space="preserve">, </w:t>
      </w:r>
      <w:r w:rsidRPr="00FD1E02">
        <w:rPr>
          <w:rFonts w:cs="Arial"/>
          <w:bCs/>
          <w:lang w:val="sl-SI" w:eastAsia="ar-SA"/>
        </w:rPr>
        <w:t>транспорта</w:t>
      </w:r>
      <w:r w:rsidRPr="00FD1E02">
        <w:rPr>
          <w:rFonts w:cs="Arial"/>
          <w:bCs/>
          <w:lang w:val="sr-Latn-RS" w:eastAsia="ar-SA"/>
        </w:rPr>
        <w:t xml:space="preserve">, </w:t>
      </w:r>
      <w:r w:rsidRPr="00FD1E02">
        <w:rPr>
          <w:rFonts w:cs="Arial"/>
          <w:bCs/>
          <w:lang w:val="sl-SI" w:eastAsia="ar-SA"/>
        </w:rPr>
        <w:t>претовара и усклади</w:t>
      </w:r>
      <w:r w:rsidRPr="00FD1E02">
        <w:rPr>
          <w:rFonts w:cs="Arial"/>
          <w:bCs/>
          <w:lang w:val="sr-Latn-RS" w:eastAsia="ar-SA"/>
        </w:rPr>
        <w:t>ш</w:t>
      </w:r>
      <w:r w:rsidRPr="00FD1E02">
        <w:rPr>
          <w:rFonts w:cs="Arial"/>
          <w:bCs/>
          <w:lang w:val="sl-SI" w:eastAsia="ar-SA"/>
        </w:rPr>
        <w:t>тења</w:t>
      </w:r>
      <w:r w:rsidRPr="00FD1E02">
        <w:rPr>
          <w:rFonts w:cs="Arial"/>
          <w:bCs/>
          <w:lang w:val="sr-Latn-RS" w:eastAsia="ar-SA"/>
        </w:rPr>
        <w:t>, у складу с Понудом</w:t>
      </w:r>
      <w:r w:rsidRPr="00FD1E02">
        <w:rPr>
          <w:rFonts w:cs="Arial"/>
          <w:bCs/>
          <w:lang w:val="sr-Cyrl-RS" w:eastAsia="ar-SA"/>
        </w:rPr>
        <w:t xml:space="preserve"> и</w:t>
      </w:r>
      <w:r w:rsidRPr="00FD1E02">
        <w:rPr>
          <w:rFonts w:cs="Arial"/>
          <w:lang w:val="sr-Cyrl-RS" w:eastAsia="ar-SA"/>
        </w:rPr>
        <w:t xml:space="preserve"> према важећем Закону о транспорту опасних материја и другим законским прописима који регулишу ову област.</w:t>
      </w:r>
    </w:p>
    <w:p w:rsidR="00FD1E02" w:rsidRDefault="00FD1E02" w:rsidP="00FD1E02">
      <w:pPr>
        <w:autoSpaceDE w:val="0"/>
        <w:autoSpaceDN w:val="0"/>
        <w:adjustRightInd w:val="0"/>
        <w:spacing w:before="0"/>
        <w:rPr>
          <w:rFonts w:cs="Arial"/>
          <w:b/>
          <w:lang w:val="sr-Cyrl-RS"/>
        </w:rPr>
      </w:pPr>
    </w:p>
    <w:p w:rsidR="00B55105" w:rsidRPr="00B55105" w:rsidRDefault="00B55105" w:rsidP="00E30F6A">
      <w:pPr>
        <w:autoSpaceDE w:val="0"/>
        <w:autoSpaceDN w:val="0"/>
        <w:adjustRightInd w:val="0"/>
        <w:spacing w:before="0"/>
        <w:rPr>
          <w:rFonts w:cs="Arial"/>
          <w:b/>
          <w:lang w:val="sr-Cyrl-RS"/>
        </w:rPr>
      </w:pPr>
      <w:r w:rsidRPr="00B55105">
        <w:rPr>
          <w:rFonts w:cs="Arial"/>
          <w:b/>
          <w:lang w:val="sr-Cyrl-RS"/>
        </w:rPr>
        <w:t>За све партије :</w:t>
      </w:r>
    </w:p>
    <w:p w:rsidR="006E2F88" w:rsidRDefault="006E2F88" w:rsidP="00E30F6A">
      <w:pPr>
        <w:autoSpaceDE w:val="0"/>
        <w:autoSpaceDN w:val="0"/>
        <w:adjustRightInd w:val="0"/>
        <w:spacing w:before="0"/>
        <w:rPr>
          <w:rFonts w:cs="Arial"/>
          <w:lang w:val="sr-Cyrl-RS"/>
        </w:rPr>
      </w:pPr>
      <w:r>
        <w:rPr>
          <w:rFonts w:cs="Arial"/>
          <w:lang w:val="sr-Cyrl-RS"/>
        </w:rPr>
        <w:t>-</w:t>
      </w:r>
      <w:r w:rsidR="00721F37">
        <w:rPr>
          <w:rFonts w:cs="Arial"/>
          <w:lang w:val="sr-Cyrl-RS"/>
        </w:rPr>
        <w:t xml:space="preserve">На </w:t>
      </w:r>
      <w:r w:rsidR="00985AFE">
        <w:rPr>
          <w:rFonts w:cs="Arial"/>
          <w:lang w:val="sr-Cyrl-RS"/>
        </w:rPr>
        <w:t xml:space="preserve"> самој амбалажи мора бити означен датум производње који не може бити старији од 18 месеци од испоруке</w:t>
      </w:r>
    </w:p>
    <w:p w:rsidR="00E30F6A" w:rsidRDefault="00985AFE" w:rsidP="00EB3C9A">
      <w:pPr>
        <w:autoSpaceDE w:val="0"/>
        <w:autoSpaceDN w:val="0"/>
        <w:adjustRightInd w:val="0"/>
        <w:spacing w:before="0"/>
        <w:rPr>
          <w:rFonts w:cs="Arial"/>
          <w:lang w:val="sr-Cyrl-RS"/>
        </w:rPr>
      </w:pPr>
      <w:r>
        <w:rPr>
          <w:rFonts w:cs="Arial"/>
          <w:lang w:val="sr-Cyrl-RS"/>
        </w:rPr>
        <w:t>-</w:t>
      </w:r>
      <w:r w:rsidRPr="00985AFE">
        <w:rPr>
          <w:rFonts w:cs="Arial"/>
          <w:lang w:val="sr-Latn-RS"/>
        </w:rPr>
        <w:t>Укoликo зaхтeвaнa и пoнуђeнa кoличинa дoбaрa ниje дe</w:t>
      </w:r>
      <w:r w:rsidRPr="00985AFE">
        <w:rPr>
          <w:rFonts w:cs="Arial"/>
          <w:lang w:val="sr-Cyrl-RS"/>
        </w:rPr>
        <w:t>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891E54" w:rsidRDefault="00891E54" w:rsidP="00EB3C9A">
      <w:pPr>
        <w:autoSpaceDE w:val="0"/>
        <w:autoSpaceDN w:val="0"/>
        <w:adjustRightInd w:val="0"/>
        <w:spacing w:before="0"/>
        <w:rPr>
          <w:rFonts w:cs="Arial"/>
          <w:lang w:val="sr-Cyrl-RS"/>
        </w:rPr>
      </w:pPr>
    </w:p>
    <w:p w:rsidR="00C4174C" w:rsidRPr="00C4174C" w:rsidRDefault="00464040" w:rsidP="00C4174C">
      <w:pPr>
        <w:autoSpaceDE w:val="0"/>
        <w:autoSpaceDN w:val="0"/>
        <w:adjustRightInd w:val="0"/>
        <w:spacing w:before="0"/>
        <w:rPr>
          <w:rFonts w:cs="Arial"/>
          <w:b/>
          <w:lang w:val="sr-Cyrl-RS"/>
        </w:rPr>
      </w:pPr>
      <w:r w:rsidRPr="00464040">
        <w:rPr>
          <w:rFonts w:cs="Arial"/>
          <w:lang w:val="sr-Cyrl-RS"/>
        </w:rPr>
        <w:t xml:space="preserve"> </w:t>
      </w:r>
      <w:r w:rsidR="001320F4" w:rsidRPr="001320F4">
        <w:rPr>
          <w:rFonts w:cs="Arial"/>
          <w:b/>
          <w:lang w:val="sr-Latn-RS"/>
        </w:rPr>
        <w:t>3.2.4</w:t>
      </w:r>
      <w:r w:rsidR="001320F4" w:rsidRPr="001320F4">
        <w:rPr>
          <w:rFonts w:cs="Arial"/>
          <w:b/>
          <w:lang w:val="sr-Cyrl-RS" w:eastAsia="ar-SA"/>
        </w:rPr>
        <w:t xml:space="preserve"> Испитивање уља након испоруке</w:t>
      </w:r>
      <w:r w:rsidR="00C4174C">
        <w:rPr>
          <w:rFonts w:cs="Arial"/>
          <w:b/>
          <w:lang w:val="sr-Cyrl-RS" w:eastAsia="ar-SA"/>
        </w:rPr>
        <w:t xml:space="preserve"> </w:t>
      </w:r>
      <w:r w:rsidR="00C4174C" w:rsidRPr="00C4174C">
        <w:rPr>
          <w:rFonts w:cs="Arial"/>
          <w:b/>
          <w:lang w:val="sr-Cyrl-RS"/>
        </w:rPr>
        <w:t>ПАРТИЈА  1:</w:t>
      </w:r>
    </w:p>
    <w:p w:rsidR="00464040" w:rsidRPr="001320F4" w:rsidRDefault="00464040" w:rsidP="00EB3C9A">
      <w:pPr>
        <w:autoSpaceDE w:val="0"/>
        <w:autoSpaceDN w:val="0"/>
        <w:adjustRightInd w:val="0"/>
        <w:spacing w:before="0"/>
        <w:rPr>
          <w:rFonts w:cs="Arial"/>
          <w:b/>
          <w:lang w:val="sr-Latn-RS"/>
        </w:rPr>
      </w:pPr>
    </w:p>
    <w:p w:rsidR="001320F4" w:rsidRPr="000D3BEA" w:rsidRDefault="001320F4" w:rsidP="00E437B5">
      <w:pPr>
        <w:suppressAutoHyphens/>
        <w:spacing w:before="0"/>
        <w:ind w:right="-58"/>
        <w:rPr>
          <w:rFonts w:cs="Arial"/>
          <w:lang w:val="sr-Cyrl-RS" w:eastAsia="ar-SA"/>
        </w:rPr>
      </w:pPr>
      <w:r w:rsidRPr="00021972">
        <w:rPr>
          <w:rFonts w:cs="Arial"/>
          <w:lang w:val="sr-Cyrl-RS" w:eastAsia="ar-SA"/>
        </w:rPr>
        <w:t xml:space="preserve">Након испоруке Наручилац може  извршити контролно испитивање уља </w:t>
      </w:r>
      <w:r w:rsidRPr="00021972">
        <w:rPr>
          <w:rFonts w:cs="Arial"/>
          <w:lang w:val="sr-Latn-RS" w:eastAsia="ar-SA"/>
        </w:rPr>
        <w:t xml:space="preserve"> </w:t>
      </w:r>
      <w:r w:rsidRPr="00021972">
        <w:rPr>
          <w:rFonts w:cs="Arial"/>
          <w:lang w:val="sr-Cyrl-RS" w:eastAsia="ar-SA"/>
        </w:rPr>
        <w:t xml:space="preserve">за ставке </w:t>
      </w:r>
      <w:r w:rsidR="00021972" w:rsidRPr="00021972">
        <w:rPr>
          <w:rFonts w:cs="Arial"/>
          <w:lang w:val="sr-Cyrl-RS" w:eastAsia="ar-SA"/>
        </w:rPr>
        <w:t>4,</w:t>
      </w:r>
      <w:r w:rsidR="00C4174C" w:rsidRPr="00021972">
        <w:rPr>
          <w:rFonts w:cs="Arial"/>
          <w:lang w:val="sr-Cyrl-RS" w:eastAsia="ar-SA"/>
        </w:rPr>
        <w:t>5</w:t>
      </w:r>
      <w:r w:rsidRPr="00021972">
        <w:rPr>
          <w:rFonts w:cs="Arial"/>
          <w:lang w:val="sr-Cyrl-RS" w:eastAsia="ar-SA"/>
        </w:rPr>
        <w:t xml:space="preserve">, </w:t>
      </w:r>
      <w:r w:rsidR="00C4174C" w:rsidRPr="00021972">
        <w:rPr>
          <w:rFonts w:cs="Arial"/>
          <w:lang w:val="sr-Cyrl-RS" w:eastAsia="ar-SA"/>
        </w:rPr>
        <w:t>6 и 7</w:t>
      </w:r>
      <w:r w:rsidRPr="00021972">
        <w:rPr>
          <w:rFonts w:cs="Arial"/>
          <w:lang w:val="sr-Cyrl-RS" w:eastAsia="ar-SA"/>
        </w:rPr>
        <w:t xml:space="preserve"> </w:t>
      </w:r>
      <w:r w:rsidRPr="00021972">
        <w:rPr>
          <w:rFonts w:cs="Arial"/>
          <w:color w:val="000000"/>
          <w:lang w:val="sr-Cyrl-RS" w:eastAsia="ar-SA"/>
        </w:rPr>
        <w:t xml:space="preserve">о свом трошку, </w:t>
      </w:r>
      <w:r w:rsidRPr="00021972">
        <w:rPr>
          <w:rFonts w:cs="Arial"/>
          <w:lang w:val="sr-Cyrl-RS" w:eastAsia="ar-SA"/>
        </w:rPr>
        <w:t xml:space="preserve"> према техичкој спецификацији код независне лабораторије. Узимање узорака из буради вршиће се заједно са Изабраним понуђачем. Амбалажа за узорковање је обавеза Изабраног понуђача . Термин узимања узорака је најкасније 5 дана по испоруци. Уколико се испоручује уље из различитих шаржи, узимање узорака и испитивање се врши из сваке шарже по један узорак. Резултати испитивања се достављају Изабраном понуђачу најкасније 25 дана од узимања узорака.  </w:t>
      </w:r>
      <w:r w:rsidRPr="00021972">
        <w:rPr>
          <w:rFonts w:cs="Arial"/>
          <w:color w:val="000000"/>
          <w:lang w:val="sr-Cyrl-RS" w:eastAsia="ar-SA"/>
        </w:rPr>
        <w:t xml:space="preserve">Уколико  резултати контролног испитивања одступају од вредности  резултата испитивања, предатих уз понуду више од захтева стандарда, наведених спецификација и одобрења, Изабрани понуђач  је обавезан да врати испоручену количину  и испоручи уље уговорених </w:t>
      </w:r>
      <w:r w:rsidRPr="00021972">
        <w:rPr>
          <w:rFonts w:cs="Arial"/>
          <w:lang w:val="sr-Cyrl-RS" w:eastAsia="ar-SA"/>
        </w:rPr>
        <w:t>карактеристика.</w:t>
      </w:r>
      <w:r w:rsidRPr="001320F4">
        <w:rPr>
          <w:rFonts w:cs="Arial"/>
          <w:color w:val="FF0000"/>
          <w:lang w:val="sr-Cyrl-RS" w:eastAsia="ar-SA"/>
        </w:rPr>
        <w:t xml:space="preserve"> </w:t>
      </w:r>
    </w:p>
    <w:p w:rsidR="00DB369C" w:rsidRPr="00E437B5" w:rsidRDefault="000628D0" w:rsidP="000628D0">
      <w:pPr>
        <w:pStyle w:val="Heading10"/>
        <w:ind w:left="0" w:firstLine="0"/>
        <w:jc w:val="both"/>
        <w:rPr>
          <w:rFonts w:cs="Arial"/>
        </w:rPr>
      </w:pPr>
      <w:r w:rsidRPr="00E437B5">
        <w:rPr>
          <w:rFonts w:cs="Arial"/>
        </w:rPr>
        <w:t xml:space="preserve">3.3 </w:t>
      </w:r>
      <w:r w:rsidR="00DB369C" w:rsidRPr="00E437B5">
        <w:rPr>
          <w:rFonts w:cs="Arial"/>
        </w:rPr>
        <w:t>Рок испоруке доб</w:t>
      </w:r>
      <w:r w:rsidR="005551C2" w:rsidRPr="00E437B5">
        <w:rPr>
          <w:rFonts w:cs="Arial"/>
        </w:rPr>
        <w:t>ара</w:t>
      </w:r>
    </w:p>
    <w:p w:rsidR="00D361EB" w:rsidRDefault="00D361EB" w:rsidP="006F5D8B">
      <w:pPr>
        <w:pStyle w:val="ListParagraph"/>
        <w:autoSpaceDE w:val="0"/>
        <w:autoSpaceDN w:val="0"/>
        <w:adjustRightInd w:val="0"/>
        <w:spacing w:before="0" w:after="0" w:line="240" w:lineRule="auto"/>
        <w:ind w:left="0"/>
        <w:contextualSpacing w:val="0"/>
        <w:rPr>
          <w:rFonts w:ascii="Arial" w:hAnsi="Arial" w:cs="Arial"/>
          <w:lang w:val="sr-Cyrl-RS"/>
        </w:rPr>
      </w:pPr>
    </w:p>
    <w:p w:rsidR="00D361EB" w:rsidRPr="00021972" w:rsidRDefault="00021972" w:rsidP="006F5D8B">
      <w:pPr>
        <w:pStyle w:val="ListParagraph"/>
        <w:autoSpaceDE w:val="0"/>
        <w:autoSpaceDN w:val="0"/>
        <w:adjustRightInd w:val="0"/>
        <w:spacing w:before="0" w:after="0" w:line="240" w:lineRule="auto"/>
        <w:ind w:left="0"/>
        <w:contextualSpacing w:val="0"/>
        <w:rPr>
          <w:rFonts w:ascii="Arial" w:hAnsi="Arial" w:cs="Arial"/>
          <w:b/>
          <w:lang w:val="sr-Cyrl-RS"/>
        </w:rPr>
      </w:pPr>
      <w:r w:rsidRPr="00021972">
        <w:rPr>
          <w:rFonts w:ascii="Arial" w:hAnsi="Arial" w:cs="Arial"/>
          <w:b/>
          <w:lang w:val="sr-Cyrl-RS"/>
        </w:rPr>
        <w:t xml:space="preserve">ЗА ПАРТИЈУ 1, ЗА ПАРТИЈУ 2,  ЗА ПАРТИЈУ  3 И ЗА ПАРТИЈУ  </w:t>
      </w:r>
      <w:r w:rsidR="00171AF8">
        <w:rPr>
          <w:rFonts w:ascii="Arial" w:hAnsi="Arial" w:cs="Arial"/>
          <w:b/>
          <w:lang w:val="sr-Cyrl-RS"/>
        </w:rPr>
        <w:t>8</w:t>
      </w:r>
      <w:r w:rsidRPr="00021972">
        <w:rPr>
          <w:rFonts w:ascii="Arial" w:hAnsi="Arial" w:cs="Arial"/>
          <w:b/>
          <w:lang w:val="sr-Cyrl-RS"/>
        </w:rPr>
        <w:t>:</w:t>
      </w:r>
    </w:p>
    <w:p w:rsidR="00346252" w:rsidRPr="00A9196D" w:rsidRDefault="00346252" w:rsidP="00346252">
      <w:pPr>
        <w:suppressAutoHyphens/>
        <w:autoSpaceDE w:val="0"/>
        <w:autoSpaceDN w:val="0"/>
        <w:adjustRightInd w:val="0"/>
        <w:rPr>
          <w:rFonts w:cs="Arial"/>
          <w:lang w:val="sr-Cyrl-CS" w:eastAsia="ar-SA"/>
        </w:rPr>
      </w:pPr>
      <w:r w:rsidRPr="00A9196D">
        <w:rPr>
          <w:rFonts w:cs="Arial"/>
          <w:lang w:val="sr-Cyrl-RS" w:eastAsia="ar-SA"/>
        </w:rPr>
        <w:t>Испорука добара ће се вршити сукцесивно током периода од 12 месеци од дана закључења Уговора</w:t>
      </w:r>
      <w:r w:rsidRPr="00A9196D">
        <w:rPr>
          <w:rFonts w:cs="Arial"/>
          <w:lang w:val="sr-Cyrl-CS" w:eastAsia="ar-SA"/>
        </w:rPr>
        <w:t>.</w:t>
      </w:r>
      <w:r w:rsidRPr="00A9196D">
        <w:rPr>
          <w:rFonts w:eastAsia="Calibri" w:cs="Arial"/>
          <w:lang w:val="sr-Cyrl-CS" w:eastAsia="ar-SA"/>
        </w:rPr>
        <w:t xml:space="preserve"> Изабрани Понуђач је обавезан да сваку појединачну испоруку предметних добара изврши у року који не може бити дужи од </w:t>
      </w:r>
      <w:r>
        <w:rPr>
          <w:rFonts w:eastAsia="Calibri" w:cs="Arial"/>
          <w:lang w:val="sr-Cyrl-RS" w:eastAsia="ar-SA"/>
        </w:rPr>
        <w:t>45</w:t>
      </w:r>
      <w:r w:rsidRPr="00A9196D">
        <w:rPr>
          <w:rFonts w:eastAsia="Calibri" w:cs="Arial"/>
          <w:lang w:val="sr-Cyrl-RS" w:eastAsia="ar-SA"/>
        </w:rPr>
        <w:t xml:space="preserve"> дана </w:t>
      </w:r>
      <w:r w:rsidRPr="00A9196D">
        <w:rPr>
          <w:rFonts w:eastAsia="Calibri" w:cs="Arial"/>
          <w:lang w:val="sr-Cyrl-CS" w:eastAsia="ar-SA"/>
        </w:rPr>
        <w:t xml:space="preserve"> од дана пријема писаног</w:t>
      </w:r>
      <w:r w:rsidRPr="00A9196D">
        <w:rPr>
          <w:rFonts w:eastAsia="Calibri" w:cs="Arial"/>
          <w:lang w:val="sr-Cyrl-RS" w:eastAsia="ar-SA"/>
        </w:rPr>
        <w:t xml:space="preserve"> </w:t>
      </w:r>
      <w:r w:rsidRPr="00A9196D">
        <w:rPr>
          <w:rFonts w:eastAsia="Calibri" w:cs="Arial"/>
          <w:lang w:val="sr-Cyrl-CS" w:eastAsia="ar-SA"/>
        </w:rPr>
        <w:t xml:space="preserve">захтева </w:t>
      </w:r>
      <w:r w:rsidRPr="00A9196D">
        <w:rPr>
          <w:rFonts w:eastAsia="Calibri" w:cs="Arial"/>
          <w:lang w:val="sr-Cyrl-RS" w:eastAsia="ar-SA"/>
        </w:rPr>
        <w:t xml:space="preserve">коју </w:t>
      </w:r>
      <w:r w:rsidRPr="00A9196D">
        <w:rPr>
          <w:rFonts w:eastAsia="Calibri" w:cs="Arial"/>
          <w:lang w:val="sr-Cyrl-CS" w:eastAsia="ar-SA"/>
        </w:rPr>
        <w:t>Наручи</w:t>
      </w:r>
      <w:r w:rsidRPr="00A9196D">
        <w:rPr>
          <w:rFonts w:eastAsia="Calibri" w:cs="Arial"/>
          <w:lang w:val="sr-Cyrl-RS" w:eastAsia="ar-SA"/>
        </w:rPr>
        <w:t>лац</w:t>
      </w:r>
      <w:r w:rsidRPr="00A9196D">
        <w:rPr>
          <w:rFonts w:eastAsia="Calibri" w:cs="Arial"/>
          <w:lang w:val="sr-Cyrl-CS" w:eastAsia="ar-SA"/>
        </w:rPr>
        <w:t xml:space="preserve"> достављ</w:t>
      </w:r>
      <w:r w:rsidRPr="00A9196D">
        <w:rPr>
          <w:rFonts w:eastAsia="Calibri" w:cs="Arial"/>
          <w:lang w:val="sr-Cyrl-RS" w:eastAsia="ar-SA"/>
        </w:rPr>
        <w:t>а</w:t>
      </w:r>
      <w:r w:rsidRPr="00A9196D">
        <w:rPr>
          <w:rFonts w:eastAsia="Calibri" w:cs="Arial"/>
          <w:lang w:val="sr-Cyrl-CS" w:eastAsia="ar-SA"/>
        </w:rPr>
        <w:t xml:space="preserve"> у писаном облику путем </w:t>
      </w:r>
      <w:r w:rsidRPr="00A9196D">
        <w:rPr>
          <w:rFonts w:eastAsia="Calibri" w:cs="Arial"/>
          <w:lang w:val="sr-Cyrl-RS" w:eastAsia="ar-SA"/>
        </w:rPr>
        <w:t>е-</w:t>
      </w:r>
      <w:r w:rsidRPr="00A9196D">
        <w:rPr>
          <w:rFonts w:eastAsia="Calibri" w:cs="Arial"/>
          <w:lang w:val="sr-Cyrl-CS" w:eastAsia="ar-SA"/>
        </w:rPr>
        <w:t xml:space="preserve">maila. </w:t>
      </w:r>
    </w:p>
    <w:p w:rsidR="00021972" w:rsidRDefault="00021972" w:rsidP="006F5D8B">
      <w:pPr>
        <w:pStyle w:val="ListParagraph"/>
        <w:autoSpaceDE w:val="0"/>
        <w:autoSpaceDN w:val="0"/>
        <w:adjustRightInd w:val="0"/>
        <w:spacing w:before="0" w:after="0" w:line="240" w:lineRule="auto"/>
        <w:ind w:left="0"/>
        <w:contextualSpacing w:val="0"/>
        <w:rPr>
          <w:rFonts w:ascii="Arial" w:hAnsi="Arial" w:cs="Arial"/>
          <w:lang w:val="sr-Cyrl-RS"/>
        </w:rPr>
      </w:pPr>
    </w:p>
    <w:p w:rsidR="00A9196D" w:rsidRPr="00A9196D" w:rsidRDefault="00171AF8" w:rsidP="00A9196D">
      <w:pPr>
        <w:suppressAutoHyphens/>
        <w:spacing w:before="0"/>
        <w:rPr>
          <w:rFonts w:cs="Arial"/>
          <w:b/>
          <w:lang w:val="sr-Cyrl-RS" w:eastAsia="ar-SA"/>
        </w:rPr>
      </w:pPr>
      <w:r w:rsidRPr="00A9196D">
        <w:rPr>
          <w:rFonts w:cs="Arial"/>
          <w:b/>
          <w:lang w:val="sr-Cyrl-CS" w:eastAsia="ar-SA"/>
        </w:rPr>
        <w:t xml:space="preserve">ЗА ПАРТИЈУ </w:t>
      </w:r>
      <w:r>
        <w:rPr>
          <w:rFonts w:cs="Arial"/>
          <w:b/>
          <w:lang w:val="sr-Cyrl-CS" w:eastAsia="ar-SA"/>
        </w:rPr>
        <w:t>4</w:t>
      </w:r>
      <w:r w:rsidRPr="00A9196D">
        <w:rPr>
          <w:rFonts w:cs="Arial"/>
          <w:b/>
          <w:lang w:val="sr-Cyrl-CS" w:eastAsia="ar-SA"/>
        </w:rPr>
        <w:t xml:space="preserve">, ПАРТИЈУ </w:t>
      </w:r>
      <w:r>
        <w:rPr>
          <w:rFonts w:cs="Arial"/>
          <w:b/>
          <w:lang w:val="sr-Cyrl-RS" w:eastAsia="ar-SA"/>
        </w:rPr>
        <w:t>5</w:t>
      </w:r>
      <w:r w:rsidRPr="00A9196D">
        <w:rPr>
          <w:rFonts w:cs="Arial"/>
          <w:b/>
          <w:lang w:val="sr-Latn-RS" w:eastAsia="ar-SA"/>
        </w:rPr>
        <w:t xml:space="preserve">, </w:t>
      </w:r>
      <w:r w:rsidRPr="00A9196D">
        <w:rPr>
          <w:rFonts w:cs="Arial"/>
          <w:b/>
          <w:lang w:val="sr-Cyrl-RS" w:eastAsia="ar-SA"/>
        </w:rPr>
        <w:t xml:space="preserve">ПАРТИЈУ </w:t>
      </w:r>
      <w:r>
        <w:rPr>
          <w:rFonts w:cs="Arial"/>
          <w:b/>
          <w:lang w:val="sr-Cyrl-RS" w:eastAsia="ar-SA"/>
        </w:rPr>
        <w:t>6</w:t>
      </w:r>
      <w:r w:rsidRPr="00A9196D">
        <w:rPr>
          <w:rFonts w:cs="Arial"/>
          <w:b/>
          <w:lang w:eastAsia="ar-SA"/>
        </w:rPr>
        <w:t xml:space="preserve">, </w:t>
      </w:r>
      <w:r w:rsidRPr="00A9196D">
        <w:rPr>
          <w:rFonts w:cs="Arial"/>
          <w:b/>
          <w:lang w:val="sr-Cyrl-RS" w:eastAsia="ar-SA"/>
        </w:rPr>
        <w:t xml:space="preserve">ПАРТИЈУ </w:t>
      </w:r>
      <w:r>
        <w:rPr>
          <w:rFonts w:cs="Arial"/>
          <w:b/>
          <w:lang w:val="sr-Cyrl-RS" w:eastAsia="ar-SA"/>
        </w:rPr>
        <w:t>7</w:t>
      </w:r>
    </w:p>
    <w:p w:rsidR="00A9196D" w:rsidRPr="00A9196D" w:rsidRDefault="00A9196D" w:rsidP="00A9196D">
      <w:pPr>
        <w:suppressAutoHyphens/>
        <w:autoSpaceDE w:val="0"/>
        <w:autoSpaceDN w:val="0"/>
        <w:adjustRightInd w:val="0"/>
        <w:rPr>
          <w:rFonts w:cs="Arial"/>
          <w:lang w:val="sr-Cyrl-CS" w:eastAsia="ar-SA"/>
        </w:rPr>
      </w:pPr>
      <w:r w:rsidRPr="00A9196D">
        <w:rPr>
          <w:rFonts w:cs="Arial"/>
          <w:lang w:val="sr-Cyrl-RS" w:eastAsia="ar-SA"/>
        </w:rPr>
        <w:t>Испорука добара ће се вршити сукцесивно током периода од 12 месеци од дана закључења Уговора</w:t>
      </w:r>
      <w:r w:rsidRPr="00A9196D">
        <w:rPr>
          <w:rFonts w:cs="Arial"/>
          <w:lang w:val="sr-Cyrl-CS" w:eastAsia="ar-SA"/>
        </w:rPr>
        <w:t>.</w:t>
      </w:r>
      <w:r w:rsidRPr="00A9196D">
        <w:rPr>
          <w:rFonts w:eastAsia="Calibri" w:cs="Arial"/>
          <w:lang w:val="sr-Cyrl-CS" w:eastAsia="ar-SA"/>
        </w:rPr>
        <w:t xml:space="preserve"> Изабрани Понуђач је обавезан да сваку појединачну испоруку предметних добара изврши у року који не може бити дужи од </w:t>
      </w:r>
      <w:r w:rsidRPr="00A9196D">
        <w:rPr>
          <w:rFonts w:eastAsia="Calibri" w:cs="Arial"/>
          <w:lang w:val="sr-Cyrl-RS" w:eastAsia="ar-SA"/>
        </w:rPr>
        <w:t xml:space="preserve">7 дана </w:t>
      </w:r>
      <w:r w:rsidRPr="00A9196D">
        <w:rPr>
          <w:rFonts w:eastAsia="Calibri" w:cs="Arial"/>
          <w:lang w:val="sr-Cyrl-CS" w:eastAsia="ar-SA"/>
        </w:rPr>
        <w:t xml:space="preserve"> од дана пријема писаног</w:t>
      </w:r>
      <w:r w:rsidRPr="00A9196D">
        <w:rPr>
          <w:rFonts w:eastAsia="Calibri" w:cs="Arial"/>
          <w:lang w:val="sr-Cyrl-RS" w:eastAsia="ar-SA"/>
        </w:rPr>
        <w:t xml:space="preserve"> </w:t>
      </w:r>
      <w:r w:rsidRPr="00A9196D">
        <w:rPr>
          <w:rFonts w:eastAsia="Calibri" w:cs="Arial"/>
          <w:lang w:val="sr-Cyrl-CS" w:eastAsia="ar-SA"/>
        </w:rPr>
        <w:t xml:space="preserve">захтева </w:t>
      </w:r>
      <w:r w:rsidRPr="00A9196D">
        <w:rPr>
          <w:rFonts w:eastAsia="Calibri" w:cs="Arial"/>
          <w:lang w:val="sr-Cyrl-RS" w:eastAsia="ar-SA"/>
        </w:rPr>
        <w:t xml:space="preserve">коју </w:t>
      </w:r>
      <w:r w:rsidRPr="00A9196D">
        <w:rPr>
          <w:rFonts w:eastAsia="Calibri" w:cs="Arial"/>
          <w:lang w:val="sr-Cyrl-CS" w:eastAsia="ar-SA"/>
        </w:rPr>
        <w:t>Наручи</w:t>
      </w:r>
      <w:r w:rsidRPr="00A9196D">
        <w:rPr>
          <w:rFonts w:eastAsia="Calibri" w:cs="Arial"/>
          <w:lang w:val="sr-Cyrl-RS" w:eastAsia="ar-SA"/>
        </w:rPr>
        <w:t>лац</w:t>
      </w:r>
      <w:r w:rsidRPr="00A9196D">
        <w:rPr>
          <w:rFonts w:eastAsia="Calibri" w:cs="Arial"/>
          <w:lang w:val="sr-Cyrl-CS" w:eastAsia="ar-SA"/>
        </w:rPr>
        <w:t xml:space="preserve"> достављ</w:t>
      </w:r>
      <w:r w:rsidRPr="00A9196D">
        <w:rPr>
          <w:rFonts w:eastAsia="Calibri" w:cs="Arial"/>
          <w:lang w:val="sr-Cyrl-RS" w:eastAsia="ar-SA"/>
        </w:rPr>
        <w:t>а</w:t>
      </w:r>
      <w:r w:rsidRPr="00A9196D">
        <w:rPr>
          <w:rFonts w:eastAsia="Calibri" w:cs="Arial"/>
          <w:lang w:val="sr-Cyrl-CS" w:eastAsia="ar-SA"/>
        </w:rPr>
        <w:t xml:space="preserve"> у писаном облику путем </w:t>
      </w:r>
      <w:r w:rsidRPr="00A9196D">
        <w:rPr>
          <w:rFonts w:eastAsia="Calibri" w:cs="Arial"/>
          <w:lang w:val="sr-Cyrl-RS" w:eastAsia="ar-SA"/>
        </w:rPr>
        <w:t>е-</w:t>
      </w:r>
      <w:r w:rsidRPr="00A9196D">
        <w:rPr>
          <w:rFonts w:eastAsia="Calibri" w:cs="Arial"/>
          <w:lang w:val="sr-Cyrl-CS" w:eastAsia="ar-SA"/>
        </w:rPr>
        <w:t xml:space="preserve">maila. </w:t>
      </w:r>
    </w:p>
    <w:p w:rsidR="00151C6B" w:rsidRDefault="00151C6B" w:rsidP="00A9196D">
      <w:pPr>
        <w:suppressAutoHyphens/>
        <w:spacing w:before="0"/>
        <w:rPr>
          <w:rFonts w:cs="Arial"/>
          <w:b/>
          <w:lang w:val="sr-Cyrl-RS" w:eastAsia="ar-SA"/>
        </w:rPr>
      </w:pPr>
    </w:p>
    <w:p w:rsidR="00A9196D" w:rsidRPr="00A9196D" w:rsidRDefault="00A9196D" w:rsidP="00A9196D">
      <w:pPr>
        <w:suppressAutoHyphens/>
        <w:spacing w:before="0"/>
        <w:rPr>
          <w:rFonts w:cs="Arial"/>
          <w:b/>
          <w:lang w:val="sr-Cyrl-RS" w:eastAsia="ar-SA"/>
        </w:rPr>
      </w:pPr>
      <w:r w:rsidRPr="00A9196D">
        <w:rPr>
          <w:rFonts w:cs="Arial"/>
          <w:b/>
          <w:lang w:val="sr-Cyrl-RS" w:eastAsia="ar-SA"/>
        </w:rPr>
        <w:t>За све партије:</w:t>
      </w:r>
    </w:p>
    <w:p w:rsidR="00A9196D" w:rsidRDefault="00A9196D" w:rsidP="00A9196D">
      <w:pPr>
        <w:suppressAutoHyphens/>
        <w:spacing w:before="0"/>
        <w:rPr>
          <w:rFonts w:cs="Arial"/>
          <w:lang w:val="sr-Cyrl-RS" w:eastAsia="ar-SA"/>
        </w:rPr>
      </w:pPr>
    </w:p>
    <w:p w:rsidR="00A9196D" w:rsidRPr="00A9196D" w:rsidRDefault="00A9196D" w:rsidP="00A9196D">
      <w:pPr>
        <w:suppressAutoHyphens/>
        <w:spacing w:before="0"/>
        <w:rPr>
          <w:rFonts w:cs="Arial"/>
          <w:lang w:val="sr-Cyrl-RS" w:eastAsia="ar-SA"/>
        </w:rPr>
      </w:pPr>
      <w:r w:rsidRPr="00A9196D">
        <w:rPr>
          <w:rFonts w:cs="Arial"/>
          <w:lang w:val="sr-Cyrl-RS" w:eastAsia="ar-SA"/>
        </w:rPr>
        <w:t xml:space="preserve">Испорука се врши  радним данима у радно време  од 08:00 до 13:00 часова а </w:t>
      </w:r>
      <w:r w:rsidRPr="00A9196D">
        <w:rPr>
          <w:rFonts w:eastAsia="Calibri" w:cs="Arial"/>
          <w:lang w:val="sr-Cyrl-RS" w:eastAsia="ar-SA"/>
        </w:rPr>
        <w:t>на захтев Наручиоца,  у случају ванредне потребе, више силе и ван радног времена, суботом, недељом, државним и верским празницима.</w:t>
      </w:r>
    </w:p>
    <w:p w:rsidR="00D361EB" w:rsidRPr="006F5D8B" w:rsidRDefault="00D361EB" w:rsidP="006F5D8B">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D361EB" w:rsidRPr="00D361EB" w:rsidRDefault="001A3D9E" w:rsidP="001A3D9E">
      <w:pPr>
        <w:spacing w:before="0"/>
        <w:rPr>
          <w:rFonts w:cs="Arial"/>
          <w:b/>
          <w:lang w:val="sr-Cyrl-CS" w:eastAsia="zh-CN"/>
        </w:rPr>
      </w:pPr>
      <w:r w:rsidRPr="00A8062D">
        <w:rPr>
          <w:rFonts w:cs="Arial"/>
          <w:lang w:val="sr-Cyrl-CS" w:eastAsia="zh-CN"/>
        </w:rPr>
        <w:t xml:space="preserve"> </w:t>
      </w:r>
      <w:r w:rsidR="00D361EB" w:rsidRPr="00D361EB">
        <w:rPr>
          <w:rFonts w:cs="Arial"/>
          <w:b/>
          <w:lang w:val="sr-Cyrl-CS" w:eastAsia="zh-CN"/>
        </w:rPr>
        <w:t>Партиа 1:</w:t>
      </w:r>
    </w:p>
    <w:p w:rsidR="000F1F57" w:rsidRDefault="000F1F57" w:rsidP="001A3D9E">
      <w:pPr>
        <w:spacing w:before="0"/>
        <w:rPr>
          <w:rFonts w:cs="Arial"/>
          <w:lang w:val="sr-Cyrl-CS" w:eastAsia="zh-CN"/>
        </w:rPr>
      </w:pPr>
      <w:r w:rsidRPr="00A9196D">
        <w:rPr>
          <w:lang w:val="sr-Cyrl-CS" w:eastAsia="ar-SA"/>
        </w:rPr>
        <w:t xml:space="preserve">Позиције од 1 до </w:t>
      </w:r>
      <w:r>
        <w:rPr>
          <w:lang w:val="sr-Cyrl-CS" w:eastAsia="ar-SA"/>
        </w:rPr>
        <w:t>3</w:t>
      </w:r>
      <w:r w:rsidRPr="00A9196D">
        <w:rPr>
          <w:lang w:val="sr-Cyrl-CS" w:eastAsia="ar-SA"/>
        </w:rPr>
        <w:t xml:space="preserve"> </w:t>
      </w:r>
      <w:r w:rsidR="006078D6">
        <w:rPr>
          <w:rFonts w:cs="Arial"/>
          <w:lang w:val="sr-Cyrl-CS" w:eastAsia="zh-CN"/>
        </w:rPr>
        <w:t>Огранак ТЕНТ,</w:t>
      </w:r>
      <w:r w:rsidR="001A3D9E" w:rsidRPr="00A8062D">
        <w:rPr>
          <w:rFonts w:cs="Arial"/>
          <w:lang w:val="sr-Cyrl-CS" w:eastAsia="zh-CN"/>
        </w:rPr>
        <w:t xml:space="preserve"> локација </w:t>
      </w:r>
      <w:r w:rsidR="00B5577E">
        <w:rPr>
          <w:rFonts w:cs="Arial"/>
          <w:lang w:val="sr-Cyrl-CS" w:eastAsia="zh-CN"/>
        </w:rPr>
        <w:t>А</w:t>
      </w:r>
      <w:r w:rsidR="001A3D9E" w:rsidRPr="00A8062D">
        <w:rPr>
          <w:rFonts w:cs="Arial"/>
          <w:lang w:val="sr-Cyrl-CS" w:eastAsia="zh-CN"/>
        </w:rPr>
        <w:t xml:space="preserve"> </w:t>
      </w:r>
      <w:r w:rsidR="00B5577E">
        <w:rPr>
          <w:rFonts w:cs="Arial"/>
          <w:lang w:val="sr-Cyrl-CS" w:eastAsia="zh-CN"/>
        </w:rPr>
        <w:t>Богољуба Урошевића Црног 44, Обреновац</w:t>
      </w:r>
      <w:r w:rsidR="000E4EAA">
        <w:rPr>
          <w:rFonts w:cs="Arial"/>
          <w:lang w:val="sr-Cyrl-CS" w:eastAsia="zh-CN"/>
        </w:rPr>
        <w:t xml:space="preserve">, </w:t>
      </w:r>
    </w:p>
    <w:p w:rsidR="000F1F57" w:rsidRDefault="000F1F57" w:rsidP="000F1F57">
      <w:pPr>
        <w:spacing w:before="0"/>
        <w:rPr>
          <w:rFonts w:cs="Arial"/>
          <w:lang w:val="sr-Cyrl-CS" w:eastAsia="zh-CN"/>
        </w:rPr>
      </w:pPr>
      <w:r w:rsidRPr="00A9196D">
        <w:rPr>
          <w:lang w:val="sr-Cyrl-CS" w:eastAsia="ar-SA"/>
        </w:rPr>
        <w:t xml:space="preserve">Позиције од </w:t>
      </w:r>
      <w:r>
        <w:rPr>
          <w:lang w:val="sr-Cyrl-CS" w:eastAsia="ar-SA"/>
        </w:rPr>
        <w:t>4</w:t>
      </w:r>
      <w:r w:rsidRPr="00A9196D">
        <w:rPr>
          <w:lang w:val="sr-Cyrl-CS" w:eastAsia="ar-SA"/>
        </w:rPr>
        <w:t xml:space="preserve"> до </w:t>
      </w:r>
      <w:r w:rsidR="00195979">
        <w:rPr>
          <w:lang w:val="sr-Cyrl-CS" w:eastAsia="ar-SA"/>
        </w:rPr>
        <w:t>7</w:t>
      </w:r>
      <w:r w:rsidRPr="00A9196D">
        <w:rPr>
          <w:lang w:val="sr-Cyrl-CS" w:eastAsia="ar-SA"/>
        </w:rPr>
        <w:t xml:space="preserve"> </w:t>
      </w:r>
      <w:r>
        <w:rPr>
          <w:rFonts w:cs="Arial"/>
          <w:lang w:val="sr-Cyrl-CS" w:eastAsia="zh-CN"/>
        </w:rPr>
        <w:t xml:space="preserve">и </w:t>
      </w:r>
      <w:r w:rsidR="00195979">
        <w:rPr>
          <w:rFonts w:cs="Arial"/>
          <w:lang w:val="sr-Cyrl-CS" w:eastAsia="zh-CN"/>
        </w:rPr>
        <w:t>Огранак ТЕНТ,</w:t>
      </w:r>
      <w:r w:rsidR="00195979" w:rsidRPr="00A8062D">
        <w:rPr>
          <w:rFonts w:cs="Arial"/>
          <w:lang w:val="sr-Cyrl-CS" w:eastAsia="zh-CN"/>
        </w:rPr>
        <w:t xml:space="preserve"> </w:t>
      </w:r>
      <w:r>
        <w:rPr>
          <w:rFonts w:cs="Arial"/>
          <w:lang w:val="sr-Cyrl-CS" w:eastAsia="zh-CN"/>
        </w:rPr>
        <w:t>локација ТЕНТ Б Ушће</w:t>
      </w:r>
    </w:p>
    <w:p w:rsidR="000F1F57" w:rsidRDefault="00195979" w:rsidP="001A3D9E">
      <w:pPr>
        <w:spacing w:before="0"/>
        <w:rPr>
          <w:rFonts w:cs="Arial"/>
          <w:lang w:val="sr-Cyrl-CS" w:eastAsia="zh-CN"/>
        </w:rPr>
      </w:pPr>
      <w:r w:rsidRPr="00A9196D">
        <w:rPr>
          <w:lang w:val="sr-Cyrl-CS" w:eastAsia="ar-SA"/>
        </w:rPr>
        <w:t xml:space="preserve">Позиције од </w:t>
      </w:r>
      <w:r>
        <w:rPr>
          <w:lang w:val="sr-Cyrl-CS" w:eastAsia="ar-SA"/>
        </w:rPr>
        <w:t>8</w:t>
      </w:r>
      <w:r w:rsidRPr="00A9196D">
        <w:rPr>
          <w:lang w:val="sr-Cyrl-CS" w:eastAsia="ar-SA"/>
        </w:rPr>
        <w:t xml:space="preserve"> до </w:t>
      </w:r>
      <w:r>
        <w:rPr>
          <w:lang w:val="sr-Cyrl-CS" w:eastAsia="ar-SA"/>
        </w:rPr>
        <w:t>9</w:t>
      </w:r>
      <w:r w:rsidRPr="00A9196D">
        <w:rPr>
          <w:lang w:val="sr-Cyrl-CS" w:eastAsia="ar-SA"/>
        </w:rPr>
        <w:t xml:space="preserve"> </w:t>
      </w:r>
      <w:r>
        <w:rPr>
          <w:rFonts w:cs="Arial"/>
          <w:lang w:val="sr-Cyrl-CS" w:eastAsia="zh-CN"/>
        </w:rPr>
        <w:t>Огранак ТЕНТ,</w:t>
      </w:r>
      <w:r w:rsidRPr="00A8062D">
        <w:rPr>
          <w:rFonts w:cs="Arial"/>
          <w:lang w:val="sr-Cyrl-CS" w:eastAsia="zh-CN"/>
        </w:rPr>
        <w:t xml:space="preserve"> </w:t>
      </w:r>
      <w:r w:rsidR="000E4EAA">
        <w:rPr>
          <w:rFonts w:cs="Arial"/>
          <w:lang w:val="sr-Cyrl-CS" w:eastAsia="zh-CN"/>
        </w:rPr>
        <w:t xml:space="preserve">локација ТЕК Велики Црљени </w:t>
      </w:r>
    </w:p>
    <w:p w:rsidR="00D361EB" w:rsidRPr="00D361EB" w:rsidRDefault="00D361EB" w:rsidP="001A3D9E">
      <w:pPr>
        <w:spacing w:before="0"/>
        <w:rPr>
          <w:rFonts w:cs="Arial"/>
          <w:b/>
          <w:lang w:val="sr-Cyrl-CS" w:eastAsia="zh-CN"/>
        </w:rPr>
      </w:pPr>
      <w:r w:rsidRPr="00D361EB">
        <w:rPr>
          <w:rFonts w:cs="Arial"/>
          <w:b/>
          <w:lang w:val="sr-Cyrl-CS" w:eastAsia="zh-CN"/>
        </w:rPr>
        <w:t xml:space="preserve">Партија 2: </w:t>
      </w:r>
    </w:p>
    <w:p w:rsidR="00D361EB" w:rsidRDefault="00D361EB" w:rsidP="001A3D9E">
      <w:pPr>
        <w:spacing w:before="0"/>
        <w:rPr>
          <w:rFonts w:cs="Arial"/>
          <w:lang w:val="sr-Cyrl-CS" w:eastAsia="zh-CN"/>
        </w:rPr>
      </w:pP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А</w:t>
      </w:r>
      <w:r w:rsidRPr="00A8062D">
        <w:rPr>
          <w:rFonts w:cs="Arial"/>
          <w:lang w:val="sr-Cyrl-CS" w:eastAsia="zh-CN"/>
        </w:rPr>
        <w:t xml:space="preserve"> </w:t>
      </w:r>
      <w:r>
        <w:rPr>
          <w:rFonts w:cs="Arial"/>
          <w:lang w:val="sr-Cyrl-CS" w:eastAsia="zh-CN"/>
        </w:rPr>
        <w:t>Богољуба Урошевића Црног 44, Обреновац, и локација ТЕНТ Б Ушће</w:t>
      </w:r>
    </w:p>
    <w:p w:rsidR="00D361EB" w:rsidRPr="00D361EB" w:rsidRDefault="00D361EB" w:rsidP="00D361EB">
      <w:pPr>
        <w:spacing w:before="0"/>
        <w:rPr>
          <w:rFonts w:cs="Arial"/>
          <w:b/>
          <w:lang w:val="sr-Cyrl-CS" w:eastAsia="zh-CN"/>
        </w:rPr>
      </w:pPr>
      <w:r w:rsidRPr="00D361EB">
        <w:rPr>
          <w:rFonts w:cs="Arial"/>
          <w:b/>
          <w:lang w:val="sr-Cyrl-CS" w:eastAsia="zh-CN"/>
        </w:rPr>
        <w:t xml:space="preserve">Партија </w:t>
      </w:r>
      <w:r>
        <w:rPr>
          <w:rFonts w:cs="Arial"/>
          <w:b/>
          <w:lang w:val="sr-Cyrl-CS" w:eastAsia="zh-CN"/>
        </w:rPr>
        <w:t>3</w:t>
      </w:r>
      <w:r w:rsidR="00B55105">
        <w:rPr>
          <w:rFonts w:cs="Arial"/>
          <w:b/>
          <w:lang w:val="sr-Cyrl-CS" w:eastAsia="zh-CN"/>
        </w:rPr>
        <w:t xml:space="preserve"> и 4</w:t>
      </w:r>
      <w:r w:rsidRPr="00D361EB">
        <w:rPr>
          <w:rFonts w:cs="Arial"/>
          <w:b/>
          <w:lang w:val="sr-Cyrl-CS" w:eastAsia="zh-CN"/>
        </w:rPr>
        <w:t xml:space="preserve">: </w:t>
      </w:r>
    </w:p>
    <w:p w:rsidR="00D361EB" w:rsidRDefault="00D361EB" w:rsidP="00D361EB">
      <w:pPr>
        <w:spacing w:before="0"/>
        <w:rPr>
          <w:rFonts w:cs="Arial"/>
          <w:lang w:val="sr-Cyrl-CS" w:eastAsia="zh-CN"/>
        </w:rPr>
      </w:pP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ТЕНТ Б Ушће</w:t>
      </w:r>
    </w:p>
    <w:p w:rsidR="00A9196D" w:rsidRPr="00A9196D" w:rsidRDefault="00A9196D" w:rsidP="00A9196D">
      <w:pPr>
        <w:suppressAutoHyphens/>
        <w:ind w:left="709" w:hanging="709"/>
        <w:jc w:val="left"/>
        <w:outlineLvl w:val="0"/>
        <w:rPr>
          <w:b/>
          <w:lang w:val="sr-Cyrl-CS" w:eastAsia="ar-SA"/>
        </w:rPr>
      </w:pPr>
      <w:r w:rsidRPr="00A9196D">
        <w:rPr>
          <w:b/>
          <w:lang w:val="sr-Cyrl-CS" w:eastAsia="ar-SA"/>
        </w:rPr>
        <w:lastRenderedPageBreak/>
        <w:t>Партија 5:</w:t>
      </w:r>
    </w:p>
    <w:p w:rsidR="00A9196D" w:rsidRPr="00A9196D" w:rsidRDefault="00A9196D" w:rsidP="00A9196D">
      <w:pPr>
        <w:suppressAutoHyphens/>
        <w:jc w:val="left"/>
        <w:outlineLvl w:val="0"/>
        <w:rPr>
          <w:lang w:val="sr-Cyrl-CS" w:eastAsia="ar-SA"/>
        </w:rPr>
      </w:pPr>
      <w:r w:rsidRPr="00A9196D">
        <w:rPr>
          <w:lang w:val="sr-Cyrl-CS" w:eastAsia="ar-SA"/>
        </w:rPr>
        <w:t>Позиције од 1 до 17 локација Огранка ТЕНТ А, Богољуба Урошевића 44 Обреновац</w:t>
      </w:r>
    </w:p>
    <w:p w:rsidR="00A9196D" w:rsidRPr="00A9196D" w:rsidRDefault="00A9196D" w:rsidP="00A9196D">
      <w:pPr>
        <w:suppressAutoHyphens/>
        <w:ind w:left="709" w:hanging="709"/>
        <w:jc w:val="left"/>
        <w:outlineLvl w:val="0"/>
        <w:rPr>
          <w:lang w:val="sr-Cyrl-CS" w:eastAsia="ar-SA"/>
        </w:rPr>
      </w:pPr>
      <w:r w:rsidRPr="00A9196D">
        <w:rPr>
          <w:lang w:val="sr-Cyrl-CS" w:eastAsia="ar-SA"/>
        </w:rPr>
        <w:t>Позиције од 18 до 24, локација Огранка ТЕНТ Б, Ушће</w:t>
      </w:r>
    </w:p>
    <w:p w:rsidR="00A9196D" w:rsidRPr="00A9196D" w:rsidRDefault="00A9196D" w:rsidP="00A9196D">
      <w:pPr>
        <w:suppressAutoHyphens/>
        <w:ind w:left="709" w:hanging="709"/>
        <w:jc w:val="left"/>
        <w:outlineLvl w:val="0"/>
        <w:rPr>
          <w:lang w:val="sr-Cyrl-CS" w:eastAsia="ar-SA"/>
        </w:rPr>
      </w:pPr>
      <w:r w:rsidRPr="00A9196D">
        <w:rPr>
          <w:lang w:val="sr-Cyrl-CS" w:eastAsia="ar-SA"/>
        </w:rPr>
        <w:t>Позиције од 25 до 31, локација Огранка ТЕК, Велики Црљени</w:t>
      </w:r>
      <w:r w:rsidRPr="00A9196D">
        <w:rPr>
          <w:rFonts w:cs="Arial"/>
          <w:lang w:val="sr-Cyrl-CS" w:eastAsia="ar-SA"/>
        </w:rPr>
        <w:t>,</w:t>
      </w:r>
      <w:r w:rsidRPr="00A9196D">
        <w:rPr>
          <w:rFonts w:cs="Arial"/>
          <w:lang w:val="sr-Cyrl-RS" w:eastAsia="zh-CN"/>
        </w:rPr>
        <w:t xml:space="preserve"> 3. Октобра 146</w:t>
      </w:r>
    </w:p>
    <w:p w:rsidR="00A9196D" w:rsidRPr="00A9196D" w:rsidRDefault="00A9196D" w:rsidP="00A9196D">
      <w:pPr>
        <w:suppressAutoHyphens/>
        <w:ind w:left="709" w:hanging="709"/>
        <w:jc w:val="left"/>
        <w:outlineLvl w:val="0"/>
        <w:rPr>
          <w:lang w:val="sr-Cyrl-CS" w:eastAsia="ar-SA"/>
        </w:rPr>
      </w:pPr>
      <w:r w:rsidRPr="00A9196D">
        <w:rPr>
          <w:lang w:val="sr-Cyrl-CS" w:eastAsia="ar-SA"/>
        </w:rPr>
        <w:t>Позиције од 32 до 37, локација Огранка ТЕНТ- ТЕМ Свилајнац, Кнеза Милоша 89</w:t>
      </w:r>
    </w:p>
    <w:p w:rsidR="00A9196D" w:rsidRPr="00A9196D" w:rsidRDefault="00A9196D" w:rsidP="00A9196D">
      <w:pPr>
        <w:suppressAutoHyphens/>
        <w:ind w:left="709" w:hanging="709"/>
        <w:jc w:val="left"/>
        <w:outlineLvl w:val="0"/>
        <w:rPr>
          <w:b/>
          <w:lang w:val="sr-Cyrl-RS" w:eastAsia="ar-SA"/>
        </w:rPr>
      </w:pPr>
      <w:r w:rsidRPr="00A9196D">
        <w:rPr>
          <w:b/>
          <w:lang w:val="sr-Cyrl-RS" w:eastAsia="ar-SA"/>
        </w:rPr>
        <w:t>Партија 6:</w:t>
      </w:r>
    </w:p>
    <w:p w:rsidR="00A9196D" w:rsidRPr="00A9196D" w:rsidRDefault="00A9196D" w:rsidP="00A9196D">
      <w:pPr>
        <w:suppressAutoHyphens/>
        <w:jc w:val="left"/>
        <w:outlineLvl w:val="0"/>
        <w:rPr>
          <w:lang w:val="sr-Cyrl-CS" w:eastAsia="ar-SA"/>
        </w:rPr>
      </w:pPr>
      <w:r w:rsidRPr="00A9196D">
        <w:rPr>
          <w:lang w:val="sr-Cyrl-CS" w:eastAsia="ar-SA"/>
        </w:rPr>
        <w:t>Позиција  1, локација Огранка ТЕНТ А, Богољуба Урошевића 44 Обреновац</w:t>
      </w:r>
    </w:p>
    <w:p w:rsidR="00A9196D" w:rsidRPr="00A9196D" w:rsidRDefault="00A9196D" w:rsidP="00A9196D">
      <w:pPr>
        <w:suppressAutoHyphens/>
        <w:jc w:val="left"/>
        <w:outlineLvl w:val="0"/>
        <w:rPr>
          <w:lang w:val="sr-Cyrl-RS" w:eastAsia="ar-SA"/>
        </w:rPr>
      </w:pPr>
      <w:r w:rsidRPr="00A9196D">
        <w:rPr>
          <w:lang w:val="sr-Cyrl-RS" w:eastAsia="ar-SA"/>
        </w:rPr>
        <w:t>Позиције од 2 до 3 , локација Огранка ТЕНТ Б, Ушће</w:t>
      </w:r>
    </w:p>
    <w:p w:rsidR="00A9196D" w:rsidRPr="00A9196D" w:rsidRDefault="00A9196D" w:rsidP="00A9196D">
      <w:pPr>
        <w:suppressAutoHyphens/>
        <w:ind w:left="709" w:hanging="709"/>
        <w:jc w:val="left"/>
        <w:outlineLvl w:val="0"/>
        <w:rPr>
          <w:b/>
          <w:lang w:val="sr-Cyrl-RS" w:eastAsia="ar-SA"/>
        </w:rPr>
      </w:pPr>
      <w:r w:rsidRPr="00A9196D">
        <w:rPr>
          <w:b/>
          <w:lang w:val="sr-Cyrl-RS" w:eastAsia="ar-SA"/>
        </w:rPr>
        <w:t>Партија 7:</w:t>
      </w:r>
    </w:p>
    <w:p w:rsidR="00A9196D" w:rsidRPr="00A9196D" w:rsidRDefault="00A9196D" w:rsidP="00A9196D">
      <w:pPr>
        <w:suppressAutoHyphens/>
        <w:ind w:left="709" w:hanging="709"/>
        <w:jc w:val="left"/>
        <w:outlineLvl w:val="0"/>
        <w:rPr>
          <w:lang w:val="sr-Cyrl-RS" w:eastAsia="ar-SA"/>
        </w:rPr>
      </w:pPr>
      <w:r w:rsidRPr="00A9196D">
        <w:rPr>
          <w:lang w:val="sr-Cyrl-RS" w:eastAsia="ar-SA"/>
        </w:rPr>
        <w:t>Позиција 1 , локација Огранка ТЕНТ Б, Ушће</w:t>
      </w:r>
    </w:p>
    <w:p w:rsidR="00A9196D" w:rsidRPr="00A9196D" w:rsidRDefault="00A9196D" w:rsidP="00A9196D">
      <w:pPr>
        <w:suppressAutoHyphens/>
        <w:ind w:left="709" w:hanging="709"/>
        <w:jc w:val="left"/>
        <w:outlineLvl w:val="0"/>
        <w:rPr>
          <w:b/>
          <w:lang w:val="sr-Cyrl-RS" w:eastAsia="ar-SA"/>
        </w:rPr>
      </w:pPr>
      <w:r w:rsidRPr="00A9196D">
        <w:rPr>
          <w:b/>
          <w:lang w:val="sr-Cyrl-RS" w:eastAsia="ar-SA"/>
        </w:rPr>
        <w:t>Партија 8:</w:t>
      </w:r>
    </w:p>
    <w:p w:rsidR="00A9196D" w:rsidRPr="00A9196D" w:rsidRDefault="00A9196D" w:rsidP="00A9196D">
      <w:pPr>
        <w:suppressAutoHyphens/>
        <w:ind w:left="709" w:hanging="709"/>
        <w:jc w:val="left"/>
        <w:outlineLvl w:val="0"/>
        <w:rPr>
          <w:lang w:val="sr-Cyrl-RS" w:eastAsia="ar-SA"/>
        </w:rPr>
      </w:pPr>
      <w:r w:rsidRPr="00A9196D">
        <w:rPr>
          <w:lang w:val="sr-Cyrl-RS" w:eastAsia="ar-SA"/>
        </w:rPr>
        <w:t>Позицијa  1 , локација Огранка ТЕНТ Б, Ушће</w:t>
      </w:r>
    </w:p>
    <w:p w:rsidR="00A9196D" w:rsidRPr="00A9196D" w:rsidRDefault="00A9196D" w:rsidP="00A9196D">
      <w:pPr>
        <w:suppressAutoHyphens/>
        <w:ind w:left="709" w:hanging="709"/>
        <w:jc w:val="left"/>
        <w:outlineLvl w:val="0"/>
        <w:rPr>
          <w:lang w:val="sr-Cyrl-RS" w:eastAsia="ar-SA"/>
        </w:rPr>
      </w:pPr>
      <w:r w:rsidRPr="00A9196D">
        <w:rPr>
          <w:lang w:val="sr-Cyrl-CS" w:eastAsia="ar-SA"/>
        </w:rPr>
        <w:t>Позиција  2, локација Огранка ТЕНТ- ТЕМ Свилајнац, Кнеза Милоша 89</w:t>
      </w:r>
    </w:p>
    <w:p w:rsidR="00D361EB" w:rsidRDefault="00D361EB" w:rsidP="001A3D9E">
      <w:pPr>
        <w:spacing w:before="0"/>
        <w:rPr>
          <w:rFonts w:cs="Arial"/>
          <w:lang w:val="sr-Cyrl-CS" w:eastAsia="zh-CN"/>
        </w:rPr>
      </w:pP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за домаће понуђаче: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0D3BEA">
        <w:rPr>
          <w:rFonts w:cs="Arial"/>
          <w:lang w:val="sr-Cyrl-CS" w:eastAsia="zh-CN"/>
        </w:rPr>
        <w:t>огранак ТЕНТ</w:t>
      </w:r>
      <w:r w:rsidR="006D3185" w:rsidRPr="006D3185">
        <w:rPr>
          <w:rFonts w:cs="Arial"/>
          <w:lang w:val="sr-Cyrl-CS" w:eastAsia="zh-CN"/>
        </w:rPr>
        <w:t xml:space="preserve"> </w:t>
      </w:r>
      <w:r w:rsidRPr="006D3185">
        <w:rPr>
          <w:rFonts w:cs="Arial"/>
          <w:lang w:val="sr-Cyrl-CS" w:eastAsia="zh-CN"/>
        </w:rPr>
        <w:t xml:space="preserve">) са урачунатим зависним трошковима </w:t>
      </w:r>
    </w:p>
    <w:p w:rsidR="00BF39C7" w:rsidRPr="006D3185" w:rsidRDefault="00BF39C7" w:rsidP="00BF39C7">
      <w:pPr>
        <w:spacing w:before="0"/>
        <w:rPr>
          <w:rFonts w:cs="Arial"/>
          <w:lang w:val="sr-Cyrl-CS" w:eastAsia="zh-CN"/>
        </w:rPr>
      </w:pPr>
      <w:r w:rsidRPr="006D3185">
        <w:rPr>
          <w:rFonts w:cs="Arial"/>
          <w:lang w:val="sr-Cyrl-CS" w:eastAsia="zh-CN"/>
        </w:rPr>
        <w:t xml:space="preserve"> - за стране понуђаче: DAP (магацин Наручиоца</w:t>
      </w:r>
      <w:r w:rsidR="006D3185" w:rsidRPr="006D3185">
        <w:t xml:space="preserve"> </w:t>
      </w:r>
      <w:r w:rsidR="000D3BEA">
        <w:rPr>
          <w:rFonts w:cs="Arial"/>
          <w:lang w:val="sr-Cyrl-CS" w:eastAsia="zh-CN"/>
        </w:rPr>
        <w:t>огранак ТЕНТ</w:t>
      </w:r>
      <w:r w:rsidRPr="006D3185">
        <w:rPr>
          <w:rFonts w:cs="Arial"/>
          <w:lang w:val="sr-Cyrl-CS" w:eastAsia="zh-CN"/>
        </w:rPr>
        <w:t>) (Incoterms 2010).</w:t>
      </w:r>
    </w:p>
    <w:p w:rsidR="003844EB" w:rsidRDefault="00BF39C7" w:rsidP="00BF39C7">
      <w:pPr>
        <w:spacing w:before="0"/>
        <w:rPr>
          <w:rFonts w:cs="Arial"/>
          <w:lang w:val="sr-Cyrl-CS" w:eastAsia="zh-CN"/>
        </w:rPr>
      </w:pPr>
      <w:r w:rsidRPr="006D3185">
        <w:rPr>
          <w:rFonts w:cs="Arial"/>
          <w:lang w:val="sr-Cyrl-CS" w:eastAsia="zh-CN"/>
        </w:rPr>
        <w:t xml:space="preserve"> У понуђену цену страног понуђача урачунавају се и царинске дажбине.</w:t>
      </w:r>
    </w:p>
    <w:p w:rsidR="006078D6" w:rsidRDefault="006078D6" w:rsidP="00BF39C7">
      <w:pPr>
        <w:spacing w:before="0"/>
        <w:rPr>
          <w:lang w:val="sr-Cyrl-RS"/>
        </w:rPr>
      </w:pPr>
    </w:p>
    <w:p w:rsidR="00BF39C7" w:rsidRPr="006D3185" w:rsidRDefault="003844EB" w:rsidP="00BF39C7">
      <w:pPr>
        <w:spacing w:before="0"/>
        <w:rPr>
          <w:rFonts w:cs="Arial"/>
          <w:lang w:val="sr-Cyrl-CS" w:eastAsia="zh-CN"/>
        </w:rPr>
      </w:pPr>
      <w:r w:rsidRPr="003844EB">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w:t>
      </w:r>
      <w:r w:rsidR="006078D6">
        <w:rPr>
          <w:rFonts w:cs="Arial"/>
          <w:lang w:val="sr-Cyrl-CS" w:eastAsia="zh-CN"/>
        </w:rPr>
        <w:t>а</w:t>
      </w:r>
      <w:r w:rsidRPr="003844EB">
        <w:rPr>
          <w:rFonts w:cs="Arial"/>
          <w:lang w:val="sr-Cyrl-CS" w:eastAsia="zh-CN"/>
        </w:rPr>
        <w:t xml:space="preserve">), а на основу </w:t>
      </w:r>
      <w:r>
        <w:rPr>
          <w:rFonts w:cs="Arial"/>
          <w:lang w:val="sr-Cyrl-CS" w:eastAsia="zh-CN"/>
        </w:rPr>
        <w:t xml:space="preserve">званичне </w:t>
      </w:r>
      <w:r w:rsidRPr="003844EB">
        <w:rPr>
          <w:rFonts w:cs="Arial"/>
          <w:lang w:val="sr-Cyrl-CS" w:eastAsia="zh-CN"/>
        </w:rPr>
        <w:t>калкулације  шпедитера</w:t>
      </w:r>
      <w:r>
        <w:rPr>
          <w:rFonts w:cs="Arial"/>
          <w:lang w:val="sr-Cyrl-CS" w:eastAsia="zh-CN"/>
        </w:rPr>
        <w:t>.</w:t>
      </w:r>
      <w:r w:rsidRPr="003844EB">
        <w:rPr>
          <w:rFonts w:cs="Arial"/>
          <w:lang w:val="sr-Cyrl-CS" w:eastAsia="zh-CN"/>
        </w:rPr>
        <w:t>.</w:t>
      </w:r>
    </w:p>
    <w:p w:rsidR="00BF39C7" w:rsidRPr="006D3185" w:rsidRDefault="00BF39C7" w:rsidP="00BF39C7">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sidR="003844EB">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F39C7" w:rsidRPr="006D3185" w:rsidRDefault="00BF39C7" w:rsidP="00BF39C7">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F39C7" w:rsidRPr="006D3185" w:rsidRDefault="00BF39C7" w:rsidP="00BF39C7">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D45DAA" w:rsidRPr="00F55CB3" w:rsidRDefault="00D45DAA" w:rsidP="004559F1">
      <w:pPr>
        <w:spacing w:before="0"/>
        <w:rPr>
          <w:rFonts w:cs="Arial"/>
          <w:lang w:val="sr-Cyrl-RS"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8112A2" w:rsidRPr="00F10346" w:rsidRDefault="008112A2" w:rsidP="009719DA">
      <w:pPr>
        <w:pStyle w:val="Heading10"/>
        <w:numPr>
          <w:ilvl w:val="1"/>
          <w:numId w:val="21"/>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Пријем робе у погледу количине и квалитета врши се у складишту Наручиоца где се  утврђују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Квантитативни  пријем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t>да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t xml:space="preserve">да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t>да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t>да ли је уз испоручена добра достављена комплетна пратећа документација наведена у конкурсној документацији</w:t>
      </w:r>
      <w:r w:rsidR="00392559">
        <w:rPr>
          <w:rFonts w:ascii="Arial" w:hAnsi="Arial" w:cs="Arial"/>
          <w:lang w:val="sr-Cyrl-RS"/>
        </w:rPr>
        <w:t xml:space="preserve"> (Идентификациони лист)</w:t>
      </w:r>
      <w:r w:rsidRPr="00464040">
        <w:rPr>
          <w:rFonts w:ascii="Arial" w:hAnsi="Arial" w:cs="Arial"/>
        </w:rPr>
        <w:t>.</w:t>
      </w:r>
    </w:p>
    <w:p w:rsidR="00464040" w:rsidRPr="00F55CB3" w:rsidRDefault="00464040" w:rsidP="00F55CB3">
      <w:pPr>
        <w:pStyle w:val="ListParagraph"/>
        <w:autoSpaceDE w:val="0"/>
        <w:autoSpaceDN w:val="0"/>
        <w:adjustRightInd w:val="0"/>
        <w:spacing w:before="0"/>
        <w:rPr>
          <w:rFonts w:ascii="Arial" w:hAnsi="Arial" w:cs="Arial"/>
          <w:lang w:val="sr-Cyrl-RS"/>
        </w:rPr>
      </w:pPr>
      <w:r w:rsidRPr="00464040">
        <w:rPr>
          <w:rFonts w:ascii="Arial" w:hAnsi="Arial" w:cs="Arial"/>
        </w:rPr>
        <w:t xml:space="preserve">У случају да дође до одступања од уговореног, </w:t>
      </w:r>
      <w:r w:rsidR="0049044A">
        <w:rPr>
          <w:rFonts w:ascii="Arial" w:hAnsi="Arial" w:cs="Arial"/>
          <w:lang w:val="sr-Cyrl-RS"/>
        </w:rPr>
        <w:t>Изабрани понуђач</w:t>
      </w:r>
      <w:r w:rsidRPr="00464040">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0336D" w:rsidRPr="00E437B5" w:rsidRDefault="0010336D" w:rsidP="00E437B5">
      <w:pPr>
        <w:spacing w:before="0"/>
        <w:rPr>
          <w:rFonts w:cs="Arial"/>
          <w:b/>
        </w:rPr>
      </w:pPr>
      <w:r w:rsidRPr="00DB5B2C">
        <w:rPr>
          <w:rFonts w:cs="Arial"/>
          <w:b/>
        </w:rPr>
        <w:lastRenderedPageBreak/>
        <w:t>Квалитативни пријем</w:t>
      </w:r>
      <w:r w:rsidR="00E437B5">
        <w:rPr>
          <w:rFonts w:cs="Arial"/>
          <w:b/>
          <w:lang w:val="sr-Cyrl-RS"/>
        </w:rPr>
        <w:t xml:space="preserve"> </w:t>
      </w:r>
      <w:r>
        <w:rPr>
          <w:rFonts w:cs="Arial"/>
          <w:lang w:val="sr-Cyrl-RS"/>
        </w:rPr>
        <w:t>Наручилац</w:t>
      </w:r>
      <w:r w:rsidRPr="00DB5B2C">
        <w:rPr>
          <w:rFonts w:cs="Arial"/>
        </w:rPr>
        <w:t xml:space="preserve">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r w:rsidRPr="00DB5B2C">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0336D" w:rsidRPr="00DB5B2C" w:rsidRDefault="0010336D" w:rsidP="0010336D">
      <w:pPr>
        <w:tabs>
          <w:tab w:val="left" w:pos="9090"/>
        </w:tabs>
        <w:rPr>
          <w:rFonts w:cs="Arial"/>
        </w:rPr>
      </w:pPr>
      <w:r w:rsidRPr="0010336D">
        <w:rPr>
          <w:rFonts w:cs="Arial"/>
        </w:rPr>
        <w:t>Наручилац</w:t>
      </w:r>
      <w:r w:rsidRPr="00DB5B2C">
        <w:rPr>
          <w:rFonts w:cs="Arial"/>
        </w:rPr>
        <w:t xml:space="preserve"> може одложити утврђивање квалитета испорученог добра док му </w:t>
      </w:r>
      <w:r w:rsidRPr="0010336D">
        <w:rPr>
          <w:rFonts w:cs="Arial"/>
        </w:rPr>
        <w:t>Изабрани понуђач</w:t>
      </w:r>
      <w:r w:rsidRPr="00DB5B2C">
        <w:rPr>
          <w:rFonts w:cs="Arial"/>
        </w:rPr>
        <w:t xml:space="preserve"> не достави исправе које су за ту сврху неопходне, али је дужно да опомене </w:t>
      </w:r>
      <w:r w:rsidR="00AD2BEC">
        <w:rPr>
          <w:rFonts w:cs="Arial"/>
        </w:rPr>
        <w:t>Изабран</w:t>
      </w:r>
      <w:r w:rsidR="00AD2BEC">
        <w:rPr>
          <w:rFonts w:cs="Arial"/>
          <w:lang w:val="sr-Cyrl-RS"/>
        </w:rPr>
        <w:t>ог</w:t>
      </w:r>
      <w:r w:rsidR="00AD2BEC" w:rsidRPr="00AD2BEC">
        <w:rPr>
          <w:rFonts w:cs="Arial"/>
        </w:rPr>
        <w:t xml:space="preserve"> понуђач</w:t>
      </w:r>
      <w:r w:rsidR="00AD2BEC">
        <w:rPr>
          <w:rFonts w:cs="Arial"/>
          <w:lang w:val="sr-Cyrl-RS"/>
        </w:rPr>
        <w:t xml:space="preserve">а </w:t>
      </w:r>
      <w:r w:rsidRPr="00DB5B2C">
        <w:rPr>
          <w:rFonts w:cs="Arial"/>
        </w:rPr>
        <w:t xml:space="preserve"> да му их без одлагања достави. </w:t>
      </w:r>
    </w:p>
    <w:p w:rsidR="0010336D" w:rsidRPr="00DB5B2C" w:rsidRDefault="0010336D" w:rsidP="0010336D">
      <w:pPr>
        <w:tabs>
          <w:tab w:val="left" w:pos="9090"/>
        </w:tabs>
        <w:rPr>
          <w:rFonts w:cs="Arial"/>
        </w:rPr>
      </w:pPr>
      <w:r w:rsidRPr="00DB5B2C">
        <w:rPr>
          <w:rFonts w:cs="Arial"/>
        </w:rPr>
        <w:t xml:space="preserve">Уколико се утврди да квалитет испорученог добра не одговара уговореном, </w:t>
      </w:r>
      <w:r w:rsidR="00AD2BEC">
        <w:rPr>
          <w:rFonts w:cs="Arial"/>
          <w:lang w:val="sr-Cyrl-RS"/>
        </w:rPr>
        <w:t>Наручилац</w:t>
      </w:r>
      <w:r w:rsidRPr="00DB5B2C">
        <w:rPr>
          <w:rFonts w:cs="Arial"/>
        </w:rPr>
        <w:t xml:space="preserve"> је обавезан да </w:t>
      </w:r>
      <w:r w:rsidR="00AD2BEC">
        <w:rPr>
          <w:rFonts w:cs="Arial"/>
        </w:rPr>
        <w:t>Изабран</w:t>
      </w:r>
      <w:r w:rsidR="00AD2BEC">
        <w:rPr>
          <w:rFonts w:cs="Arial"/>
          <w:lang w:val="sr-Cyrl-RS"/>
        </w:rPr>
        <w:t>ом</w:t>
      </w:r>
      <w:r w:rsidR="00AD2BEC" w:rsidRPr="00AD2BEC">
        <w:rPr>
          <w:rFonts w:cs="Arial"/>
        </w:rPr>
        <w:t xml:space="preserve"> понуђач</w:t>
      </w:r>
      <w:r w:rsidR="00AD2BEC">
        <w:rPr>
          <w:rFonts w:cs="Arial"/>
          <w:lang w:val="sr-Cyrl-RS"/>
        </w:rPr>
        <w:t>у</w:t>
      </w:r>
      <w:r w:rsidRPr="00DB5B2C">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0336D" w:rsidRPr="00DB5B2C" w:rsidRDefault="0010336D" w:rsidP="0010336D">
      <w:pPr>
        <w:tabs>
          <w:tab w:val="left" w:pos="9090"/>
        </w:tabs>
        <w:rPr>
          <w:rFonts w:cs="Arial"/>
        </w:rPr>
      </w:pPr>
      <w:r w:rsidRPr="00DB5B2C">
        <w:rPr>
          <w:rFonts w:cs="Arial"/>
        </w:rPr>
        <w:t xml:space="preserve">Када се, после  извршеног квалитативног  пријема, покаже да испоручено добро има неки скривени недостатак, </w:t>
      </w:r>
      <w:r w:rsidR="00AD2BEC">
        <w:rPr>
          <w:rFonts w:cs="Arial"/>
          <w:lang w:val="sr-Cyrl-RS"/>
        </w:rPr>
        <w:t>Наручилац</w:t>
      </w:r>
      <w:r w:rsidRPr="00DB5B2C">
        <w:rPr>
          <w:rFonts w:cs="Arial"/>
        </w:rPr>
        <w:t xml:space="preserve"> је обавезан да </w:t>
      </w:r>
      <w:r w:rsidR="00AD2BEC">
        <w:rPr>
          <w:rFonts w:cs="Arial"/>
        </w:rPr>
        <w:t>Изабран</w:t>
      </w:r>
      <w:r w:rsidR="00AD2BEC">
        <w:rPr>
          <w:rFonts w:cs="Arial"/>
          <w:lang w:val="sr-Cyrl-RS"/>
        </w:rPr>
        <w:t>ом</w:t>
      </w:r>
      <w:r w:rsidR="00AD2BEC" w:rsidRPr="00AD2BEC">
        <w:rPr>
          <w:rFonts w:cs="Arial"/>
        </w:rPr>
        <w:t xml:space="preserve"> понуђач</w:t>
      </w:r>
      <w:r w:rsidR="00AD2BEC">
        <w:rPr>
          <w:rFonts w:cs="Arial"/>
          <w:lang w:val="sr-Cyrl-RS"/>
        </w:rPr>
        <w:t>у</w:t>
      </w:r>
      <w:r w:rsidRPr="00DB5B2C">
        <w:rPr>
          <w:rFonts w:cs="Arial"/>
        </w:rPr>
        <w:t xml:space="preserve"> стави приговор на квалитет без одлагања, чим утврди недостатак. </w:t>
      </w:r>
    </w:p>
    <w:p w:rsidR="0010336D" w:rsidRPr="00DB5B2C" w:rsidRDefault="00AD2BEC" w:rsidP="0010336D">
      <w:pPr>
        <w:tabs>
          <w:tab w:val="left" w:pos="9090"/>
        </w:tabs>
        <w:rPr>
          <w:rFonts w:cs="Arial"/>
        </w:rPr>
      </w:pPr>
      <w:r w:rsidRPr="00AD2BEC">
        <w:rPr>
          <w:rFonts w:cs="Arial"/>
        </w:rPr>
        <w:t>Изабрани понуђач</w:t>
      </w:r>
      <w:r w:rsidR="0010336D" w:rsidRPr="00DB5B2C">
        <w:rPr>
          <w:rFonts w:cs="Arial"/>
        </w:rPr>
        <w:t xml:space="preserve"> је обавезан да у року од 7 (седам) дана од дана пријема приговора из става 3. и става 4. овог члана, писмено обавести </w:t>
      </w:r>
      <w:r w:rsidR="0010336D">
        <w:rPr>
          <w:rFonts w:cs="Arial"/>
        </w:rPr>
        <w:t>Наручи</w:t>
      </w:r>
      <w:r w:rsidR="0010336D">
        <w:rPr>
          <w:rFonts w:cs="Arial"/>
          <w:lang w:val="sr-Cyrl-RS"/>
        </w:rPr>
        <w:t>оца</w:t>
      </w:r>
      <w:r w:rsidR="0010336D" w:rsidRPr="00DB5B2C">
        <w:rPr>
          <w:rFonts w:cs="Arial"/>
        </w:rPr>
        <w:t xml:space="preserve"> о исходу рекламације.</w:t>
      </w:r>
    </w:p>
    <w:p w:rsidR="0010336D" w:rsidRPr="00DB5B2C" w:rsidRDefault="00AD2BEC" w:rsidP="0010336D">
      <w:pPr>
        <w:tabs>
          <w:tab w:val="left" w:pos="9090"/>
        </w:tabs>
        <w:rPr>
          <w:rFonts w:cs="Arial"/>
        </w:rPr>
      </w:pPr>
      <w:r>
        <w:rPr>
          <w:rFonts w:cs="Arial"/>
          <w:lang w:val="sr-Cyrl-RS"/>
        </w:rPr>
        <w:t>Наручилац</w:t>
      </w:r>
      <w:r w:rsidR="0010336D" w:rsidRPr="00DB5B2C">
        <w:rPr>
          <w:rFonts w:cs="Arial"/>
        </w:rPr>
        <w:t xml:space="preserve">, који је </w:t>
      </w:r>
      <w:r w:rsidRPr="00AD2BEC">
        <w:rPr>
          <w:rFonts w:cs="Arial"/>
        </w:rPr>
        <w:t>Изабран</w:t>
      </w:r>
      <w:r>
        <w:rPr>
          <w:rFonts w:cs="Arial"/>
          <w:lang w:val="sr-Cyrl-RS"/>
        </w:rPr>
        <w:t>ом</w:t>
      </w:r>
      <w:r w:rsidRPr="00AD2BEC">
        <w:rPr>
          <w:rFonts w:cs="Arial"/>
        </w:rPr>
        <w:t xml:space="preserve"> понуђач</w:t>
      </w:r>
      <w:r>
        <w:rPr>
          <w:rFonts w:cs="Arial"/>
          <w:lang w:val="sr-Cyrl-RS"/>
        </w:rPr>
        <w:t>у</w:t>
      </w:r>
      <w:r w:rsidR="0010336D" w:rsidRPr="00DB5B2C">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rPr>
        <w:t>Изабран</w:t>
      </w:r>
      <w:r>
        <w:rPr>
          <w:rFonts w:cs="Arial"/>
          <w:lang w:val="sr-Cyrl-RS"/>
        </w:rPr>
        <w:t>ог</w:t>
      </w:r>
      <w:r w:rsidRPr="00AD2BEC">
        <w:rPr>
          <w:rFonts w:cs="Arial"/>
        </w:rPr>
        <w:t xml:space="preserve"> понуђач</w:t>
      </w:r>
      <w:r>
        <w:rPr>
          <w:rFonts w:cs="Arial"/>
          <w:lang w:val="sr-Cyrl-RS"/>
        </w:rPr>
        <w:t>а</w:t>
      </w:r>
      <w:r w:rsidR="0010336D" w:rsidRPr="00DB5B2C">
        <w:rPr>
          <w:rFonts w:cs="Arial"/>
        </w:rPr>
        <w:t xml:space="preserve">: </w:t>
      </w:r>
    </w:p>
    <w:p w:rsidR="0010336D" w:rsidRPr="00DB5B2C" w:rsidRDefault="0010336D" w:rsidP="0010336D">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10336D" w:rsidRPr="00DB5B2C" w:rsidRDefault="0010336D" w:rsidP="0010336D">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0336D" w:rsidRPr="00DB5B2C" w:rsidRDefault="0010336D" w:rsidP="0010336D">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10336D" w:rsidRPr="00DB5B2C" w:rsidRDefault="0010336D" w:rsidP="0010336D">
      <w:pPr>
        <w:tabs>
          <w:tab w:val="left" w:pos="9090"/>
        </w:tabs>
        <w:rPr>
          <w:rFonts w:cs="Arial"/>
        </w:rPr>
      </w:pPr>
      <w:r w:rsidRPr="00DB5B2C">
        <w:rPr>
          <w:rFonts w:cs="Arial"/>
        </w:rPr>
        <w:t xml:space="preserve">У сваком од ових случајева, </w:t>
      </w:r>
      <w:r w:rsidRPr="0010336D">
        <w:rPr>
          <w:rFonts w:cs="Arial"/>
        </w:rPr>
        <w:t>Наручилац</w:t>
      </w:r>
      <w:r w:rsidRPr="00DB5B2C">
        <w:rPr>
          <w:rFonts w:cs="Arial"/>
        </w:rPr>
        <w:t xml:space="preserve"> има право и на накнаду штете. Поред тога, и независно од тога, </w:t>
      </w:r>
      <w:r w:rsidR="00AD2BEC" w:rsidRPr="00AD2BEC">
        <w:rPr>
          <w:rFonts w:cs="Arial"/>
        </w:rPr>
        <w:t>Изабрани понуђач</w:t>
      </w:r>
      <w:r w:rsidRPr="00DB5B2C">
        <w:rPr>
          <w:rFonts w:cs="Arial"/>
        </w:rPr>
        <w:t xml:space="preserve"> одговара </w:t>
      </w:r>
      <w:r w:rsidR="00AD2BEC">
        <w:rPr>
          <w:rFonts w:cs="Arial"/>
          <w:lang w:val="sr-Cyrl-RS"/>
        </w:rPr>
        <w:t>Наручиоцу</w:t>
      </w:r>
      <w:r w:rsidRPr="00DB5B2C">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0336D" w:rsidRPr="00DB5B2C" w:rsidRDefault="00AD2BEC" w:rsidP="0010336D">
      <w:pPr>
        <w:tabs>
          <w:tab w:val="left" w:pos="9090"/>
        </w:tabs>
        <w:rPr>
          <w:rFonts w:cs="Arial"/>
        </w:rPr>
      </w:pPr>
      <w:r w:rsidRPr="00AD2BEC">
        <w:rPr>
          <w:rFonts w:cs="Arial"/>
        </w:rPr>
        <w:t>Изабрани понуђач</w:t>
      </w:r>
      <w:r w:rsidR="0010336D" w:rsidRPr="00DB5B2C">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10336D" w:rsidRPr="00DB5B2C">
        <w:rPr>
          <w:rFonts w:cs="Arial"/>
        </w:rPr>
        <w:t>, чији је узрок постојао пре преузимања (скривене мане).</w:t>
      </w:r>
    </w:p>
    <w:p w:rsidR="0010336D" w:rsidRPr="00DB5B2C" w:rsidRDefault="0010336D" w:rsidP="0010336D">
      <w:pPr>
        <w:tabs>
          <w:tab w:val="left" w:pos="9090"/>
        </w:tabs>
        <w:rPr>
          <w:rFonts w:cs="Arial"/>
          <w:bCs/>
          <w:lang w:val="sr-Cyrl-CS"/>
        </w:rPr>
      </w:pPr>
      <w:r w:rsidRPr="00DB5B2C">
        <w:rPr>
          <w:rFonts w:cs="Arial"/>
          <w:bCs/>
          <w:lang w:val="sr-Cyrl-CS"/>
        </w:rPr>
        <w:t xml:space="preserve">У случају неслагања </w:t>
      </w:r>
      <w:r w:rsidR="00AD2BEC">
        <w:rPr>
          <w:rFonts w:cs="Arial"/>
          <w:bCs/>
          <w:lang w:val="sr-Cyrl-CS"/>
        </w:rPr>
        <w:t>Изабраног</w:t>
      </w:r>
      <w:r w:rsidR="00AD2BEC" w:rsidRPr="00AD2BEC">
        <w:rPr>
          <w:rFonts w:cs="Arial"/>
          <w:bCs/>
          <w:lang w:val="sr-Cyrl-CS"/>
        </w:rPr>
        <w:t xml:space="preserve"> понуђач</w:t>
      </w:r>
      <w:r w:rsidR="00AD2BEC">
        <w:rPr>
          <w:rFonts w:cs="Arial"/>
          <w:bCs/>
          <w:lang w:val="sr-Cyrl-CS"/>
        </w:rPr>
        <w:t>а</w:t>
      </w:r>
      <w:r w:rsidRPr="00DB5B2C">
        <w:rPr>
          <w:rFonts w:cs="Arial"/>
          <w:bCs/>
          <w:lang w:val="sr-Cyrl-CS"/>
        </w:rPr>
        <w:t xml:space="preserve"> са извршеним квалитативним пријемом, као и неприхватања или оспоравања приговора, контролу извршене испо</w:t>
      </w:r>
      <w:r>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w:t>
      </w:r>
      <w:r w:rsidR="00AD2BEC" w:rsidRPr="00AD2BEC">
        <w:rPr>
          <w:rFonts w:cs="Arial"/>
          <w:bCs/>
          <w:lang w:val="sr-Cyrl-CS"/>
        </w:rPr>
        <w:t>Изабран</w:t>
      </w:r>
      <w:r w:rsidR="00AD2BEC">
        <w:rPr>
          <w:rFonts w:cs="Arial"/>
          <w:bCs/>
          <w:lang w:val="sr-Cyrl-CS"/>
        </w:rPr>
        <w:t>ог</w:t>
      </w:r>
      <w:r w:rsidR="00AD2BEC" w:rsidRPr="00AD2BEC">
        <w:rPr>
          <w:rFonts w:cs="Arial"/>
          <w:bCs/>
          <w:lang w:val="sr-Cyrl-CS"/>
        </w:rPr>
        <w:t xml:space="preserve"> понуђач</w:t>
      </w:r>
      <w:r w:rsidR="00AD2BEC">
        <w:rPr>
          <w:rFonts w:cs="Arial"/>
          <w:bCs/>
          <w:lang w:val="sr-Cyrl-CS"/>
        </w:rPr>
        <w:t>а</w:t>
      </w:r>
      <w:r w:rsidRPr="00DB5B2C">
        <w:rPr>
          <w:rFonts w:cs="Arial"/>
          <w:bCs/>
          <w:lang w:val="sr-Cyrl-CS"/>
        </w:rPr>
        <w:t xml:space="preserve"> и </w:t>
      </w:r>
      <w:r w:rsidR="00AD2BEC">
        <w:rPr>
          <w:rFonts w:cs="Arial"/>
          <w:lang w:val="sr-Cyrl-CS"/>
        </w:rPr>
        <w:t>Наручиоца</w:t>
      </w:r>
      <w:r w:rsidRPr="00DB5B2C">
        <w:rPr>
          <w:rFonts w:cs="Arial"/>
          <w:bCs/>
          <w:lang w:val="sr-Cyrl-CS"/>
        </w:rPr>
        <w:t xml:space="preserve">. Одлука независне </w:t>
      </w:r>
      <w:r>
        <w:rPr>
          <w:rFonts w:cs="Arial"/>
          <w:bCs/>
          <w:lang w:val="sr-Cyrl-CS"/>
        </w:rPr>
        <w:t xml:space="preserve">институције </w:t>
      </w:r>
      <w:r w:rsidRPr="00DB5B2C">
        <w:rPr>
          <w:rFonts w:cs="Arial"/>
          <w:bCs/>
          <w:lang w:val="sr-Cyrl-CS"/>
        </w:rPr>
        <w:t xml:space="preserve"> биће коначна. </w:t>
      </w:r>
    </w:p>
    <w:p w:rsidR="0010336D" w:rsidRPr="00DB5B2C" w:rsidRDefault="0010336D" w:rsidP="0010336D">
      <w:pPr>
        <w:tabs>
          <w:tab w:val="left" w:pos="9090"/>
        </w:tabs>
        <w:rPr>
          <w:rFonts w:cs="Arial"/>
          <w:bCs/>
          <w:lang w:val="sr-Cyrl-CS"/>
        </w:rPr>
      </w:pPr>
      <w:r w:rsidRPr="00DB5B2C">
        <w:rPr>
          <w:rFonts w:cs="Arial"/>
          <w:bCs/>
          <w:lang w:val="sr-Cyrl-CS"/>
        </w:rPr>
        <w:t xml:space="preserve">Одлука независне </w:t>
      </w:r>
      <w:r>
        <w:rPr>
          <w:rFonts w:cs="Arial"/>
          <w:bCs/>
          <w:lang w:val="sr-Cyrl-CS"/>
        </w:rPr>
        <w:t>институције</w:t>
      </w:r>
      <w:r w:rsidRPr="00DB5B2C">
        <w:rPr>
          <w:rFonts w:cs="Arial"/>
          <w:bCs/>
          <w:lang w:val="sr-Cyrl-CS"/>
        </w:rPr>
        <w:t xml:space="preserve"> за контролу ни у ком случају не ослобађа </w:t>
      </w:r>
      <w:r w:rsidR="00AD2BEC" w:rsidRPr="00AD2BEC">
        <w:rPr>
          <w:rFonts w:cs="Arial"/>
          <w:bCs/>
          <w:lang w:val="sr-Cyrl-CS"/>
        </w:rPr>
        <w:t>Изабраног понуђача</w:t>
      </w:r>
      <w:r w:rsidRPr="00DB5B2C">
        <w:rPr>
          <w:rFonts w:cs="Arial"/>
          <w:bCs/>
          <w:lang w:val="sr-Cyrl-CS"/>
        </w:rPr>
        <w:t xml:space="preserve"> од његових обавеза и одговорности из овог Уговора.Трошкове контроле сноси </w:t>
      </w:r>
      <w:r w:rsidR="00AD2BEC" w:rsidRPr="00AD2BEC">
        <w:rPr>
          <w:rFonts w:cs="Arial"/>
          <w:bCs/>
          <w:lang w:val="sr-Cyrl-CS"/>
        </w:rPr>
        <w:t>Изабрани понуђач</w:t>
      </w:r>
      <w:r w:rsidRPr="00DB5B2C">
        <w:rPr>
          <w:rFonts w:cs="Arial"/>
          <w:bCs/>
          <w:lang w:val="sr-Cyrl-CS"/>
        </w:rPr>
        <w:t>.</w:t>
      </w:r>
    </w:p>
    <w:p w:rsidR="00771564" w:rsidRPr="00464040" w:rsidRDefault="0049044A" w:rsidP="00464040">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rPr>
        <w:t xml:space="preserve">Изабрани понуђач </w:t>
      </w:r>
      <w:r w:rsidR="00464040" w:rsidRPr="00464040">
        <w:rPr>
          <w:rFonts w:ascii="Arial" w:hAnsi="Arial"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hAnsi="Arial" w:cs="Arial"/>
          <w:lang w:val="sr-Cyrl-RS"/>
        </w:rPr>
        <w:t>Изабрани п</w:t>
      </w:r>
      <w:r w:rsidR="00464040" w:rsidRPr="00464040">
        <w:rPr>
          <w:rFonts w:ascii="Arial" w:hAnsi="Arial" w:cs="Arial"/>
        </w:rPr>
        <w:t>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E252C5" w:rsidRPr="00E252C5" w:rsidRDefault="004D14FC" w:rsidP="009719DA">
      <w:pPr>
        <w:pStyle w:val="Heading10"/>
        <w:numPr>
          <w:ilvl w:val="1"/>
          <w:numId w:val="21"/>
        </w:numPr>
        <w:rPr>
          <w:rFonts w:cs="Arial"/>
          <w:b w:val="0"/>
          <w:lang w:val="sr-Cyrl-RS" w:eastAsia="zh-CN"/>
        </w:rPr>
      </w:pPr>
      <w:bookmarkStart w:id="23" w:name="_Toc441651543"/>
      <w:bookmarkStart w:id="24" w:name="_Toc442559881"/>
      <w:r w:rsidRPr="00F10346">
        <w:t>Гарантни рок</w:t>
      </w:r>
      <w:bookmarkEnd w:id="23"/>
      <w:bookmarkEnd w:id="24"/>
      <w:r w:rsidR="00A079C3">
        <w:rPr>
          <w:lang w:val="sr-Cyrl-RS"/>
        </w:rPr>
        <w:t>:</w:t>
      </w:r>
    </w:p>
    <w:p w:rsidR="00E252C5" w:rsidRDefault="00E252C5" w:rsidP="00E252C5">
      <w:pPr>
        <w:pStyle w:val="Heading10"/>
        <w:ind w:left="0" w:firstLine="0"/>
        <w:rPr>
          <w:lang w:val="sr-Cyrl-RS"/>
        </w:rPr>
      </w:pPr>
      <w:r>
        <w:rPr>
          <w:lang w:val="sr-Cyrl-RS"/>
        </w:rPr>
        <w:t xml:space="preserve"> За партију 1</w:t>
      </w:r>
      <w:r w:rsidR="00C72E0A">
        <w:rPr>
          <w:lang w:val="sr-Cyrl-RS"/>
        </w:rPr>
        <w:t>, 2, 4, 5, 6, 7 и 8</w:t>
      </w:r>
      <w:r>
        <w:rPr>
          <w:lang w:val="sr-Cyrl-RS"/>
        </w:rPr>
        <w:t>:</w:t>
      </w:r>
    </w:p>
    <w:p w:rsidR="00F55CB3" w:rsidRDefault="00E252C5" w:rsidP="00E252C5">
      <w:pPr>
        <w:pStyle w:val="Heading10"/>
        <w:ind w:left="0" w:firstLine="0"/>
        <w:rPr>
          <w:rFonts w:cs="Arial"/>
          <w:b w:val="0"/>
          <w:lang w:val="sr-Cyrl-RS" w:eastAsia="zh-CN"/>
        </w:rPr>
      </w:pPr>
      <w:r>
        <w:rPr>
          <w:lang w:val="sr-Cyrl-RS"/>
        </w:rPr>
        <w:t>-</w:t>
      </w:r>
      <w:r w:rsidR="00392559" w:rsidRPr="00F55CB3">
        <w:rPr>
          <w:rFonts w:cs="Arial"/>
          <w:b w:val="0"/>
          <w:lang w:eastAsia="zh-CN"/>
        </w:rPr>
        <w:t xml:space="preserve">не може бити краћи </w:t>
      </w:r>
      <w:r w:rsidR="006078D6" w:rsidRPr="00F55CB3">
        <w:rPr>
          <w:rFonts w:cs="Arial"/>
          <w:b w:val="0"/>
          <w:lang w:eastAsia="zh-CN"/>
        </w:rPr>
        <w:t xml:space="preserve"> од 12 месеци</w:t>
      </w:r>
      <w:r w:rsidR="00392559" w:rsidRPr="00F55CB3">
        <w:rPr>
          <w:rFonts w:cs="Arial"/>
          <w:b w:val="0"/>
          <w:lang w:val="sr-Cyrl-RS" w:eastAsia="zh-CN"/>
        </w:rPr>
        <w:t xml:space="preserve"> о</w:t>
      </w:r>
      <w:r w:rsidR="006078D6" w:rsidRPr="00F55CB3">
        <w:rPr>
          <w:rFonts w:cs="Arial"/>
          <w:b w:val="0"/>
          <w:lang w:eastAsia="zh-CN"/>
        </w:rPr>
        <w:t>д</w:t>
      </w:r>
      <w:r w:rsidR="00296EC7" w:rsidRPr="00F55CB3">
        <w:rPr>
          <w:rFonts w:cs="Arial"/>
          <w:b w:val="0"/>
          <w:lang w:val="sr-Cyrl-RS" w:eastAsia="zh-CN"/>
        </w:rPr>
        <w:t xml:space="preserve"> дана</w:t>
      </w:r>
      <w:r w:rsidR="006078D6" w:rsidRPr="00F55CB3">
        <w:rPr>
          <w:rFonts w:cs="Arial"/>
          <w:b w:val="0"/>
          <w:lang w:eastAsia="zh-CN"/>
        </w:rPr>
        <w:t xml:space="preserve"> испоруке</w:t>
      </w:r>
      <w:r w:rsidR="00296EC7" w:rsidRPr="00F55CB3">
        <w:rPr>
          <w:rFonts w:cs="Arial"/>
          <w:b w:val="0"/>
          <w:lang w:val="sr-Cyrl-RS" w:eastAsia="zh-CN"/>
        </w:rPr>
        <w:t xml:space="preserve"> добара</w:t>
      </w:r>
      <w:r w:rsidR="006078D6" w:rsidRPr="00F55CB3">
        <w:rPr>
          <w:rFonts w:cs="Arial"/>
          <w:b w:val="0"/>
          <w:lang w:eastAsia="zh-CN"/>
        </w:rPr>
        <w:t>.</w:t>
      </w:r>
    </w:p>
    <w:p w:rsidR="00E252C5" w:rsidRPr="00E252C5" w:rsidRDefault="00E252C5" w:rsidP="00E252C5">
      <w:pPr>
        <w:rPr>
          <w:b/>
          <w:lang w:val="sr-Cyrl-RS" w:eastAsia="zh-CN"/>
        </w:rPr>
      </w:pPr>
      <w:r w:rsidRPr="00E252C5">
        <w:rPr>
          <w:b/>
          <w:lang w:val="sr-Cyrl-RS" w:eastAsia="zh-CN"/>
        </w:rPr>
        <w:t>За партију 3:</w:t>
      </w:r>
    </w:p>
    <w:p w:rsidR="00E252C5" w:rsidRPr="009C44CE" w:rsidRDefault="00E252C5" w:rsidP="00E252C5">
      <w:pPr>
        <w:pStyle w:val="Heading10"/>
        <w:spacing w:before="0"/>
        <w:ind w:left="0" w:firstLine="0"/>
        <w:rPr>
          <w:rFonts w:eastAsia="Calibri" w:cs="Arial"/>
          <w:b w:val="0"/>
          <w:color w:val="000000"/>
          <w:szCs w:val="24"/>
          <w:lang w:val="sr-Cyrl-RS" w:eastAsia="en-US"/>
        </w:rPr>
      </w:pPr>
      <w:r>
        <w:rPr>
          <w:rFonts w:eastAsia="Calibri" w:cs="Arial"/>
          <w:b w:val="0"/>
          <w:color w:val="000000"/>
          <w:szCs w:val="24"/>
          <w:lang w:val="sr-Cyrl-RS" w:eastAsia="en-US"/>
        </w:rPr>
        <w:t>6</w:t>
      </w:r>
      <w:r w:rsidRPr="009C44CE">
        <w:rPr>
          <w:rFonts w:eastAsia="Calibri" w:cs="Arial"/>
          <w:b w:val="0"/>
          <w:color w:val="000000"/>
          <w:szCs w:val="24"/>
          <w:lang w:val="sr-Cyrl-RS" w:eastAsia="en-US"/>
        </w:rPr>
        <w:t>.000 часова рада од уградње (сипања)</w:t>
      </w:r>
      <w:r w:rsidRPr="009C44CE">
        <w:rPr>
          <w:rFonts w:eastAsia="Calibri" w:cs="Arial"/>
          <w:b w:val="0"/>
          <w:color w:val="000000"/>
          <w:szCs w:val="24"/>
          <w:lang w:val="sr-Latn-RS" w:eastAsia="en-US"/>
        </w:rPr>
        <w:t xml:space="preserve"> </w:t>
      </w:r>
      <w:r w:rsidRPr="009C44CE">
        <w:rPr>
          <w:rFonts w:eastAsia="Calibri" w:cs="Arial"/>
          <w:b w:val="0"/>
          <w:color w:val="000000"/>
          <w:szCs w:val="24"/>
          <w:lang w:val="sr-Cyrl-RS" w:eastAsia="en-US"/>
        </w:rPr>
        <w:t>за количину комплетно замењеног уља, али  не дуже од 12 месеци, у зависности шта прво истекне.</w:t>
      </w:r>
    </w:p>
    <w:p w:rsidR="00E252C5" w:rsidRPr="00E252C5" w:rsidRDefault="00E252C5" w:rsidP="00E252C5">
      <w:pPr>
        <w:rPr>
          <w:lang w:val="sr-Cyrl-RS" w:eastAsia="zh-CN"/>
        </w:rPr>
      </w:pPr>
    </w:p>
    <w:p w:rsidR="0049044A" w:rsidRPr="0049044A" w:rsidRDefault="001320F4" w:rsidP="0049044A">
      <w:pPr>
        <w:suppressAutoHyphens/>
        <w:autoSpaceDE w:val="0"/>
        <w:autoSpaceDN w:val="0"/>
        <w:adjustRightInd w:val="0"/>
        <w:spacing w:before="0"/>
        <w:jc w:val="left"/>
        <w:rPr>
          <w:rFonts w:eastAsia="Calibri" w:cs="Arial"/>
          <w:b/>
          <w:lang w:val="sr-Cyrl-RS" w:eastAsia="ar-SA"/>
        </w:rPr>
      </w:pPr>
      <w:r w:rsidRPr="0049044A">
        <w:rPr>
          <w:rFonts w:eastAsia="Calibri" w:cs="Arial"/>
          <w:b/>
          <w:lang w:val="sr-Cyrl-RS" w:eastAsia="ar-SA"/>
        </w:rPr>
        <w:t xml:space="preserve">3.6.1 </w:t>
      </w:r>
      <w:r w:rsidRPr="001320F4">
        <w:rPr>
          <w:rFonts w:eastAsia="Calibri" w:cs="Arial"/>
          <w:b/>
          <w:lang w:val="sr-Cyrl-RS" w:eastAsia="ar-SA"/>
        </w:rPr>
        <w:t>Доказивање гарантованих карактеристика уља у периоду гаранције</w:t>
      </w:r>
      <w:r w:rsidR="0049044A" w:rsidRPr="0049044A">
        <w:rPr>
          <w:rFonts w:eastAsia="Calibri" w:cs="Arial"/>
          <w:b/>
          <w:lang w:val="sr-Cyrl-RS" w:eastAsia="ar-SA"/>
        </w:rPr>
        <w:t xml:space="preserve"> </w:t>
      </w:r>
      <w:r w:rsidR="008E27B0">
        <w:rPr>
          <w:b/>
          <w:lang w:val="sr-Cyrl-RS" w:eastAsia="zh-CN"/>
        </w:rPr>
        <w:t xml:space="preserve">за </w:t>
      </w:r>
      <w:r w:rsidR="00E252C5">
        <w:rPr>
          <w:b/>
          <w:lang w:val="sr-Cyrl-RS" w:eastAsia="zh-CN"/>
        </w:rPr>
        <w:t xml:space="preserve"> партију 1, </w:t>
      </w:r>
      <w:r w:rsidR="008E27B0">
        <w:rPr>
          <w:b/>
          <w:lang w:val="sr-Cyrl-RS" w:eastAsia="zh-CN"/>
        </w:rPr>
        <w:t xml:space="preserve">ставку </w:t>
      </w:r>
      <w:r w:rsidR="00BF365E">
        <w:rPr>
          <w:b/>
          <w:lang w:val="sr-Latn-RS" w:eastAsia="zh-CN"/>
        </w:rPr>
        <w:t>8</w:t>
      </w:r>
      <w:r w:rsidRPr="001320F4">
        <w:rPr>
          <w:rFonts w:eastAsia="Calibri" w:cs="Arial"/>
          <w:b/>
          <w:lang w:val="sr-Cyrl-RS" w:eastAsia="ar-SA"/>
        </w:rPr>
        <w:t xml:space="preserve">: </w:t>
      </w:r>
    </w:p>
    <w:p w:rsidR="00BB7EF4" w:rsidRPr="00BB7EF4" w:rsidRDefault="001320F4" w:rsidP="00EA0B20">
      <w:pPr>
        <w:suppressAutoHyphens/>
        <w:autoSpaceDE w:val="0"/>
        <w:autoSpaceDN w:val="0"/>
        <w:adjustRightInd w:val="0"/>
        <w:spacing w:before="0"/>
        <w:rPr>
          <w:lang w:val="sr-Cyrl-RS" w:eastAsia="zh-CN"/>
        </w:rPr>
      </w:pPr>
      <w:r w:rsidRPr="001320F4">
        <w:rPr>
          <w:rFonts w:eastAsia="Calibri" w:cs="Arial"/>
          <w:b/>
          <w:lang w:val="sr-Cyrl-RS" w:eastAsia="ar-SA"/>
        </w:rPr>
        <w:t xml:space="preserve"> </w:t>
      </w:r>
      <w:r w:rsidRPr="001320F4">
        <w:rPr>
          <w:rFonts w:eastAsia="Calibri" w:cs="Arial"/>
          <w:lang w:val="sr-Cyrl-RS" w:eastAsia="ar-SA"/>
        </w:rPr>
        <w:t xml:space="preserve">У гаранцијском периоду потребно је да </w:t>
      </w:r>
      <w:r>
        <w:rPr>
          <w:rFonts w:eastAsia="Calibri" w:cs="Arial"/>
          <w:lang w:val="sr-Cyrl-RS" w:eastAsia="ar-SA"/>
        </w:rPr>
        <w:t>Изабрани понуђач</w:t>
      </w:r>
      <w:r w:rsidRPr="001320F4">
        <w:rPr>
          <w:rFonts w:eastAsia="Calibri" w:cs="Arial"/>
          <w:lang w:val="sr-Cyrl-RS" w:eastAsia="ar-SA"/>
        </w:rPr>
        <w:t xml:space="preserve">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1320F4">
        <w:rPr>
          <w:rFonts w:eastAsia="Calibri" w:cs="Arial"/>
          <w:color w:val="000000"/>
          <w:lang w:val="sr-Cyrl-RS" w:eastAsia="ar-SA"/>
        </w:rPr>
        <w:t>биће једном,</w:t>
      </w:r>
      <w:r w:rsidRPr="001320F4">
        <w:rPr>
          <w:rFonts w:eastAsia="Calibri" w:cs="Arial"/>
          <w:lang w:val="sr-Cyrl-RS" w:eastAsia="ar-SA"/>
        </w:rPr>
        <w:t xml:space="preserve"> непосредно пре истека гарантног  периода. </w:t>
      </w:r>
      <w:r w:rsidR="0049044A">
        <w:rPr>
          <w:rFonts w:eastAsia="Calibri" w:cs="Arial"/>
          <w:lang w:val="sr-Cyrl-RS" w:eastAsia="ar-SA"/>
        </w:rPr>
        <w:t>Трошкови у</w:t>
      </w:r>
      <w:r w:rsidRPr="001320F4">
        <w:rPr>
          <w:rFonts w:eastAsia="Calibri" w:cs="Arial"/>
          <w:lang w:val="sr-Cyrl-RS" w:eastAsia="ar-SA"/>
        </w:rPr>
        <w:t xml:space="preserve">зорковање и испитивање уља је обавеза </w:t>
      </w:r>
      <w:r w:rsidR="0049044A">
        <w:rPr>
          <w:rFonts w:eastAsia="Calibri" w:cs="Arial"/>
          <w:lang w:val="sr-Cyrl-RS" w:eastAsia="ar-SA"/>
        </w:rPr>
        <w:t xml:space="preserve">Изабраног понуђача. Врсте и методе испитивања су </w:t>
      </w:r>
      <w:r w:rsidR="00BB7EF4" w:rsidRPr="00BB7EF4">
        <w:rPr>
          <w:lang w:val="sr-Cyrl-RS" w:eastAsia="zh-CN"/>
        </w:rPr>
        <w:t>према стандарду   ASTM D 4378-03.</w:t>
      </w:r>
    </w:p>
    <w:p w:rsidR="006078D6" w:rsidRPr="006078D6" w:rsidRDefault="006078D6" w:rsidP="00EA0B20">
      <w:pPr>
        <w:spacing w:before="0"/>
        <w:rPr>
          <w:rFonts w:cs="Arial"/>
          <w:lang w:eastAsia="zh-CN"/>
        </w:rPr>
      </w:pPr>
      <w:r w:rsidRPr="006078D6">
        <w:rPr>
          <w:rFonts w:cs="Arial"/>
          <w:lang w:eastAsia="zh-CN"/>
        </w:rPr>
        <w:t xml:space="preserve"> </w:t>
      </w:r>
      <w:r w:rsidR="00392559" w:rsidRPr="00392559">
        <w:rPr>
          <w:rFonts w:cs="Arial"/>
          <w:lang w:eastAsia="zh-CN"/>
        </w:rPr>
        <w:t>Изабрани Понуђач је дужан да о свом трошку отклони све евентуалне недостатке у току трајања гарантног рока.</w:t>
      </w:r>
    </w:p>
    <w:p w:rsidR="00E252C5" w:rsidRDefault="00E252C5" w:rsidP="00E252C5">
      <w:pPr>
        <w:autoSpaceDE w:val="0"/>
        <w:autoSpaceDN w:val="0"/>
        <w:adjustRightInd w:val="0"/>
        <w:rPr>
          <w:rFonts w:eastAsia="Calibri" w:cs="Arial"/>
          <w:b/>
          <w:sz w:val="24"/>
          <w:szCs w:val="24"/>
          <w:lang w:val="sr-Cyrl-RS"/>
        </w:rPr>
      </w:pPr>
      <w:r>
        <w:rPr>
          <w:rFonts w:eastAsia="Calibri" w:cs="Arial"/>
          <w:b/>
          <w:sz w:val="24"/>
          <w:szCs w:val="24"/>
          <w:lang w:val="sr-Cyrl-RS"/>
        </w:rPr>
        <w:t xml:space="preserve">3.6.2 </w:t>
      </w:r>
      <w:r w:rsidRPr="00FE3A24">
        <w:rPr>
          <w:rFonts w:cs="Arial"/>
          <w:b/>
          <w:lang w:val="sr-Cyrl-RS" w:eastAsia="zh-CN"/>
        </w:rPr>
        <w:t>Доказивање гарантованих карактеристика уља у периоду гаранције за партију 3:</w:t>
      </w:r>
      <w:r w:rsidRPr="001E37EC">
        <w:rPr>
          <w:rFonts w:eastAsia="Calibri" w:cs="Arial"/>
          <w:b/>
          <w:sz w:val="24"/>
          <w:szCs w:val="24"/>
          <w:lang w:val="sr-Cyrl-RS"/>
        </w:rPr>
        <w:t xml:space="preserve">  </w:t>
      </w:r>
    </w:p>
    <w:p w:rsidR="00E252C5" w:rsidRPr="009C44CE" w:rsidRDefault="00E252C5" w:rsidP="00E252C5">
      <w:pPr>
        <w:autoSpaceDE w:val="0"/>
        <w:autoSpaceDN w:val="0"/>
        <w:adjustRightInd w:val="0"/>
        <w:rPr>
          <w:rFonts w:cs="Arial"/>
          <w:b/>
          <w:bCs/>
          <w:color w:val="000000"/>
          <w:szCs w:val="24"/>
          <w:lang w:val="sr-Cyrl-RS" w:eastAsia="sr-Latn-CS"/>
        </w:rPr>
      </w:pPr>
      <w:r w:rsidRPr="009C44CE">
        <w:rPr>
          <w:rFonts w:eastAsia="Calibri" w:cs="Arial"/>
          <w:szCs w:val="24"/>
          <w:lang w:val="sr-Cyrl-RS"/>
        </w:rPr>
        <w:t xml:space="preserve">У гаранцијском периоду потребно је да </w:t>
      </w:r>
      <w:r w:rsidR="00DB4B38" w:rsidRPr="00DB4B38">
        <w:rPr>
          <w:rFonts w:eastAsia="Calibri" w:cs="Arial"/>
          <w:szCs w:val="24"/>
          <w:lang w:val="sr-Cyrl-RS"/>
        </w:rPr>
        <w:t>Изабрани понуђач</w:t>
      </w:r>
      <w:r w:rsidRPr="009C44CE">
        <w:rPr>
          <w:rFonts w:eastAsia="Calibri" w:cs="Arial"/>
          <w:szCs w:val="24"/>
          <w:lang w:val="sr-Cyrl-RS"/>
        </w:rPr>
        <w:t xml:space="preserve">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9C44CE">
        <w:rPr>
          <w:rFonts w:eastAsia="Calibri" w:cs="Arial"/>
          <w:color w:val="000000"/>
          <w:szCs w:val="24"/>
          <w:lang w:val="sr-Cyrl-RS"/>
        </w:rPr>
        <w:t>биће једном,</w:t>
      </w:r>
      <w:r w:rsidRPr="009C44CE">
        <w:rPr>
          <w:rFonts w:eastAsia="Calibri" w:cs="Arial"/>
          <w:szCs w:val="24"/>
          <w:lang w:val="sr-Cyrl-RS"/>
        </w:rPr>
        <w:t xml:space="preserve"> непосредно пре истека гарантног  периода. Узорковање и испитивање уља је обавеза </w:t>
      </w:r>
      <w:r w:rsidR="00DB4B38">
        <w:rPr>
          <w:rFonts w:eastAsia="Calibri" w:cs="Arial"/>
          <w:szCs w:val="24"/>
          <w:lang w:val="sr-Cyrl-RS"/>
        </w:rPr>
        <w:t>Изабраног</w:t>
      </w:r>
      <w:r w:rsidR="00DB4B38" w:rsidRPr="00DB4B38">
        <w:rPr>
          <w:rFonts w:eastAsia="Calibri" w:cs="Arial"/>
          <w:szCs w:val="24"/>
          <w:lang w:val="sr-Cyrl-RS"/>
        </w:rPr>
        <w:t xml:space="preserve"> понуђач</w:t>
      </w:r>
      <w:r w:rsidR="00DB4B38">
        <w:rPr>
          <w:rFonts w:eastAsia="Calibri" w:cs="Arial"/>
          <w:szCs w:val="24"/>
          <w:lang w:val="sr-Cyrl-RS"/>
        </w:rPr>
        <w:t>а</w:t>
      </w:r>
      <w:r w:rsidRPr="009C44CE">
        <w:rPr>
          <w:rFonts w:eastAsia="Calibri" w:cs="Arial"/>
          <w:szCs w:val="24"/>
          <w:lang w:val="sr-Cyrl-RS"/>
        </w:rPr>
        <w:t xml:space="preserve"> уља тј. пада на терет </w:t>
      </w:r>
      <w:r w:rsidR="00DB4B38">
        <w:rPr>
          <w:rFonts w:eastAsia="Calibri" w:cs="Arial"/>
          <w:szCs w:val="24"/>
          <w:lang w:val="sr-Cyrl-RS"/>
        </w:rPr>
        <w:t>Изабраног</w:t>
      </w:r>
      <w:r w:rsidR="00DB4B38" w:rsidRPr="00DB4B38">
        <w:rPr>
          <w:rFonts w:eastAsia="Calibri" w:cs="Arial"/>
          <w:szCs w:val="24"/>
          <w:lang w:val="sr-Cyrl-RS"/>
        </w:rPr>
        <w:t xml:space="preserve"> понуђач</w:t>
      </w:r>
      <w:r w:rsidR="00DB4B38">
        <w:rPr>
          <w:rFonts w:eastAsia="Calibri" w:cs="Arial"/>
          <w:szCs w:val="24"/>
          <w:lang w:val="sr-Cyrl-RS"/>
        </w:rPr>
        <w:t>а</w:t>
      </w:r>
      <w:r w:rsidRPr="009C44CE">
        <w:rPr>
          <w:rFonts w:eastAsia="Calibri" w:cs="Arial"/>
          <w:szCs w:val="24"/>
          <w:lang w:val="sr-Cyrl-RS"/>
        </w:rPr>
        <w:t xml:space="preserve">. Врсте и методе испитивања су исте као при испоруци. </w:t>
      </w:r>
      <w:r w:rsidRPr="009C44CE">
        <w:rPr>
          <w:rFonts w:ascii="Calibri" w:eastAsia="Calibri" w:hAnsi="Calibri"/>
          <w:szCs w:val="24"/>
          <w:lang w:val="sr-Latn-CS"/>
        </w:rPr>
        <w:tab/>
        <w:t xml:space="preserve">                  </w:t>
      </w:r>
    </w:p>
    <w:p w:rsidR="00E252C5" w:rsidRPr="009C44CE" w:rsidRDefault="00E252C5" w:rsidP="00E252C5">
      <w:pPr>
        <w:ind w:right="-58"/>
        <w:rPr>
          <w:rFonts w:cs="Arial"/>
          <w:b/>
          <w:color w:val="000000"/>
          <w:sz w:val="24"/>
          <w:szCs w:val="24"/>
          <w:lang w:val="sr-Cyrl-RS"/>
        </w:rPr>
      </w:pPr>
      <w:r w:rsidRPr="00E252C5">
        <w:rPr>
          <w:rFonts w:cs="Arial"/>
          <w:color w:val="000000"/>
          <w:sz w:val="24"/>
          <w:szCs w:val="24"/>
          <w:lang w:val="sr-Cyrl-RS"/>
        </w:rPr>
        <w:t>Изабрани понуђач ће бити на одговарајући начин, благовремено обавештен о датуму сипања уља</w:t>
      </w:r>
      <w:r w:rsidRPr="005B687E">
        <w:rPr>
          <w:rFonts w:cs="Arial"/>
          <w:b/>
          <w:color w:val="000000"/>
          <w:sz w:val="24"/>
          <w:szCs w:val="24"/>
          <w:lang w:val="sr-Cyrl-RS"/>
        </w:rPr>
        <w:t xml:space="preserve">. </w:t>
      </w:r>
      <w:r w:rsidRPr="005B687E">
        <w:rPr>
          <w:rFonts w:cs="Arial"/>
          <w:b/>
          <w:sz w:val="24"/>
          <w:szCs w:val="24"/>
          <w:lang w:val="sr-Cyrl-RS"/>
        </w:rPr>
        <w:tab/>
      </w:r>
    </w:p>
    <w:p w:rsidR="00E252C5" w:rsidRDefault="00E252C5" w:rsidP="00E252C5">
      <w:pPr>
        <w:spacing w:before="0"/>
        <w:rPr>
          <w:rFonts w:cs="Arial"/>
          <w:lang w:val="sr-Cyrl-CS" w:eastAsia="zh-CN"/>
        </w:rPr>
      </w:pPr>
    </w:p>
    <w:p w:rsidR="00E252C5" w:rsidRPr="00CD4F35" w:rsidRDefault="00DB4B38" w:rsidP="00E252C5">
      <w:pPr>
        <w:spacing w:before="0"/>
        <w:rPr>
          <w:rFonts w:cs="Arial"/>
          <w:lang w:eastAsia="zh-CN"/>
        </w:rPr>
      </w:pPr>
      <w:r w:rsidRPr="00DB4B38">
        <w:rPr>
          <w:rFonts w:cs="Arial"/>
          <w:lang w:val="sr-Cyrl-CS" w:eastAsia="zh-CN"/>
        </w:rPr>
        <w:t>Изабрани понуђач</w:t>
      </w:r>
      <w:r w:rsidR="00E252C5">
        <w:rPr>
          <w:rFonts w:cs="Arial"/>
          <w:lang w:val="sr-Cyrl-CS" w:eastAsia="zh-CN"/>
        </w:rPr>
        <w:t xml:space="preserve"> </w:t>
      </w:r>
      <w:r w:rsidR="00E252C5" w:rsidRPr="006216A7">
        <w:rPr>
          <w:rFonts w:cs="Arial"/>
          <w:lang w:eastAsia="zh-CN"/>
        </w:rPr>
        <w:t>је дужан да о свом трошку отклони све евентуалне недостатке у току трајања гарантног рока.</w:t>
      </w:r>
      <w:r w:rsidR="00E252C5" w:rsidRPr="00CD4F35">
        <w:rPr>
          <w:rFonts w:cs="Arial"/>
          <w:lang w:eastAsia="zh-CN"/>
        </w:rPr>
        <w:t xml:space="preserve"> </w:t>
      </w:r>
    </w:p>
    <w:p w:rsidR="00E252C5" w:rsidRPr="00E252C5" w:rsidRDefault="00FE3A24" w:rsidP="00E252C5">
      <w:pPr>
        <w:ind w:right="-58"/>
        <w:rPr>
          <w:rFonts w:cs="Arial"/>
          <w:b/>
          <w:lang w:val="sr-Cyrl-RS" w:eastAsia="zh-CN"/>
        </w:rPr>
      </w:pPr>
      <w:r>
        <w:rPr>
          <w:rFonts w:cs="Arial"/>
          <w:b/>
          <w:lang w:val="sr-Cyrl-RS" w:eastAsia="zh-CN"/>
        </w:rPr>
        <w:t>3.6.3.</w:t>
      </w:r>
      <w:r w:rsidR="00E252C5" w:rsidRPr="00E252C5">
        <w:rPr>
          <w:b/>
        </w:rPr>
        <w:t xml:space="preserve"> </w:t>
      </w:r>
      <w:r w:rsidR="00E252C5" w:rsidRPr="00E252C5">
        <w:rPr>
          <w:rFonts w:cs="Arial"/>
          <w:b/>
          <w:lang w:val="sr-Cyrl-RS" w:eastAsia="zh-CN"/>
        </w:rPr>
        <w:t xml:space="preserve">Испитивање уља након испоруке за партију 3: </w:t>
      </w:r>
    </w:p>
    <w:p w:rsidR="00E252C5" w:rsidRPr="00E252C5" w:rsidRDefault="00E252C5" w:rsidP="00E252C5">
      <w:pPr>
        <w:ind w:right="-58"/>
        <w:rPr>
          <w:rFonts w:cs="Arial"/>
          <w:szCs w:val="24"/>
          <w:lang w:val="sr-Cyrl-CS"/>
        </w:rPr>
      </w:pPr>
      <w:r w:rsidRPr="00E252C5">
        <w:rPr>
          <w:rFonts w:cs="Arial"/>
          <w:szCs w:val="24"/>
          <w:lang w:val="sr-Cyrl-RS"/>
        </w:rPr>
        <w:t xml:space="preserve"> Након испоруке Наручилац ће извршити контролно испитивање уља о свом трошку,  према техичкој спецификацији ( прилог </w:t>
      </w:r>
      <w:r w:rsidRPr="00E252C5">
        <w:rPr>
          <w:rFonts w:cs="Arial"/>
          <w:b/>
          <w:szCs w:val="24"/>
          <w:lang w:val="sr-Cyrl-RS"/>
        </w:rPr>
        <w:t xml:space="preserve">1 </w:t>
      </w:r>
      <w:r w:rsidRPr="00E252C5">
        <w:rPr>
          <w:rFonts w:cs="Arial"/>
          <w:szCs w:val="24"/>
          <w:lang w:val="sr-Cyrl-RS"/>
        </w:rPr>
        <w:t xml:space="preserve">) код независне лабораторије. Узимање узорака из буради вршиће се заједно са Испоручиоцем. Амбалажа за узорковање је обавеза </w:t>
      </w:r>
      <w:r w:rsidR="00DB4B38">
        <w:rPr>
          <w:rFonts w:cs="Arial"/>
          <w:szCs w:val="24"/>
          <w:lang w:val="sr-Cyrl-RS"/>
        </w:rPr>
        <w:t>изабраног</w:t>
      </w:r>
      <w:r w:rsidR="00DB4B38" w:rsidRPr="00DB4B38">
        <w:rPr>
          <w:rFonts w:cs="Arial"/>
          <w:szCs w:val="24"/>
          <w:lang w:val="sr-Cyrl-RS"/>
        </w:rPr>
        <w:t xml:space="preserve"> понуђач</w:t>
      </w:r>
      <w:r w:rsidR="00DB4B38">
        <w:rPr>
          <w:rFonts w:cs="Arial"/>
          <w:szCs w:val="24"/>
          <w:lang w:val="sr-Cyrl-RS"/>
        </w:rPr>
        <w:t>а</w:t>
      </w:r>
      <w:r w:rsidRPr="00E252C5">
        <w:rPr>
          <w:rFonts w:cs="Arial"/>
          <w:szCs w:val="24"/>
          <w:lang w:val="sr-Cyrl-RS"/>
        </w:rPr>
        <w:t xml:space="preserve">. Термин узимања узорака је најкасније 5 дана по испоруци. Уколико се испоручује уље из различитих шаржи, узимање узорака и испитивање се врши из сваке шарже по један узорак. Резултати испитивања се достављају </w:t>
      </w:r>
      <w:r w:rsidR="00DB4B38">
        <w:rPr>
          <w:rFonts w:cs="Arial"/>
          <w:szCs w:val="24"/>
          <w:lang w:val="sr-Cyrl-RS"/>
        </w:rPr>
        <w:t>изабраном</w:t>
      </w:r>
      <w:r w:rsidR="00DB4B38" w:rsidRPr="00DB4B38">
        <w:rPr>
          <w:rFonts w:cs="Arial"/>
          <w:szCs w:val="24"/>
          <w:lang w:val="sr-Cyrl-RS"/>
        </w:rPr>
        <w:t xml:space="preserve"> понуђач</w:t>
      </w:r>
      <w:r w:rsidR="00DB4B38">
        <w:rPr>
          <w:rFonts w:cs="Arial"/>
          <w:szCs w:val="24"/>
          <w:lang w:val="sr-Cyrl-RS"/>
        </w:rPr>
        <w:t>у</w:t>
      </w:r>
      <w:r w:rsidRPr="00E252C5">
        <w:rPr>
          <w:rFonts w:cs="Arial"/>
          <w:szCs w:val="24"/>
          <w:lang w:val="sr-Cyrl-RS"/>
        </w:rPr>
        <w:t xml:space="preserve"> најкасније 25 дана од узимања узорака.  Уколико  резултати контролног испитивања одступају од вредности  резултата испитивања, предатих уз понуду више од захтева стандарда, наведених спецификација и одобрења, </w:t>
      </w:r>
      <w:r w:rsidR="007C52DC">
        <w:rPr>
          <w:rFonts w:cs="Arial"/>
          <w:szCs w:val="24"/>
          <w:lang w:val="sr-Cyrl-RS"/>
        </w:rPr>
        <w:t>и</w:t>
      </w:r>
      <w:r w:rsidR="007C52DC" w:rsidRPr="007C52DC">
        <w:rPr>
          <w:rFonts w:cs="Arial"/>
          <w:szCs w:val="24"/>
          <w:lang w:val="sr-Cyrl-RS"/>
        </w:rPr>
        <w:t>забрани понуђач</w:t>
      </w:r>
      <w:r w:rsidRPr="00E252C5">
        <w:rPr>
          <w:rFonts w:cs="Arial"/>
          <w:szCs w:val="24"/>
          <w:lang w:val="sr-Cyrl-RS"/>
        </w:rPr>
        <w:t xml:space="preserve"> је обавезан да врати испоручену количину  и испоручи уље уговорених карактеристика. </w:t>
      </w:r>
    </w:p>
    <w:p w:rsidR="004037A9" w:rsidRDefault="004037A9" w:rsidP="008112A2">
      <w:pPr>
        <w:spacing w:before="0"/>
        <w:rPr>
          <w:rFonts w:cs="Arial"/>
          <w:color w:val="00B0F0"/>
          <w:lang w:val="sr-Cyrl-RS" w:eastAsia="zh-CN"/>
        </w:rPr>
      </w:pPr>
    </w:p>
    <w:p w:rsidR="00E437B5" w:rsidRDefault="00E437B5" w:rsidP="008112A2">
      <w:pPr>
        <w:spacing w:before="0"/>
        <w:rPr>
          <w:rFonts w:cs="Arial"/>
          <w:color w:val="00B0F0"/>
          <w:lang w:val="sr-Cyrl-RS" w:eastAsia="zh-CN"/>
        </w:rPr>
      </w:pPr>
    </w:p>
    <w:p w:rsidR="0010336D" w:rsidRDefault="0010336D" w:rsidP="008112A2">
      <w:pPr>
        <w:spacing w:before="0"/>
        <w:rPr>
          <w:rFonts w:cs="Arial"/>
          <w:color w:val="00B0F0"/>
          <w:lang w:val="sr-Cyrl-RS" w:eastAsia="zh-CN"/>
        </w:rPr>
      </w:pPr>
    </w:p>
    <w:p w:rsidR="000F1F57" w:rsidRDefault="000F1F57" w:rsidP="008112A2">
      <w:pPr>
        <w:spacing w:before="0"/>
        <w:rPr>
          <w:rFonts w:cs="Arial"/>
          <w:color w:val="00B0F0"/>
          <w:lang w:val="sr-Cyrl-RS" w:eastAsia="zh-CN"/>
        </w:rPr>
      </w:pPr>
    </w:p>
    <w:p w:rsidR="000F1F57" w:rsidRDefault="000F1F57" w:rsidP="008112A2">
      <w:pPr>
        <w:spacing w:before="0"/>
        <w:rPr>
          <w:rFonts w:cs="Arial"/>
          <w:color w:val="00B0F0"/>
          <w:lang w:val="sr-Cyrl-RS" w:eastAsia="zh-CN"/>
        </w:rPr>
      </w:pPr>
    </w:p>
    <w:p w:rsidR="000F1F57" w:rsidRDefault="000F1F57" w:rsidP="008112A2">
      <w:pPr>
        <w:spacing w:before="0"/>
        <w:rPr>
          <w:rFonts w:cs="Arial"/>
          <w:color w:val="00B0F0"/>
          <w:lang w:val="sr-Cyrl-RS" w:eastAsia="zh-CN"/>
        </w:rPr>
      </w:pPr>
    </w:p>
    <w:p w:rsidR="000F1F57" w:rsidRDefault="000F1F57" w:rsidP="008112A2">
      <w:pPr>
        <w:spacing w:before="0"/>
        <w:rPr>
          <w:rFonts w:cs="Arial"/>
          <w:color w:val="00B0F0"/>
          <w:lang w:val="sr-Cyrl-RS" w:eastAsia="zh-CN"/>
        </w:rPr>
      </w:pPr>
    </w:p>
    <w:p w:rsidR="000F1F57" w:rsidRDefault="000F1F57" w:rsidP="008112A2">
      <w:pPr>
        <w:spacing w:before="0"/>
        <w:rPr>
          <w:rFonts w:cs="Arial"/>
          <w:color w:val="00B0F0"/>
          <w:lang w:val="sr-Cyrl-RS" w:eastAsia="zh-CN"/>
        </w:rPr>
      </w:pPr>
    </w:p>
    <w:p w:rsidR="0033301F" w:rsidRDefault="0033301F" w:rsidP="008112A2">
      <w:pPr>
        <w:spacing w:before="0"/>
        <w:rPr>
          <w:rFonts w:cs="Arial"/>
          <w:color w:val="00B0F0"/>
          <w:lang w:val="sr-Cyrl-RS" w:eastAsia="zh-CN"/>
        </w:rPr>
      </w:pPr>
    </w:p>
    <w:p w:rsidR="0033301F" w:rsidRDefault="0033301F" w:rsidP="008112A2">
      <w:pPr>
        <w:spacing w:before="0"/>
        <w:rPr>
          <w:rFonts w:cs="Arial"/>
          <w:color w:val="00B0F0"/>
          <w:lang w:val="sr-Cyrl-RS" w:eastAsia="zh-CN"/>
        </w:rPr>
      </w:pPr>
    </w:p>
    <w:p w:rsidR="00C46695" w:rsidRPr="00E96A92" w:rsidRDefault="00C46695" w:rsidP="008112A2">
      <w:pPr>
        <w:spacing w:before="0"/>
        <w:rPr>
          <w:rFonts w:cs="Arial"/>
          <w:color w:val="00B0F0"/>
          <w:lang w:val="sr-Cyrl-RS" w:eastAsia="zh-CN"/>
        </w:rPr>
      </w:pPr>
    </w:p>
    <w:p w:rsidR="00756A02" w:rsidRDefault="00756A02" w:rsidP="009719DA">
      <w:pPr>
        <w:pStyle w:val="Heading10"/>
        <w:numPr>
          <w:ilvl w:val="0"/>
          <w:numId w:val="21"/>
        </w:numPr>
        <w:rPr>
          <w:lang w:val="sr-Cyrl-RS"/>
        </w:rPr>
      </w:pPr>
      <w:bookmarkStart w:id="25" w:name="_Toc442559884"/>
      <w:r w:rsidRPr="00F10346">
        <w:lastRenderedPageBreak/>
        <w:t>УСЛОВИ ЗА УЧЕШЋЕ У П</w:t>
      </w:r>
      <w:r w:rsidR="00C46695">
        <w:t>ОСТУПКУ ЈАВНЕ НАБАВКЕ ИЗ ЧЛ. 75</w:t>
      </w:r>
      <w:r w:rsidR="00407A44">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w:t>
            </w:r>
            <w:r w:rsidR="00296EC7">
              <w:t xml:space="preserve"> </w:t>
            </w:r>
            <w:r w:rsidRPr="00F10346">
              <w:rPr>
                <w:rFonts w:cs="Arial"/>
                <w:b/>
              </w:rPr>
              <w:t xml:space="preserve">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719DA">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719DA">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719DA">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719DA">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719D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719D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4D10C1">
        <w:trPr>
          <w:trHeight w:val="6634"/>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4D10C1">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4D10C1">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4D10C1">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600895">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600895">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719DA">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719DA">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719DA">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719DA">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1F361B">
            <w:pPr>
              <w:snapToGrid w:val="0"/>
              <w:spacing w:before="0"/>
              <w:rPr>
                <w:rFonts w:cs="Arial"/>
                <w:b/>
                <w:u w:val="single"/>
              </w:rPr>
            </w:pPr>
            <w:r w:rsidRPr="00F10346">
              <w:rPr>
                <w:rFonts w:cs="Arial"/>
                <w:b/>
                <w:u w:val="single"/>
              </w:rPr>
              <w:t>Услов:</w:t>
            </w:r>
          </w:p>
          <w:p w:rsidR="00175774" w:rsidRPr="00F10346" w:rsidRDefault="00175774" w:rsidP="001F361B">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F361B">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F361B">
            <w:pPr>
              <w:spacing w:before="0"/>
              <w:rPr>
                <w:rFonts w:cs="Arial"/>
                <w:b/>
              </w:rPr>
            </w:pPr>
            <w:r w:rsidRPr="00F10346">
              <w:rPr>
                <w:rFonts w:cs="Arial"/>
              </w:rPr>
              <w:t xml:space="preserve">Потписан и оверен Образац изјаве на основу члана 75. став 2. ЗЈН(Образац </w:t>
            </w:r>
            <w:r w:rsidRPr="00464040">
              <w:rPr>
                <w:rFonts w:cs="Arial"/>
              </w:rPr>
              <w:lastRenderedPageBreak/>
              <w:t>бр</w:t>
            </w:r>
            <w:r w:rsidR="00464040" w:rsidRPr="00464040">
              <w:rPr>
                <w:rFonts w:cs="Arial"/>
                <w:lang w:val="sr-Cyrl-RS"/>
              </w:rPr>
              <w:t>.4</w:t>
            </w:r>
            <w:r w:rsidRPr="00464040">
              <w:rPr>
                <w:rFonts w:cs="Arial"/>
              </w:rPr>
              <w:t>)</w:t>
            </w:r>
          </w:p>
          <w:p w:rsidR="005E487E" w:rsidRPr="00F10346" w:rsidRDefault="00175774" w:rsidP="001F361B">
            <w:pPr>
              <w:snapToGrid w:val="0"/>
              <w:spacing w:before="0"/>
              <w:rPr>
                <w:rFonts w:cs="Arial"/>
                <w:lang w:val="sr-Cyrl-CS"/>
              </w:rPr>
            </w:pPr>
            <w:r w:rsidRPr="00F10346">
              <w:rPr>
                <w:rFonts w:cs="Arial"/>
              </w:rPr>
              <w:t>Напомена:</w:t>
            </w:r>
          </w:p>
          <w:p w:rsidR="005E487E" w:rsidRPr="00F10346" w:rsidRDefault="00175774" w:rsidP="009719DA">
            <w:pPr>
              <w:numPr>
                <w:ilvl w:val="0"/>
                <w:numId w:val="18"/>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719DA">
            <w:pPr>
              <w:numPr>
                <w:ilvl w:val="0"/>
                <w:numId w:val="18"/>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719DA">
            <w:pPr>
              <w:numPr>
                <w:ilvl w:val="0"/>
                <w:numId w:val="18"/>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296EC7" w:rsidRPr="00F10346" w:rsidTr="00296EC7">
        <w:trPr>
          <w:jc w:val="center"/>
        </w:trPr>
        <w:tc>
          <w:tcPr>
            <w:tcW w:w="729" w:type="dxa"/>
            <w:vAlign w:val="center"/>
          </w:tcPr>
          <w:p w:rsidR="00296EC7" w:rsidRPr="00F10346" w:rsidRDefault="00296EC7" w:rsidP="00296EC7">
            <w:pPr>
              <w:jc w:val="center"/>
              <w:rPr>
                <w:rFonts w:cs="Arial"/>
                <w:color w:val="00B0F0"/>
              </w:rPr>
            </w:pPr>
          </w:p>
        </w:tc>
        <w:tc>
          <w:tcPr>
            <w:tcW w:w="8430" w:type="dxa"/>
          </w:tcPr>
          <w:p w:rsidR="00296EC7" w:rsidRPr="00BA007F" w:rsidRDefault="00296EC7" w:rsidP="001F361B">
            <w:pPr>
              <w:spacing w:before="0"/>
              <w:ind w:right="-180"/>
              <w:jc w:val="center"/>
              <w:rPr>
                <w:rFonts w:cs="Arial"/>
                <w:b/>
              </w:rPr>
            </w:pPr>
            <w:r w:rsidRPr="00BA007F">
              <w:rPr>
                <w:rFonts w:cs="Arial"/>
                <w:b/>
              </w:rPr>
              <w:t xml:space="preserve">4.2  ДОДАТНИ УСЛОВИ </w:t>
            </w:r>
          </w:p>
          <w:p w:rsidR="00296EC7" w:rsidRPr="001F361B" w:rsidRDefault="00296EC7" w:rsidP="001F361B">
            <w:pPr>
              <w:snapToGrid w:val="0"/>
              <w:spacing w:before="0"/>
              <w:jc w:val="center"/>
              <w:rPr>
                <w:rFonts w:cs="Arial"/>
                <w:b/>
              </w:rPr>
            </w:pPr>
            <w:r w:rsidRPr="00BA007F">
              <w:rPr>
                <w:rFonts w:cs="Arial"/>
                <w:b/>
              </w:rPr>
              <w:t>ЗА УЧЕШЋЕ У ПОСТУПКУ ЈАВНЕ НАБАВКЕ ИЗ ЧЛАНА 76. ЗАКОНА</w:t>
            </w:r>
          </w:p>
        </w:tc>
      </w:tr>
      <w:tr w:rsidR="00296EC7" w:rsidRPr="00F10346" w:rsidTr="00296EC7">
        <w:trPr>
          <w:jc w:val="center"/>
        </w:trPr>
        <w:tc>
          <w:tcPr>
            <w:tcW w:w="729" w:type="dxa"/>
            <w:vAlign w:val="center"/>
          </w:tcPr>
          <w:p w:rsidR="00296EC7" w:rsidRPr="00BA007F" w:rsidRDefault="00296EC7" w:rsidP="00296EC7">
            <w:pPr>
              <w:jc w:val="center"/>
              <w:rPr>
                <w:rFonts w:cs="Arial"/>
              </w:rPr>
            </w:pPr>
            <w:r w:rsidRPr="00BA007F">
              <w:rPr>
                <w:rFonts w:cs="Arial"/>
                <w:lang w:val="sr-Cyrl-RS"/>
              </w:rPr>
              <w:t>5</w:t>
            </w:r>
            <w:r w:rsidRPr="00BA007F">
              <w:rPr>
                <w:rFonts w:cs="Arial"/>
              </w:rPr>
              <w:t>.</w:t>
            </w:r>
          </w:p>
        </w:tc>
        <w:tc>
          <w:tcPr>
            <w:tcW w:w="8430" w:type="dxa"/>
          </w:tcPr>
          <w:p w:rsidR="00296EC7" w:rsidRPr="00BA007F" w:rsidRDefault="00296EC7" w:rsidP="001F361B">
            <w:pPr>
              <w:autoSpaceDE w:val="0"/>
              <w:autoSpaceDN w:val="0"/>
              <w:adjustRightInd w:val="0"/>
              <w:spacing w:before="0"/>
              <w:rPr>
                <w:rFonts w:cs="Arial"/>
                <w:b/>
              </w:rPr>
            </w:pPr>
            <w:r w:rsidRPr="00BA007F">
              <w:rPr>
                <w:rFonts w:cs="Arial"/>
                <w:b/>
                <w:u w:val="single"/>
              </w:rPr>
              <w:t>Услов:</w:t>
            </w:r>
          </w:p>
          <w:p w:rsidR="00296EC7" w:rsidRDefault="00296EC7" w:rsidP="001F361B">
            <w:pPr>
              <w:autoSpaceDE w:val="0"/>
              <w:autoSpaceDN w:val="0"/>
              <w:adjustRightInd w:val="0"/>
              <w:spacing w:before="0"/>
              <w:rPr>
                <w:rFonts w:cs="Arial"/>
                <w:b/>
                <w:lang w:val="sr-Cyrl-RS"/>
              </w:rPr>
            </w:pPr>
            <w:r w:rsidRPr="001205DB">
              <w:rPr>
                <w:rFonts w:cs="Arial"/>
                <w:b/>
              </w:rPr>
              <w:t xml:space="preserve">Пословни капацитет </w:t>
            </w:r>
            <w:r w:rsidR="00E252C5" w:rsidRPr="001205DB">
              <w:rPr>
                <w:rFonts w:cs="Arial"/>
                <w:b/>
                <w:lang w:val="sr-Cyrl-RS"/>
              </w:rPr>
              <w:t xml:space="preserve">за партије </w:t>
            </w:r>
            <w:r w:rsidR="001205DB" w:rsidRPr="001205DB">
              <w:rPr>
                <w:rFonts w:cs="Arial"/>
                <w:b/>
                <w:lang w:val="sr-Cyrl-RS"/>
              </w:rPr>
              <w:t>1,2,3 и 5</w:t>
            </w:r>
          </w:p>
          <w:p w:rsidR="00296EC7" w:rsidRPr="00BA007F" w:rsidRDefault="00296EC7" w:rsidP="001F361B">
            <w:pPr>
              <w:autoSpaceDE w:val="0"/>
              <w:autoSpaceDN w:val="0"/>
              <w:adjustRightInd w:val="0"/>
              <w:spacing w:before="0"/>
              <w:rPr>
                <w:rFonts w:cs="Arial"/>
              </w:rPr>
            </w:pPr>
            <w:r w:rsidRPr="00BA007F">
              <w:rPr>
                <w:rFonts w:cs="Arial"/>
              </w:rPr>
              <w:t xml:space="preserve">Понуђач располаже неопходним </w:t>
            </w:r>
            <w:r w:rsidRPr="00BA007F">
              <w:rPr>
                <w:rFonts w:cs="Arial"/>
                <w:b/>
              </w:rPr>
              <w:t>пословним капацитетом</w:t>
            </w:r>
            <w:r w:rsidRPr="00BA007F">
              <w:rPr>
                <w:rFonts w:cs="Arial"/>
              </w:rPr>
              <w:t xml:space="preserve"> ако:</w:t>
            </w:r>
          </w:p>
          <w:p w:rsidR="00E252C5" w:rsidRDefault="00296EC7" w:rsidP="001F361B">
            <w:pPr>
              <w:autoSpaceDE w:val="0"/>
              <w:autoSpaceDN w:val="0"/>
              <w:adjustRightInd w:val="0"/>
              <w:spacing w:before="0"/>
              <w:rPr>
                <w:rFonts w:eastAsia="Calibri" w:cs="Arial"/>
                <w:lang w:val="sr-Cyrl-RS"/>
              </w:rPr>
            </w:pPr>
            <w:r w:rsidRPr="00BA007F">
              <w:rPr>
                <w:rFonts w:cs="Arial"/>
              </w:rPr>
              <w:t xml:space="preserve">-је у </w:t>
            </w:r>
            <w:r w:rsidRPr="00BA007F">
              <w:rPr>
                <w:rFonts w:cs="Arial"/>
                <w:lang w:val="sr-Cyrl-CS"/>
              </w:rPr>
              <w:t>претходне</w:t>
            </w:r>
            <w:r w:rsidRPr="00BA007F">
              <w:rPr>
                <w:rFonts w:cs="Arial"/>
              </w:rPr>
              <w:t xml:space="preserve"> </w:t>
            </w:r>
            <w:r w:rsidR="00CD43C9">
              <w:rPr>
                <w:rFonts w:cs="Arial"/>
                <w:lang w:val="sr-Cyrl-RS"/>
              </w:rPr>
              <w:t>три</w:t>
            </w:r>
            <w:r w:rsidRPr="00BA007F">
              <w:rPr>
                <w:rFonts w:cs="Arial"/>
              </w:rPr>
              <w:t xml:space="preserve"> године </w:t>
            </w:r>
            <w:r w:rsidRPr="00BA007F">
              <w:rPr>
                <w:rFonts w:cs="Arial"/>
                <w:lang w:val="sr-Cyrl-CS"/>
              </w:rPr>
              <w:t xml:space="preserve">до дана објављивања Позива за подношење понуда </w:t>
            </w:r>
            <w:r w:rsidRPr="00BA007F">
              <w:rPr>
                <w:rFonts w:cs="Arial"/>
              </w:rPr>
              <w:t>на Порталу јавних набавки</w:t>
            </w:r>
            <w:r w:rsidR="00E252C5">
              <w:rPr>
                <w:rFonts w:cs="Arial"/>
                <w:lang w:val="sr-Cyrl-RS"/>
              </w:rPr>
              <w:t xml:space="preserve"> извршио најмање једну испоруку</w:t>
            </w:r>
            <w:r w:rsidRPr="00BA007F">
              <w:rPr>
                <w:rFonts w:cs="Arial"/>
              </w:rPr>
              <w:t xml:space="preserve"> </w:t>
            </w:r>
            <w:r w:rsidRPr="00BA007F">
              <w:rPr>
                <w:rFonts w:eastAsia="Calibri" w:cs="Arial"/>
              </w:rPr>
              <w:t>добра која су предмет јавне набавке</w:t>
            </w:r>
            <w:r w:rsidR="0079702F" w:rsidRPr="0079702F">
              <w:rPr>
                <w:rFonts w:eastAsia="Calibri" w:cs="Arial"/>
                <w:color w:val="FF0000"/>
                <w:lang w:val="sr-Latn-RS"/>
              </w:rPr>
              <w:t xml:space="preserve"> </w:t>
            </w:r>
            <w:r w:rsidR="0079702F" w:rsidRPr="0079702F">
              <w:rPr>
                <w:rFonts w:eastAsia="Calibri"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r w:rsidRPr="0079702F">
              <w:rPr>
                <w:rFonts w:eastAsia="Calibri" w:cs="Arial"/>
              </w:rPr>
              <w:t xml:space="preserve"> </w:t>
            </w:r>
          </w:p>
          <w:p w:rsidR="00296EC7" w:rsidRPr="00BA007F" w:rsidRDefault="00296EC7" w:rsidP="001F361B">
            <w:pPr>
              <w:autoSpaceDE w:val="0"/>
              <w:autoSpaceDN w:val="0"/>
              <w:adjustRightInd w:val="0"/>
              <w:spacing w:before="0"/>
              <w:rPr>
                <w:rFonts w:cs="Arial"/>
                <w:b/>
                <w:u w:val="single"/>
              </w:rPr>
            </w:pPr>
            <w:r w:rsidRPr="00BA007F">
              <w:rPr>
                <w:rFonts w:cs="Arial"/>
                <w:b/>
                <w:u w:val="single"/>
              </w:rPr>
              <w:t xml:space="preserve">Доказ: </w:t>
            </w:r>
          </w:p>
          <w:p w:rsidR="00296EC7" w:rsidRPr="00244F3B" w:rsidRDefault="00296EC7" w:rsidP="001F361B">
            <w:pPr>
              <w:autoSpaceDE w:val="0"/>
              <w:autoSpaceDN w:val="0"/>
              <w:adjustRightInd w:val="0"/>
              <w:spacing w:before="0"/>
              <w:ind w:left="279" w:hanging="220"/>
              <w:rPr>
                <w:rFonts w:cs="Arial"/>
                <w:lang w:val="sr-Cyrl-RS"/>
              </w:rPr>
            </w:pPr>
            <w:r w:rsidRPr="00BA007F">
              <w:rPr>
                <w:rFonts w:cs="Arial"/>
              </w:rPr>
              <w:t xml:space="preserve">- Референтна листа </w:t>
            </w:r>
            <w:r w:rsidR="00244F3B">
              <w:rPr>
                <w:rFonts w:cs="Arial"/>
                <w:lang w:val="sr-Cyrl-RS"/>
              </w:rPr>
              <w:t>(Образац бр</w:t>
            </w:r>
            <w:r w:rsidR="001F19B7">
              <w:rPr>
                <w:rFonts w:cs="Arial"/>
                <w:lang w:val="sr-Cyrl-RS"/>
              </w:rPr>
              <w:t xml:space="preserve"> 5.)</w:t>
            </w:r>
          </w:p>
          <w:p w:rsidR="00296EC7" w:rsidRPr="00433230" w:rsidRDefault="00296EC7" w:rsidP="001F361B">
            <w:pPr>
              <w:autoSpaceDE w:val="0"/>
              <w:autoSpaceDN w:val="0"/>
              <w:adjustRightInd w:val="0"/>
              <w:spacing w:before="0"/>
              <w:ind w:left="279" w:hanging="220"/>
              <w:rPr>
                <w:rFonts w:cs="Arial"/>
                <w:lang w:val="sr-Cyrl-RS"/>
              </w:rPr>
            </w:pPr>
            <w:r w:rsidRPr="00BA007F">
              <w:rPr>
                <w:rFonts w:cs="Arial"/>
              </w:rPr>
              <w:t>-Потписане и оверене потврде купаца</w:t>
            </w:r>
            <w:r w:rsidR="001F19B7">
              <w:rPr>
                <w:rFonts w:cs="Arial"/>
                <w:lang w:val="sr-Cyrl-RS"/>
              </w:rPr>
              <w:t xml:space="preserve"> </w:t>
            </w:r>
            <w:r w:rsidR="001F19B7" w:rsidRPr="001F19B7">
              <w:rPr>
                <w:rFonts w:cs="Arial"/>
              </w:rPr>
              <w:t>(Образац бр 6.)</w:t>
            </w:r>
          </w:p>
          <w:p w:rsidR="001B6EED" w:rsidRPr="001B6EED" w:rsidRDefault="001B6EED" w:rsidP="001B6EED">
            <w:pPr>
              <w:pStyle w:val="ListParagraph"/>
              <w:autoSpaceDE w:val="0"/>
              <w:autoSpaceDN w:val="0"/>
              <w:adjustRightInd w:val="0"/>
              <w:spacing w:before="0" w:after="0" w:line="240" w:lineRule="auto"/>
              <w:ind w:left="0"/>
              <w:contextualSpacing w:val="0"/>
              <w:rPr>
                <w:rFonts w:ascii="Arial" w:hAnsi="Arial" w:cs="Arial"/>
                <w:b/>
                <w:sz w:val="20"/>
                <w:lang w:val="sr-Cyrl-RS"/>
              </w:rPr>
            </w:pPr>
            <w:r w:rsidRPr="00B02F95">
              <w:rPr>
                <w:rFonts w:ascii="Arial" w:hAnsi="Arial" w:cs="Arial"/>
                <w:b/>
                <w:sz w:val="20"/>
                <w:u w:val="single"/>
              </w:rPr>
              <w:t>Напомена</w:t>
            </w:r>
            <w:r w:rsidRPr="00B02F95">
              <w:rPr>
                <w:rFonts w:cs="Arial"/>
                <w:b/>
                <w:sz w:val="20"/>
                <w:u w:val="single"/>
                <w:lang w:val="sr-Cyrl-RS"/>
              </w:rPr>
              <w:t xml:space="preserve"> </w:t>
            </w:r>
            <w:r w:rsidRPr="00B02F95">
              <w:rPr>
                <w:rFonts w:ascii="Arial" w:hAnsi="Arial" w:cs="Arial"/>
                <w:b/>
                <w:sz w:val="20"/>
                <w:lang w:val="sr-Cyrl-RS"/>
              </w:rPr>
              <w:t>за Партију 1, Партију 2</w:t>
            </w:r>
            <w:r w:rsidRPr="00B02F95">
              <w:rPr>
                <w:rFonts w:ascii="Arial" w:hAnsi="Arial" w:cs="Arial"/>
                <w:b/>
                <w:sz w:val="20"/>
              </w:rPr>
              <w:t xml:space="preserve"> </w:t>
            </w:r>
            <w:r>
              <w:rPr>
                <w:rFonts w:ascii="Arial" w:hAnsi="Arial" w:cs="Arial"/>
                <w:b/>
                <w:sz w:val="20"/>
                <w:lang w:val="sr-Cyrl-RS"/>
              </w:rPr>
              <w:t>,</w:t>
            </w:r>
            <w:r w:rsidRPr="00B02F95">
              <w:rPr>
                <w:rFonts w:ascii="Arial" w:hAnsi="Arial" w:cs="Arial"/>
                <w:b/>
                <w:sz w:val="20"/>
                <w:lang w:val="sr-Cyrl-RS"/>
              </w:rPr>
              <w:t xml:space="preserve"> Партију 3 </w:t>
            </w:r>
            <w:r>
              <w:rPr>
                <w:rFonts w:ascii="Arial" w:hAnsi="Arial" w:cs="Arial"/>
                <w:b/>
                <w:sz w:val="20"/>
                <w:lang w:val="sr-Cyrl-RS"/>
              </w:rPr>
              <w:t>и Партију 5</w:t>
            </w:r>
          </w:p>
          <w:p w:rsidR="00296EC7" w:rsidRPr="00BA007F" w:rsidRDefault="00296EC7" w:rsidP="009719DA">
            <w:pPr>
              <w:pStyle w:val="ListParagraph"/>
              <w:numPr>
                <w:ilvl w:val="0"/>
                <w:numId w:val="27"/>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296EC7" w:rsidRPr="00BA007F" w:rsidRDefault="00296EC7" w:rsidP="009719DA">
            <w:pPr>
              <w:pStyle w:val="ListParagraph"/>
              <w:numPr>
                <w:ilvl w:val="0"/>
                <w:numId w:val="27"/>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A2EFC" w:rsidRPr="004A2EFC" w:rsidRDefault="004A2EFC" w:rsidP="004A2EFC">
      <w:pPr>
        <w:spacing w:before="0"/>
        <w:rPr>
          <w:rFonts w:cs="Arial"/>
          <w:lang w:eastAsia="zh-CN"/>
        </w:rPr>
      </w:pPr>
      <w:r w:rsidRPr="004A2EFC">
        <w:rPr>
          <w:rFonts w:cs="Arial"/>
          <w:lang w:eastAsia="zh-CN"/>
        </w:rPr>
        <w:t>Понуда понуђача који не докаже да испуњава наведене обавезне и додатне услове из тачака 1. до 5. овог обрасца, биће одбијена као неприхватљива.</w:t>
      </w:r>
    </w:p>
    <w:p w:rsidR="004A2EFC" w:rsidRPr="004A2EFC" w:rsidRDefault="004A2EFC" w:rsidP="004A2EFC">
      <w:pPr>
        <w:spacing w:before="0"/>
        <w:rPr>
          <w:rFonts w:cs="Arial"/>
          <w:lang w:eastAsia="zh-CN"/>
        </w:rPr>
      </w:pPr>
      <w:r w:rsidRPr="004A2EFC">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A2EFC" w:rsidRPr="004A2EFC" w:rsidRDefault="004A2EFC" w:rsidP="004A2EFC">
      <w:pPr>
        <w:spacing w:before="0"/>
        <w:rPr>
          <w:rFonts w:cs="Arial"/>
          <w:lang w:eastAsia="zh-CN"/>
        </w:rPr>
      </w:pPr>
      <w:r w:rsidRPr="004A2EFC">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A2EFC" w:rsidRPr="004A2EFC" w:rsidRDefault="004A2EFC" w:rsidP="004A2EFC">
      <w:pPr>
        <w:spacing w:before="0"/>
        <w:rPr>
          <w:rFonts w:cs="Arial"/>
          <w:lang w:eastAsia="zh-CN"/>
        </w:rPr>
      </w:pPr>
      <w:r w:rsidRPr="004A2EFC">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2EFC" w:rsidRPr="004A2EFC" w:rsidRDefault="004A2EFC" w:rsidP="004A2EFC">
      <w:pPr>
        <w:spacing w:before="0"/>
        <w:rPr>
          <w:rFonts w:cs="Arial"/>
          <w:lang w:eastAsia="zh-CN"/>
        </w:rPr>
      </w:pPr>
      <w:r w:rsidRPr="004A2EF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2EFC" w:rsidRPr="004A2EFC" w:rsidRDefault="004A2EFC" w:rsidP="004A2EFC">
      <w:pPr>
        <w:spacing w:before="0"/>
        <w:rPr>
          <w:rFonts w:cs="Arial"/>
          <w:lang w:eastAsia="zh-CN"/>
        </w:rPr>
      </w:pPr>
      <w:r w:rsidRPr="004A2EFC">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2EFC" w:rsidRPr="004A2EFC" w:rsidRDefault="004A2EFC" w:rsidP="004A2EFC">
      <w:pPr>
        <w:spacing w:before="0"/>
        <w:rPr>
          <w:rFonts w:cs="Arial"/>
          <w:lang w:eastAsia="zh-CN"/>
        </w:rPr>
      </w:pPr>
      <w:r w:rsidRPr="004A2EFC">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A2EFC" w:rsidRPr="004A2EFC" w:rsidRDefault="004A2EFC" w:rsidP="004A2EFC">
      <w:pPr>
        <w:spacing w:before="0"/>
        <w:rPr>
          <w:rFonts w:cs="Arial"/>
          <w:lang w:eastAsia="zh-CN"/>
        </w:rPr>
      </w:pPr>
      <w:r w:rsidRPr="004A2EFC">
        <w:rPr>
          <w:rFonts w:cs="Arial"/>
          <w:lang w:eastAsia="zh-CN"/>
        </w:rPr>
        <w:t>1)извод из регистра надлежног органа:</w:t>
      </w:r>
    </w:p>
    <w:p w:rsidR="004A2EFC" w:rsidRPr="004A2EFC" w:rsidRDefault="004A2EFC" w:rsidP="004A2EFC">
      <w:pPr>
        <w:spacing w:before="0"/>
        <w:rPr>
          <w:rFonts w:cs="Arial"/>
          <w:lang w:eastAsia="zh-CN"/>
        </w:rPr>
      </w:pPr>
      <w:r w:rsidRPr="004A2EFC">
        <w:rPr>
          <w:rFonts w:cs="Arial"/>
          <w:lang w:eastAsia="zh-CN"/>
        </w:rPr>
        <w:t>-извод из регистра АПР: www.apr.gov.rs</w:t>
      </w:r>
    </w:p>
    <w:p w:rsidR="004A2EFC" w:rsidRPr="004A2EFC" w:rsidRDefault="004A2EFC" w:rsidP="004A2EFC">
      <w:pPr>
        <w:spacing w:before="0"/>
        <w:rPr>
          <w:rFonts w:cs="Arial"/>
          <w:lang w:eastAsia="zh-CN"/>
        </w:rPr>
      </w:pPr>
      <w:r w:rsidRPr="004A2EFC">
        <w:rPr>
          <w:rFonts w:cs="Arial"/>
          <w:lang w:eastAsia="zh-CN"/>
        </w:rPr>
        <w:t>2)докази из члана 75. став 1. тачка 1) ,2) и 4) Закона</w:t>
      </w:r>
    </w:p>
    <w:p w:rsidR="004A2EFC" w:rsidRPr="004A2EFC" w:rsidRDefault="004A2EFC" w:rsidP="004A2EFC">
      <w:pPr>
        <w:spacing w:before="0"/>
        <w:rPr>
          <w:rFonts w:cs="Arial"/>
          <w:lang w:eastAsia="zh-CN"/>
        </w:rPr>
      </w:pPr>
      <w:r w:rsidRPr="004A2EFC">
        <w:rPr>
          <w:rFonts w:cs="Arial"/>
          <w:lang w:eastAsia="zh-CN"/>
        </w:rPr>
        <w:t>-регистар понуђача: www.apr.gov.rs</w:t>
      </w:r>
    </w:p>
    <w:p w:rsidR="004A2EFC" w:rsidRPr="004A2EFC" w:rsidRDefault="004A2EFC" w:rsidP="004A2EFC">
      <w:pPr>
        <w:spacing w:before="0"/>
        <w:rPr>
          <w:rFonts w:cs="Arial"/>
          <w:lang w:eastAsia="zh-CN"/>
        </w:rPr>
      </w:pPr>
      <w:r w:rsidRPr="004A2EFC">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2EFC" w:rsidRPr="004A2EFC" w:rsidRDefault="004A2EFC" w:rsidP="004A2EFC">
      <w:pPr>
        <w:spacing w:before="0"/>
        <w:rPr>
          <w:rFonts w:cs="Arial"/>
          <w:lang w:eastAsia="zh-CN"/>
        </w:rPr>
      </w:pPr>
      <w:r w:rsidRPr="004A2EFC">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2EFC" w:rsidRPr="004A2EFC" w:rsidRDefault="004A2EFC" w:rsidP="004A2EFC">
      <w:pPr>
        <w:spacing w:before="0"/>
        <w:rPr>
          <w:rFonts w:cs="Arial"/>
          <w:lang w:eastAsia="zh-CN"/>
        </w:rPr>
      </w:pPr>
      <w:r w:rsidRPr="004A2EFC">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2EFC" w:rsidRPr="004A2EFC" w:rsidRDefault="004A2EFC" w:rsidP="004A2EFC">
      <w:pPr>
        <w:spacing w:before="0"/>
        <w:rPr>
          <w:rFonts w:cs="Arial"/>
          <w:lang w:eastAsia="zh-CN"/>
        </w:rPr>
      </w:pPr>
      <w:r w:rsidRPr="004A2EFC">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10346" w:rsidRDefault="004A2EFC" w:rsidP="004A2EFC">
      <w:pPr>
        <w:spacing w:before="0"/>
        <w:rPr>
          <w:rFonts w:cs="Arial"/>
          <w:lang w:eastAsia="zh-CN"/>
        </w:rPr>
      </w:pPr>
      <w:r w:rsidRPr="004A2EF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B13CD3" w:rsidRPr="00F10346">
        <w:rPr>
          <w:rFonts w:cs="Arial"/>
          <w:lang w:eastAsia="zh-CN"/>
        </w:rPr>
        <w:t>.</w:t>
      </w:r>
    </w:p>
    <w:p w:rsidR="00BE7496" w:rsidRPr="00F10346" w:rsidRDefault="00BE7496" w:rsidP="00B13CD3">
      <w:pPr>
        <w:spacing w:before="0"/>
        <w:rPr>
          <w:rFonts w:cs="Arial"/>
          <w:color w:val="00B0F0"/>
          <w:lang w:eastAsia="zh-CN"/>
        </w:rPr>
      </w:pPr>
    </w:p>
    <w:p w:rsidR="00322313" w:rsidRDefault="00322313" w:rsidP="009719DA">
      <w:pPr>
        <w:pStyle w:val="KDPodnaslov1"/>
        <w:numPr>
          <w:ilvl w:val="0"/>
          <w:numId w:val="21"/>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19412A" w:rsidRPr="0019412A" w:rsidRDefault="0019412A" w:rsidP="002217A4">
      <w:pPr>
        <w:pStyle w:val="KDPodnaslov1"/>
        <w:spacing w:before="0"/>
        <w:rPr>
          <w:rFonts w:cs="Arial"/>
          <w:lang w:val="sr-Cyrl-RS"/>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2217A4" w:rsidRPr="00502C1B" w:rsidRDefault="002217A4" w:rsidP="002217A4">
      <w:pPr>
        <w:pStyle w:val="KDParagraf"/>
        <w:spacing w:before="0"/>
        <w:rPr>
          <w:rFonts w:cs="Arial"/>
          <w:lang w:val="sr-Cyrl-RS"/>
        </w:rPr>
      </w:pPr>
      <w:r w:rsidRPr="00502C1B">
        <w:rPr>
          <w:rFonts w:cs="Arial"/>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w:t>
      </w:r>
    </w:p>
    <w:p w:rsidR="00B20965" w:rsidRPr="006D3185" w:rsidRDefault="00B20965" w:rsidP="00B20965">
      <w:pPr>
        <w:spacing w:before="0"/>
        <w:rPr>
          <w:rFonts w:cs="Arial"/>
          <w:lang w:val="sr-Cyrl-CS" w:eastAsia="zh-CN"/>
        </w:rPr>
      </w:pPr>
    </w:p>
    <w:p w:rsidR="00B20965" w:rsidRPr="006D3185" w:rsidRDefault="00B20965" w:rsidP="00B20965">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20965" w:rsidRPr="006D3185" w:rsidRDefault="00B20965" w:rsidP="00B20965">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20965" w:rsidRPr="00E437B5" w:rsidRDefault="00B20965" w:rsidP="00E437B5">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B20965" w:rsidRPr="00BA007F" w:rsidRDefault="00B20965" w:rsidP="008512C6">
      <w:pPr>
        <w:pStyle w:val="KDParagraf"/>
        <w:spacing w:before="0"/>
        <w:rPr>
          <w:rFonts w:cs="Arial"/>
          <w:color w:val="00B0F0"/>
          <w:lang w:val="sr-Cyrl-RS"/>
        </w:rPr>
      </w:pPr>
    </w:p>
    <w:p w:rsidR="0079702F" w:rsidRPr="0079702F" w:rsidRDefault="0079702F" w:rsidP="0079702F">
      <w:pPr>
        <w:tabs>
          <w:tab w:val="left" w:pos="567"/>
        </w:tabs>
        <w:spacing w:before="0"/>
        <w:rPr>
          <w:rFonts w:cs="Arial"/>
        </w:rPr>
      </w:pPr>
      <w:r w:rsidRPr="0079702F">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w:t>
      </w:r>
      <w:r w:rsidRPr="0079702F">
        <w:rPr>
          <w:rFonts w:cs="Arial"/>
        </w:rPr>
        <w:lastRenderedPageBreak/>
        <w:t>који нуди добра домаћег порекла под условом да његова понуђена цена није већа</w:t>
      </w:r>
      <w:r w:rsidRPr="0079702F">
        <w:rPr>
          <w:rFonts w:cs="Arial"/>
          <w:lang w:val="sr-Cyrl-RS"/>
        </w:rPr>
        <w:t xml:space="preserve"> од</w:t>
      </w:r>
      <w:r w:rsidRPr="0079702F">
        <w:rPr>
          <w:rFonts w:cs="Arial"/>
        </w:rPr>
        <w:t xml:space="preserve"> 5% у односу на најнижу понуђену цену понуђача који нуди добра страног порекла. </w:t>
      </w:r>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r w:rsidRPr="0079702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r w:rsidRPr="0079702F">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r w:rsidRPr="0079702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9702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BA007F" w:rsidRDefault="00621752" w:rsidP="00621752">
      <w:pPr>
        <w:pStyle w:val="KDParagraf"/>
        <w:spacing w:before="0"/>
        <w:rPr>
          <w:rFonts w:cs="Arial"/>
        </w:rPr>
      </w:pPr>
      <w:r w:rsidRPr="00BA007F">
        <w:rPr>
          <w:rFonts w:cs="Arial"/>
        </w:rPr>
        <w:t>, примењиваће се сходно одредбама тог Споразума.</w:t>
      </w:r>
    </w:p>
    <w:p w:rsidR="00621752" w:rsidRDefault="00621752" w:rsidP="00621752">
      <w:pPr>
        <w:pStyle w:val="KDParagraf"/>
        <w:spacing w:before="0"/>
        <w:rPr>
          <w:rFonts w:cs="Arial"/>
          <w:color w:val="FF0000"/>
          <w:lang w:val="sr-Cyrl-RS"/>
        </w:rPr>
      </w:pP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
    <w:p w:rsidR="0019412A" w:rsidRPr="0019412A" w:rsidRDefault="0019412A" w:rsidP="0019412A">
      <w:pPr>
        <w:rPr>
          <w:lang w:val="sr-Cyrl-RS" w:eastAsia="ar-SA"/>
        </w:rPr>
      </w:pPr>
    </w:p>
    <w:p w:rsidR="001945FA" w:rsidRPr="00F10346" w:rsidRDefault="00621752" w:rsidP="001945FA">
      <w:pPr>
        <w:spacing w:before="0"/>
        <w:rPr>
          <w:rFonts w:cs="Arial"/>
        </w:rPr>
      </w:pPr>
      <w:r w:rsidRPr="00BA007F">
        <w:rPr>
          <w:rFonts w:cs="Arial"/>
        </w:rPr>
        <w:t xml:space="preserve">Уколико </w:t>
      </w:r>
      <w:r w:rsidR="00E43F8F">
        <w:rPr>
          <w:rFonts w:cs="Arial"/>
        </w:rPr>
        <w:t xml:space="preserve">две или више понуда имају исту </w:t>
      </w:r>
      <w:r w:rsidRPr="00BA007F">
        <w:rPr>
          <w:rFonts w:cs="Arial"/>
        </w:rPr>
        <w:t xml:space="preserve"> понуђену цену, као </w:t>
      </w:r>
      <w:r w:rsidR="004D2025" w:rsidRPr="004D2025">
        <w:rPr>
          <w:rFonts w:cs="Arial"/>
        </w:rPr>
        <w:t>повољнија</w:t>
      </w:r>
      <w:r w:rsidRPr="00BA007F">
        <w:rPr>
          <w:rFonts w:cs="Arial"/>
        </w:rPr>
        <w:t xml:space="preserve"> биће </w:t>
      </w:r>
      <w:r w:rsidR="001945FA" w:rsidRPr="00F10346">
        <w:rPr>
          <w:rFonts w:cs="Arial"/>
        </w:rPr>
        <w:t>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 xml:space="preserve">онуђачу чији назив буде на извученом папиру биће додељен </w:t>
      </w:r>
      <w:r w:rsidR="00214EAF">
        <w:rPr>
          <w:rFonts w:cs="Arial"/>
          <w:lang w:val="sr-Cyrl-RS"/>
        </w:rPr>
        <w:t>повиљнији ранг.</w:t>
      </w:r>
      <w:r w:rsidR="007C5ED9" w:rsidRPr="007C5ED9">
        <w:t xml:space="preserve"> </w:t>
      </w:r>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BE7496" w:rsidRDefault="008512C6" w:rsidP="00621752">
      <w:pPr>
        <w:autoSpaceDE w:val="0"/>
        <w:autoSpaceDN w:val="0"/>
        <w:adjustRightInd w:val="0"/>
        <w:spacing w:before="0"/>
        <w:rPr>
          <w:rFonts w:eastAsia="TimesNewRomanPSMT" w:cs="Arial"/>
          <w:bCs/>
          <w:color w:val="FF0000"/>
          <w:lang w:val="sr-Cyrl-RS"/>
        </w:rPr>
      </w:pPr>
      <w:r w:rsidRPr="00F10346">
        <w:rPr>
          <w:rFonts w:eastAsia="TimesNewRomanPSMT" w:cs="Arial"/>
          <w:bCs/>
          <w:color w:val="FF0000"/>
        </w:rPr>
        <w:br w:type="page"/>
      </w:r>
    </w:p>
    <w:p w:rsidR="00A044D5" w:rsidRPr="00A044D5" w:rsidRDefault="00A044D5" w:rsidP="00621752">
      <w:pPr>
        <w:autoSpaceDE w:val="0"/>
        <w:autoSpaceDN w:val="0"/>
        <w:adjustRightInd w:val="0"/>
        <w:spacing w:before="0"/>
        <w:rPr>
          <w:rFonts w:eastAsia="TimesNewRomanPSMT" w:cs="Arial"/>
          <w:bCs/>
          <w:color w:val="FF0000"/>
          <w:lang w:val="sr-Cyrl-RS"/>
        </w:rPr>
      </w:pPr>
    </w:p>
    <w:p w:rsidR="008D2B23" w:rsidRPr="00F10346" w:rsidRDefault="004B2F2F" w:rsidP="004B2F2F">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Default="008D2B23" w:rsidP="008D2B23">
      <w:pPr>
        <w:pStyle w:val="KDParagraf"/>
        <w:spacing w:before="0"/>
        <w:rPr>
          <w:rFonts w:cs="Arial"/>
        </w:rPr>
      </w:pPr>
    </w:p>
    <w:p w:rsidR="00FE3A24" w:rsidRDefault="00FE3A24" w:rsidP="008D2B23">
      <w:pPr>
        <w:pStyle w:val="KDParagraf"/>
        <w:spacing w:before="0"/>
        <w:rPr>
          <w:rFonts w:cs="Arial"/>
        </w:rPr>
      </w:pPr>
    </w:p>
    <w:p w:rsidR="008D2B23" w:rsidRPr="00F10346" w:rsidRDefault="008D2B23" w:rsidP="009719DA">
      <w:pPr>
        <w:pStyle w:val="KDPodnaslov2"/>
        <w:numPr>
          <w:ilvl w:val="1"/>
          <w:numId w:val="20"/>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79702F" w:rsidRDefault="008D2B23" w:rsidP="008D2B23">
      <w:pPr>
        <w:pStyle w:val="KDKomentar"/>
        <w:spacing w:before="0"/>
        <w:rPr>
          <w:rStyle w:val="StyleArial"/>
          <w:rFonts w:cs="Arial"/>
          <w:i w:val="0"/>
          <w:sz w:val="22"/>
          <w:szCs w:val="22"/>
          <w:lang w:val="sr-Cyrl-R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79702F">
        <w:rPr>
          <w:rStyle w:val="StyleArial"/>
          <w:rFonts w:cs="Arial"/>
          <w:i w:val="0"/>
          <w:color w:val="auto"/>
          <w:sz w:val="22"/>
          <w:szCs w:val="22"/>
          <w:lang w:val="sr-Cyrl-RS"/>
        </w:rPr>
        <w:t>.</w:t>
      </w:r>
    </w:p>
    <w:p w:rsidR="008D2B23" w:rsidRDefault="008D2B23" w:rsidP="008D2B23">
      <w:pPr>
        <w:pStyle w:val="KDParagraf"/>
        <w:spacing w:before="0"/>
        <w:rPr>
          <w:rFonts w:cs="Arial"/>
          <w:lang w:eastAsia="sr-Latn-CS"/>
        </w:rPr>
      </w:pPr>
    </w:p>
    <w:p w:rsidR="00FE3A24" w:rsidRPr="00FE3A24" w:rsidRDefault="00FE3A24" w:rsidP="008D2B23">
      <w:pPr>
        <w:pStyle w:val="KDParagraf"/>
        <w:spacing w:before="0"/>
        <w:rPr>
          <w:rFonts w:cs="Arial"/>
          <w:lang w:eastAsia="sr-Latn-CS"/>
        </w:rPr>
      </w:pPr>
    </w:p>
    <w:p w:rsidR="008D2B23" w:rsidRPr="00F10346" w:rsidRDefault="008D2B23" w:rsidP="009719DA">
      <w:pPr>
        <w:pStyle w:val="KDPodnaslov2"/>
        <w:numPr>
          <w:ilvl w:val="1"/>
          <w:numId w:val="20"/>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E809CF">
        <w:rPr>
          <w:rFonts w:cs="Arial"/>
          <w:lang w:val="ru-RU"/>
        </w:rPr>
        <w:t>Набавка уља за потребе Огранка ТЕНТ</w:t>
      </w:r>
      <w:r w:rsidRPr="00F10346">
        <w:rPr>
          <w:rFonts w:cs="Arial"/>
          <w:lang w:val="ru-RU"/>
        </w:rPr>
        <w:t xml:space="preserve">- Јавна набавка број </w:t>
      </w:r>
      <w:r w:rsidR="005861D3">
        <w:rPr>
          <w:rFonts w:cs="Arial"/>
          <w:lang w:val="ru-RU"/>
        </w:rPr>
        <w:t xml:space="preserve"> </w:t>
      </w:r>
      <w:r w:rsidR="00E809CF">
        <w:rPr>
          <w:rFonts w:cs="Arial"/>
          <w:b/>
        </w:rPr>
        <w:t>1370/2019 (3000/0281/2019)</w:t>
      </w:r>
      <w:r w:rsidRPr="00F10346">
        <w:rPr>
          <w:rFonts w:cs="Arial"/>
          <w:lang w:val="ru-RU"/>
        </w:rPr>
        <w:t xml:space="preserve">- НЕ ОТВАРАТИ“. </w:t>
      </w:r>
    </w:p>
    <w:p w:rsidR="008D2B23" w:rsidRDefault="008D2B23" w:rsidP="008D2B23">
      <w:pPr>
        <w:pStyle w:val="KDParagraf"/>
        <w:spacing w:before="0"/>
        <w:rPr>
          <w:rFonts w:cs="Arial"/>
          <w:lang w:val="sr-Cyrl-RS"/>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10EA7" w:rsidRPr="001B6EED" w:rsidRDefault="00110EA7" w:rsidP="00FE3A24">
      <w:pPr>
        <w:pStyle w:val="KDParagraf"/>
        <w:spacing w:before="0" w:line="360" w:lineRule="auto"/>
        <w:rPr>
          <w:rFonts w:cs="Arial"/>
          <w:b/>
          <w:lang w:val="sr-Cyrl-RS"/>
        </w:rPr>
      </w:pPr>
      <w:r w:rsidRPr="001B6EED">
        <w:rPr>
          <w:rFonts w:eastAsia="Calibri" w:cs="Arial"/>
          <w:b/>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8D2B23" w:rsidRPr="00F10346" w:rsidRDefault="008D2B23" w:rsidP="00FE3A24">
      <w:pPr>
        <w:pStyle w:val="KDParagraf"/>
        <w:spacing w:before="0" w:line="360" w:lineRule="auto"/>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FE3A24">
      <w:pPr>
        <w:pStyle w:val="KDParagraf"/>
        <w:spacing w:before="0" w:line="360" w:lineRule="auto"/>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FE3A24">
      <w:pPr>
        <w:pStyle w:val="KDParagraf"/>
        <w:spacing w:before="0" w:line="360" w:lineRule="auto"/>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FE3A24">
      <w:pPr>
        <w:pStyle w:val="KDParagraf"/>
        <w:spacing w:before="0" w:line="360" w:lineRule="auto"/>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FE3A24" w:rsidRPr="00F10346" w:rsidRDefault="00FE3A24" w:rsidP="00613B13">
      <w:pPr>
        <w:tabs>
          <w:tab w:val="left" w:pos="284"/>
          <w:tab w:val="left" w:pos="330"/>
        </w:tabs>
        <w:ind w:left="284"/>
        <w:rPr>
          <w:rFonts w:eastAsia="TimesNewRomanPSMT" w:cs="Arial"/>
          <w:bCs/>
        </w:rPr>
      </w:pPr>
    </w:p>
    <w:p w:rsidR="008D2B23" w:rsidRPr="00F10346" w:rsidRDefault="008D2B23" w:rsidP="009719DA">
      <w:pPr>
        <w:pStyle w:val="KDPodnaslov2"/>
        <w:numPr>
          <w:ilvl w:val="1"/>
          <w:numId w:val="20"/>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CC0D9B"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CC0D9B" w:rsidRPr="00CC0D9B" w:rsidRDefault="00CC0D9B" w:rsidP="00CC0D9B">
      <w:pPr>
        <w:pStyle w:val="KDNabrajanje"/>
        <w:rPr>
          <w:rFonts w:cs="Arial"/>
        </w:rPr>
      </w:pPr>
      <w:r w:rsidRPr="00CC0D9B">
        <w:rPr>
          <w:rFonts w:cs="Arial"/>
        </w:rPr>
        <w:t>Списак испоручених добара</w:t>
      </w:r>
    </w:p>
    <w:p w:rsidR="00CC0D9B" w:rsidRPr="00CC0D9B" w:rsidRDefault="00CC0D9B" w:rsidP="00CC0D9B">
      <w:pPr>
        <w:pStyle w:val="KDNabrajanje"/>
        <w:rPr>
          <w:rFonts w:cs="Arial"/>
        </w:rPr>
      </w:pPr>
      <w:r>
        <w:rPr>
          <w:rFonts w:cs="Arial"/>
        </w:rPr>
        <w:t>Потврда о референтним набавкама</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E25A3B">
        <w:rPr>
          <w:rFonts w:cs="Arial"/>
          <w:lang w:val="sr-Cyrl-RS" w:bidi="en-US"/>
        </w:rPr>
        <w:t xml:space="preserve">и чл. 76 </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25A3B" w:rsidRDefault="00EE070C" w:rsidP="00E25A3B">
      <w:pPr>
        <w:pStyle w:val="KDNabrajanje"/>
        <w:spacing w:before="0"/>
        <w:rPr>
          <w:lang w:val="sr-Cyrl-RS"/>
        </w:rPr>
      </w:pPr>
      <w:r w:rsidRPr="00E437B5">
        <w:lastRenderedPageBreak/>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E437B5">
        <w:t xml:space="preserve"> </w:t>
      </w:r>
      <w:r w:rsidR="00565243">
        <w:rPr>
          <w:lang w:val="sr-Cyrl-RS"/>
        </w:rPr>
        <w:t>за Партије 1,2,3,4,5,6,7 и 8</w:t>
      </w:r>
    </w:p>
    <w:p w:rsidR="00737150" w:rsidRPr="003826CF" w:rsidRDefault="00737150" w:rsidP="0000141A">
      <w:pPr>
        <w:pStyle w:val="KDNabrajanje"/>
        <w:numPr>
          <w:ilvl w:val="0"/>
          <w:numId w:val="0"/>
        </w:numPr>
        <w:ind w:left="630"/>
      </w:pPr>
      <w:r w:rsidRPr="003826CF">
        <w:rPr>
          <w:lang w:eastAsia="ar-SA"/>
        </w:rPr>
        <w:t>технички лист (tehnical data sheet) за сваку ставку из Обрасца структуре цене</w:t>
      </w:r>
    </w:p>
    <w:p w:rsidR="009B3371" w:rsidRPr="0079702F" w:rsidRDefault="009B3371" w:rsidP="00EE070C">
      <w:pPr>
        <w:pStyle w:val="KDNabrajanje"/>
      </w:pPr>
      <w:r w:rsidRPr="00E437B5">
        <w:t>Овлашћење за</w:t>
      </w:r>
      <w:r w:rsidRPr="00F10346">
        <w:t xml:space="preserve"> потписника (ако не потписује заступник)</w:t>
      </w:r>
    </w:p>
    <w:p w:rsidR="00EE070C" w:rsidRPr="0079702F" w:rsidRDefault="0079702F" w:rsidP="0079702F">
      <w:pPr>
        <w:pStyle w:val="KDNabrajanje"/>
      </w:pPr>
      <w:r w:rsidRPr="0079702F">
        <w:rPr>
          <w:rFonts w:cs="Arial"/>
        </w:rPr>
        <w:t>Споразум о заједничком извршењу ( уколико понуду подноси група понуђача</w:t>
      </w:r>
      <w:r w:rsidR="004D2025">
        <w:rPr>
          <w:rFonts w:cs="Arial"/>
          <w:lang w:val="sr-Cyrl-RS"/>
        </w:rPr>
        <w:t>)</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9527D" w:rsidRDefault="0039527D" w:rsidP="008D2B23">
      <w:pPr>
        <w:pStyle w:val="KDParagraf"/>
        <w:spacing w:before="0"/>
        <w:rPr>
          <w:rFonts w:cs="Arial"/>
          <w:b/>
          <w:lang w:val="ru-RU"/>
        </w:rPr>
      </w:pPr>
    </w:p>
    <w:p w:rsidR="008D2B23" w:rsidRPr="00F10346" w:rsidRDefault="003C4E60" w:rsidP="009719DA">
      <w:pPr>
        <w:pStyle w:val="KDPodnaslov2"/>
        <w:numPr>
          <w:ilvl w:val="1"/>
          <w:numId w:val="20"/>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9719DA">
      <w:pPr>
        <w:pStyle w:val="KDPodnaslov2"/>
        <w:numPr>
          <w:ilvl w:val="1"/>
          <w:numId w:val="20"/>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9719DA">
      <w:pPr>
        <w:pStyle w:val="KDPodnaslov2"/>
        <w:numPr>
          <w:ilvl w:val="1"/>
          <w:numId w:val="20"/>
        </w:numPr>
        <w:spacing w:before="0"/>
        <w:jc w:val="both"/>
        <w:rPr>
          <w:rFonts w:cs="Arial"/>
        </w:rPr>
      </w:pPr>
      <w:bookmarkStart w:id="219" w:name="_Toc441651582"/>
      <w:bookmarkStart w:id="220" w:name="_Toc442559893"/>
      <w:r w:rsidRPr="00F10346">
        <w:rPr>
          <w:rFonts w:cs="Arial"/>
        </w:rPr>
        <w:lastRenderedPageBreak/>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809CF">
        <w:rPr>
          <w:rFonts w:cs="Arial"/>
          <w:lang w:val="ru-RU"/>
        </w:rPr>
        <w:t>Набавка уља за потребе Огранка ТЕНТ</w:t>
      </w:r>
      <w:r w:rsidR="00A044D5" w:rsidRPr="00A044D5">
        <w:rPr>
          <w:rFonts w:cs="Arial"/>
          <w:lang w:val="ru-RU"/>
        </w:rPr>
        <w:t xml:space="preserve">А </w:t>
      </w:r>
      <w:r w:rsidRPr="00F10346">
        <w:rPr>
          <w:rFonts w:cs="Arial"/>
          <w:lang w:val="ru-RU"/>
        </w:rPr>
        <w:t xml:space="preserve">- Јавна набавка број </w:t>
      </w:r>
      <w:r w:rsidR="00E809CF">
        <w:rPr>
          <w:rFonts w:cs="Arial"/>
          <w:lang w:val="ru-RU"/>
        </w:rPr>
        <w:t>1370/2019 (3000/0281/2019)</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809CF">
        <w:rPr>
          <w:rFonts w:cs="Arial"/>
        </w:rPr>
        <w:t>Набавка уља за потребе Огранка ТЕНТ</w:t>
      </w:r>
      <w:r w:rsidR="00320C29" w:rsidRPr="00320C29">
        <w:rPr>
          <w:rFonts w:cs="Arial"/>
        </w:rPr>
        <w:t xml:space="preserve"> </w:t>
      </w:r>
      <w:r w:rsidRPr="00F10346">
        <w:rPr>
          <w:rFonts w:cs="Arial"/>
        </w:rPr>
        <w:t xml:space="preserve">- Јавна набавка број </w:t>
      </w:r>
      <w:r w:rsidR="00E809CF">
        <w:rPr>
          <w:rFonts w:cs="Arial"/>
          <w:b/>
        </w:rPr>
        <w:t>1370/2019 (3000/0281/2019)</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Default="00EA6178" w:rsidP="008D2B23">
      <w:pPr>
        <w:pStyle w:val="KDKomentar"/>
        <w:spacing w:before="0"/>
        <w:rPr>
          <w:rFonts w:cs="Arial"/>
          <w:i w:val="0"/>
          <w:sz w:val="22"/>
          <w:szCs w:val="22"/>
          <w:lang w:val="sr-Cyrl-RS"/>
        </w:rPr>
      </w:pPr>
    </w:p>
    <w:p w:rsidR="008D2B23" w:rsidRPr="00F10346" w:rsidRDefault="008D2B23" w:rsidP="009719DA">
      <w:pPr>
        <w:pStyle w:val="KDPodnaslov2"/>
        <w:numPr>
          <w:ilvl w:val="1"/>
          <w:numId w:val="20"/>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54DC2" w:rsidRDefault="0082298D" w:rsidP="00FC355A">
      <w:pPr>
        <w:pStyle w:val="KDParagraf"/>
        <w:spacing w:before="0"/>
        <w:rPr>
          <w:rFonts w:cs="Arial"/>
          <w:color w:val="00B0F0"/>
          <w:lang w:val="sr-Cyrl-RS"/>
        </w:rPr>
      </w:pPr>
      <w:r w:rsidRPr="00554DC2">
        <w:rPr>
          <w:rFonts w:cs="Arial"/>
        </w:rPr>
        <w:t xml:space="preserve">Набавка </w:t>
      </w:r>
      <w:r w:rsidR="00FC355A" w:rsidRPr="00554DC2">
        <w:rPr>
          <w:rFonts w:cs="Arial"/>
        </w:rPr>
        <w:t xml:space="preserve">је обликована </w:t>
      </w:r>
      <w:r w:rsidRPr="00554DC2">
        <w:rPr>
          <w:rFonts w:cs="Arial"/>
          <w:lang w:val="sr-Cyrl-RS"/>
        </w:rPr>
        <w:t xml:space="preserve">у осам </w:t>
      </w:r>
      <w:r w:rsidRPr="00554DC2">
        <w:rPr>
          <w:rFonts w:cs="Arial"/>
        </w:rPr>
        <w:t xml:space="preserve"> партија</w:t>
      </w:r>
      <w:r w:rsidR="00FC355A" w:rsidRPr="00554DC2">
        <w:rPr>
          <w:rFonts w:cs="Arial"/>
          <w:color w:val="00B0F0"/>
        </w:rPr>
        <w:t>.</w:t>
      </w:r>
    </w:p>
    <w:p w:rsidR="0082298D" w:rsidRPr="00554DC2" w:rsidRDefault="0082298D" w:rsidP="0082298D">
      <w:pPr>
        <w:pStyle w:val="KDParagraf"/>
        <w:spacing w:before="0"/>
        <w:rPr>
          <w:rFonts w:cs="Arial"/>
        </w:rPr>
      </w:pPr>
      <w:r w:rsidRPr="00554DC2">
        <w:rPr>
          <w:rFonts w:cs="Arial"/>
        </w:rPr>
        <w:t xml:space="preserve">Понуђач може да поднесе понуду за једну или </w:t>
      </w:r>
      <w:r w:rsidRPr="00554DC2">
        <w:rPr>
          <w:rFonts w:cs="Arial"/>
          <w:lang w:val="sr-Cyrl-RS"/>
        </w:rPr>
        <w:t>више партија</w:t>
      </w:r>
      <w:r w:rsidRPr="00554DC2">
        <w:rPr>
          <w:rFonts w:cs="Arial"/>
        </w:rPr>
        <w:t>.</w:t>
      </w:r>
      <w:r w:rsidRPr="00554DC2">
        <w:rPr>
          <w:rFonts w:cs="Arial"/>
          <w:lang w:val="sr-Cyrl-RS"/>
        </w:rPr>
        <w:t xml:space="preserve"> </w:t>
      </w:r>
      <w:r w:rsidRPr="00554DC2">
        <w:rPr>
          <w:rFonts w:cs="Arial"/>
        </w:rPr>
        <w:t>Понуда мора да обухвати најмање једну целокупну партију.</w:t>
      </w:r>
    </w:p>
    <w:p w:rsidR="0082298D" w:rsidRPr="00554DC2" w:rsidRDefault="0082298D" w:rsidP="0082298D">
      <w:pPr>
        <w:pStyle w:val="KDParagraf"/>
        <w:spacing w:before="0"/>
        <w:rPr>
          <w:rFonts w:cs="Arial"/>
        </w:rPr>
      </w:pPr>
      <w:r w:rsidRPr="00554DC2">
        <w:rPr>
          <w:rFonts w:cs="Arial"/>
        </w:rPr>
        <w:t xml:space="preserve">Понуђач је дужан да у понуди наведе да ли се понуда односи на целокупну набавку или само на </w:t>
      </w:r>
      <w:r w:rsidRPr="00554DC2">
        <w:rPr>
          <w:rFonts w:cs="Arial"/>
          <w:lang w:val="sr-Cyrl-RS"/>
        </w:rPr>
        <w:t>једну</w:t>
      </w:r>
      <w:r w:rsidRPr="00554DC2">
        <w:rPr>
          <w:rFonts w:cs="Arial"/>
        </w:rPr>
        <w:t xml:space="preserve"> партиј</w:t>
      </w:r>
      <w:r w:rsidRPr="00554DC2">
        <w:rPr>
          <w:rFonts w:cs="Arial"/>
          <w:lang w:val="sr-Cyrl-RS"/>
        </w:rPr>
        <w:t>у</w:t>
      </w:r>
      <w:r w:rsidRPr="00554DC2">
        <w:rPr>
          <w:rFonts w:cs="Arial"/>
        </w:rPr>
        <w:t>.</w:t>
      </w:r>
    </w:p>
    <w:p w:rsidR="0082298D" w:rsidRPr="00554DC2" w:rsidRDefault="0082298D" w:rsidP="0082298D">
      <w:pPr>
        <w:pStyle w:val="KDParagraf"/>
        <w:spacing w:before="0"/>
        <w:rPr>
          <w:rFonts w:cs="Arial"/>
        </w:rPr>
      </w:pPr>
      <w:r w:rsidRPr="00554DC2">
        <w:rPr>
          <w:rFonts w:cs="Arial"/>
        </w:rPr>
        <w:t xml:space="preserve">У случају да понуђач поднесе понуду за </w:t>
      </w:r>
      <w:r w:rsidRPr="00554DC2">
        <w:rPr>
          <w:rFonts w:cs="Arial"/>
          <w:lang w:val="sr-Cyrl-RS"/>
        </w:rPr>
        <w:t>више партија</w:t>
      </w:r>
      <w:r w:rsidRPr="00554DC2">
        <w:rPr>
          <w:rFonts w:cs="Arial"/>
        </w:rPr>
        <w:t xml:space="preserve"> , она мора бити поднета тако да се може оцењивати за сваку партију посебно.</w:t>
      </w:r>
    </w:p>
    <w:p w:rsidR="0082298D" w:rsidRPr="003C6DA9" w:rsidRDefault="0082298D" w:rsidP="0082298D">
      <w:pPr>
        <w:pStyle w:val="KDParagraf"/>
        <w:spacing w:before="0"/>
        <w:rPr>
          <w:rFonts w:eastAsia="TimesNewRomanPSMT" w:cs="Arial"/>
          <w:bCs/>
        </w:rPr>
      </w:pPr>
      <w:r w:rsidRPr="00554DC2">
        <w:rPr>
          <w:rFonts w:eastAsia="TimesNewRomanPSMT" w:cs="Arial"/>
          <w:bCs/>
        </w:rPr>
        <w:t xml:space="preserve">Докази из чл. 75. ЗЈН, у случају да понуђач поднесе понуду за </w:t>
      </w:r>
      <w:r w:rsidRPr="00554DC2">
        <w:rPr>
          <w:rFonts w:eastAsia="TimesNewRomanPSMT" w:cs="Arial"/>
          <w:bCs/>
          <w:lang w:val="sr-Cyrl-RS"/>
        </w:rPr>
        <w:t>више партија</w:t>
      </w:r>
      <w:r w:rsidRPr="00554DC2">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554DC2" w:rsidRDefault="008F7812" w:rsidP="00554DC2">
      <w:pPr>
        <w:spacing w:before="0"/>
        <w:rPr>
          <w:rFonts w:cs="Arial"/>
          <w:lang w:val="sr-Cyrl-RS"/>
        </w:rPr>
      </w:pPr>
      <w:r>
        <w:rPr>
          <w:rFonts w:cs="Arial"/>
          <w:color w:val="00B0F0"/>
          <w:lang w:val="sr-Cyrl-RS"/>
        </w:rPr>
        <w:t xml:space="preserve"> </w:t>
      </w:r>
      <w:r w:rsidR="00554DC2">
        <w:rPr>
          <w:rFonts w:cs="Arial"/>
        </w:rPr>
        <w:t xml:space="preserve">Докази из чл. 76. ЗЈН, у случају да понуђач поднесе понуду </w:t>
      </w:r>
      <w:r w:rsidR="00554DC2">
        <w:rPr>
          <w:rFonts w:cs="Arial"/>
          <w:lang w:val="sr-Cyrl-RS"/>
        </w:rPr>
        <w:t>за више партија</w:t>
      </w:r>
      <w:r w:rsidR="00554DC2">
        <w:rPr>
          <w:rFonts w:cs="Arial"/>
        </w:rPr>
        <w:t>, морају бити достављени за сваку партију посебно, односно мрају бити достављени једном примерку за сваку поднету партију.</w:t>
      </w:r>
    </w:p>
    <w:p w:rsidR="00D50B89" w:rsidRDefault="00D50B89" w:rsidP="007231D6">
      <w:pPr>
        <w:rPr>
          <w:rFonts w:cs="Arial"/>
          <w:b/>
          <w:lang w:val="sr-Cyrl-RS"/>
        </w:rPr>
      </w:pPr>
      <w:r w:rsidRPr="00D50B89">
        <w:rPr>
          <w:rFonts w:cs="Arial"/>
          <w:b/>
          <w:lang w:val="sr-Cyrl-RS"/>
        </w:rPr>
        <w:t>Уколико понуђач подноси понуду за једну или више партија</w:t>
      </w:r>
      <w:r w:rsidR="007231D6">
        <w:rPr>
          <w:rFonts w:cs="Arial"/>
          <w:b/>
          <w:lang w:val="sr-Cyrl-RS"/>
        </w:rPr>
        <w:t>(за партије 1, 3 и 5)</w:t>
      </w:r>
      <w:r w:rsidRPr="00D50B89">
        <w:rPr>
          <w:rFonts w:cs="Arial"/>
          <w:b/>
          <w:lang w:val="sr-Cyrl-RS"/>
        </w:rPr>
        <w:t>, уз понуду може да приложи једну банкарску гаранцију за озбиљност понуде за све наведене пријављене партије, а може да поднесе и банкарску гаранцију за сваку партију посебно.</w:t>
      </w:r>
    </w:p>
    <w:p w:rsidR="008F78E0" w:rsidRPr="00EA561B" w:rsidRDefault="008F78E0" w:rsidP="00EA561B">
      <w:pPr>
        <w:pStyle w:val="KDParagraf"/>
        <w:rPr>
          <w:rFonts w:cs="Arial"/>
          <w:b/>
          <w:lang w:val="sr-Cyrl-RS"/>
        </w:rPr>
      </w:pPr>
      <w:r>
        <w:rPr>
          <w:rFonts w:eastAsia="TimesNewRomanPSMT" w:cs="Arial"/>
          <w:b/>
          <w:bCs/>
        </w:rPr>
        <w:t>Уколико понуђач подноси понуду за више партија</w:t>
      </w:r>
      <w:r w:rsidR="00EA561B">
        <w:rPr>
          <w:rFonts w:eastAsia="TimesNewRomanPSMT" w:cs="Arial"/>
          <w:b/>
          <w:bCs/>
          <w:lang w:val="sr-Cyrl-RS"/>
        </w:rPr>
        <w:t xml:space="preserve"> </w:t>
      </w:r>
      <w:r w:rsidR="007231D6">
        <w:rPr>
          <w:rFonts w:eastAsia="TimesNewRomanPSMT" w:cs="Arial"/>
          <w:b/>
          <w:bCs/>
          <w:lang w:val="sr-Cyrl-RS"/>
        </w:rPr>
        <w:t>(</w:t>
      </w:r>
      <w:r w:rsidR="00EA561B">
        <w:rPr>
          <w:rFonts w:cs="Arial"/>
          <w:b/>
          <w:lang w:val="sr-Cyrl-RS"/>
        </w:rPr>
        <w:t>з</w:t>
      </w:r>
      <w:r w:rsidR="007231D6" w:rsidRPr="0082298D">
        <w:rPr>
          <w:rFonts w:cs="Arial"/>
          <w:b/>
          <w:lang w:val="sr-Cyrl-RS"/>
        </w:rPr>
        <w:t xml:space="preserve">а партије </w:t>
      </w:r>
      <w:r w:rsidR="007231D6">
        <w:rPr>
          <w:rFonts w:cs="Arial"/>
          <w:b/>
          <w:lang w:val="sr-Cyrl-RS"/>
        </w:rPr>
        <w:t>2</w:t>
      </w:r>
      <w:r w:rsidR="007231D6" w:rsidRPr="0082298D">
        <w:rPr>
          <w:rFonts w:cs="Arial"/>
          <w:b/>
          <w:lang w:val="sr-Cyrl-RS"/>
        </w:rPr>
        <w:t xml:space="preserve">, </w:t>
      </w:r>
      <w:r w:rsidR="007231D6">
        <w:rPr>
          <w:rFonts w:cs="Arial"/>
          <w:b/>
          <w:lang w:val="sr-Cyrl-RS"/>
        </w:rPr>
        <w:t>4, 6, 7</w:t>
      </w:r>
      <w:r w:rsidR="007231D6" w:rsidRPr="0082298D">
        <w:rPr>
          <w:rFonts w:cs="Arial"/>
          <w:b/>
          <w:lang w:val="sr-Cyrl-RS"/>
        </w:rPr>
        <w:t xml:space="preserve"> и </w:t>
      </w:r>
      <w:r w:rsidR="007231D6">
        <w:rPr>
          <w:rFonts w:cs="Arial"/>
          <w:b/>
          <w:lang w:val="sr-Cyrl-RS"/>
        </w:rPr>
        <w:t>8</w:t>
      </w:r>
      <w:r w:rsidR="00EA561B">
        <w:rPr>
          <w:rFonts w:cs="Arial"/>
          <w:b/>
          <w:lang w:val="sr-Cyrl-RS"/>
        </w:rPr>
        <w:t>)</w:t>
      </w:r>
      <w:r>
        <w:rPr>
          <w:rFonts w:eastAsia="TimesNewRomanPSMT" w:cs="Arial"/>
          <w:b/>
          <w:bCs/>
        </w:rPr>
        <w:t>,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D50B89" w:rsidRPr="00D50B89" w:rsidRDefault="00D50B89" w:rsidP="00D50B89">
      <w:pPr>
        <w:pStyle w:val="KDParagraf"/>
        <w:rPr>
          <w:rFonts w:cs="Arial"/>
          <w:b/>
          <w:lang w:val="sr-Cyrl-RS"/>
        </w:rPr>
      </w:pPr>
    </w:p>
    <w:p w:rsidR="008D2B23" w:rsidRPr="00F10346" w:rsidRDefault="008D2B23" w:rsidP="009719DA">
      <w:pPr>
        <w:pStyle w:val="KDPodnaslov2"/>
        <w:numPr>
          <w:ilvl w:val="1"/>
          <w:numId w:val="20"/>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9719DA">
      <w:pPr>
        <w:pStyle w:val="KDPodnaslov2"/>
        <w:numPr>
          <w:ilvl w:val="1"/>
          <w:numId w:val="20"/>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5861D3">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9719DA">
      <w:pPr>
        <w:pStyle w:val="KDPodnaslov2"/>
        <w:numPr>
          <w:ilvl w:val="1"/>
          <w:numId w:val="20"/>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5861D3">
        <w:rPr>
          <w:rFonts w:cs="Arial"/>
          <w:lang w:val="sr-Cyrl-RS"/>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5861D3">
        <w:rPr>
          <w:rFonts w:cs="Arial"/>
        </w:rPr>
        <w:t>достављених доказа дефинисанихконкурсном документацијом</w:t>
      </w:r>
      <w:r w:rsidR="005861D3" w:rsidRPr="005861D3">
        <w:rPr>
          <w:rFonts w:cs="Arial"/>
          <w:lang w:val="sr-Cyrl-RS"/>
        </w:rPr>
        <w:t>.</w:t>
      </w:r>
    </w:p>
    <w:p w:rsidR="00011DCA" w:rsidRPr="00F10346" w:rsidRDefault="00011DCA" w:rsidP="008D2B23">
      <w:pPr>
        <w:pStyle w:val="KDParagraf"/>
        <w:spacing w:before="0"/>
        <w:rPr>
          <w:rFonts w:cs="Arial"/>
        </w:rPr>
      </w:pPr>
      <w:r w:rsidRPr="00F10346">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9719DA">
      <w:pPr>
        <w:pStyle w:val="KDPodnaslov2"/>
        <w:numPr>
          <w:ilvl w:val="1"/>
          <w:numId w:val="20"/>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w:t>
      </w:r>
      <w:r w:rsidR="005861D3" w:rsidRPr="005861D3">
        <w:rPr>
          <w:rFonts w:cs="Arial"/>
          <w:lang w:val="sr-Cyrl-RS"/>
        </w:rPr>
        <w:t xml:space="preserve"> или </w:t>
      </w:r>
      <w:r w:rsidR="00D16608" w:rsidRPr="005861D3">
        <w:rPr>
          <w:rFonts w:cs="Arial"/>
        </w:rPr>
        <w:t>ЕУР</w:t>
      </w:r>
      <w:r w:rsidRPr="005861D3">
        <w:rPr>
          <w:rFonts w:cs="Arial"/>
        </w:rPr>
        <w:t>,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Default="002E2F11" w:rsidP="002E2F11">
      <w:pPr>
        <w:pStyle w:val="KDParagraf"/>
        <w:spacing w:before="0"/>
        <w:rPr>
          <w:rFonts w:cs="Arial"/>
        </w:rPr>
      </w:pPr>
      <w:r w:rsidRPr="005861D3">
        <w:rPr>
          <w:rFonts w:cs="Arial"/>
        </w:rPr>
        <w:t xml:space="preserve">Упоређивање понуда које су изражене у динарима са понудама израженим у страној валути, извршиће се </w:t>
      </w:r>
      <w:r w:rsidR="008E0895" w:rsidRPr="005861D3">
        <w:rPr>
          <w:rFonts w:cs="Arial"/>
        </w:rPr>
        <w:t>прерачуном понуде изражене у страној валути у динаре</w:t>
      </w:r>
      <w:r w:rsidRPr="005861D3">
        <w:rPr>
          <w:rFonts w:cs="Arial"/>
        </w:rPr>
        <w:t xml:space="preserve"> према средњем курсу Народне банке Србије на дан када је започето отварање понуда.</w:t>
      </w:r>
    </w:p>
    <w:p w:rsidR="00A94D54" w:rsidRPr="002217A4" w:rsidRDefault="007E3FBC" w:rsidP="002E2F11">
      <w:pPr>
        <w:pStyle w:val="KDParagraf"/>
        <w:spacing w:before="0"/>
        <w:rPr>
          <w:rFonts w:cs="Arial"/>
          <w:lang w:val="sr-Cyrl-RS"/>
        </w:rPr>
      </w:pPr>
      <w:r w:rsidRPr="002217A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7E3FBC" w:rsidRPr="007E3FBC" w:rsidRDefault="007E3FBC" w:rsidP="002E2F11">
      <w:pPr>
        <w:pStyle w:val="KDParagraf"/>
        <w:spacing w:before="0"/>
        <w:rPr>
          <w:rFonts w:cs="Arial"/>
          <w:lang w:val="sr-Cyrl-RS"/>
        </w:rPr>
      </w:pPr>
      <w:r w:rsidRPr="002217A4">
        <w:rPr>
          <w:rFonts w:cs="Arial"/>
          <w:lang w:val="sr-Cyrl-RS"/>
        </w:rPr>
        <w:t>Уколико је понуду поднео страни понуђач, уговор се уакључије у ЕУР</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9719DA">
      <w:pPr>
        <w:pStyle w:val="KDPodnaslov2"/>
        <w:numPr>
          <w:ilvl w:val="1"/>
          <w:numId w:val="20"/>
        </w:numPr>
        <w:spacing w:before="0"/>
        <w:jc w:val="both"/>
        <w:rPr>
          <w:rFonts w:cs="Arial"/>
          <w:lang w:val="sr-Cyrl-RS"/>
        </w:rPr>
      </w:pPr>
      <w:r w:rsidRPr="00F10346">
        <w:rPr>
          <w:rFonts w:cs="Arial"/>
        </w:rPr>
        <w:t>Корекција цене</w:t>
      </w:r>
      <w:r w:rsidR="00266FE9">
        <w:rPr>
          <w:rFonts w:cs="Arial"/>
        </w:rPr>
        <w:t xml:space="preserve"> </w:t>
      </w:r>
    </w:p>
    <w:p w:rsidR="004F26E6" w:rsidRPr="00F725B4" w:rsidRDefault="00B20965" w:rsidP="0056571E">
      <w:pPr>
        <w:pStyle w:val="KDParagraf"/>
        <w:spacing w:before="0"/>
        <w:rPr>
          <w:rFonts w:eastAsia="Calibri" w:cs="Arial"/>
        </w:rPr>
      </w:pPr>
      <w:r w:rsidRPr="00B20965">
        <w:rPr>
          <w:rFonts w:cs="Arial"/>
        </w:rPr>
        <w:t>Цена је фиксна за цео уговорени период и не подлеже никаквој промени.</w:t>
      </w:r>
      <w:r w:rsidR="00F725B4" w:rsidRPr="00F725B4">
        <w:rPr>
          <w:rFonts w:eastAsia="Calibri" w:cs="Arial"/>
        </w:rPr>
        <w:t>.</w:t>
      </w:r>
    </w:p>
    <w:p w:rsidR="008D2B23" w:rsidRPr="00F10346" w:rsidRDefault="008D2B23" w:rsidP="008D2B23">
      <w:pPr>
        <w:pStyle w:val="KDParagraf"/>
        <w:spacing w:before="0"/>
        <w:rPr>
          <w:rFonts w:cs="Arial"/>
          <w:lang w:eastAsia="sr-Latn-CS"/>
        </w:rPr>
      </w:pPr>
      <w:r w:rsidRPr="00F10346">
        <w:rPr>
          <w:rFonts w:cs="Arial"/>
          <w:lang w:eastAsia="sr-Latn-CS"/>
        </w:rPr>
        <w:t>.</w:t>
      </w:r>
    </w:p>
    <w:p w:rsidR="00F725B4" w:rsidRDefault="00A94D54" w:rsidP="0054056C">
      <w:pPr>
        <w:pStyle w:val="KDParagraf"/>
        <w:spacing w:before="0"/>
        <w:rPr>
          <w:rFonts w:eastAsia="Calibri" w:cs="Arial"/>
          <w:b/>
        </w:rPr>
      </w:pPr>
      <w:r w:rsidRPr="00A94D54">
        <w:rPr>
          <w:rFonts w:eastAsia="Calibri" w:cs="Arial"/>
          <w:b/>
          <w:lang w:val="sr-Cyrl-RS"/>
        </w:rPr>
        <w:t>Уколико је понуду поднео страни понуђач, понуђена цена је фиксна у ЕУР за цео уговорени период и не подлеже никаквој промени.</w:t>
      </w:r>
    </w:p>
    <w:p w:rsidR="00554DC2" w:rsidRDefault="00554DC2" w:rsidP="0054056C">
      <w:pPr>
        <w:pStyle w:val="KDParagraf"/>
        <w:spacing w:before="0"/>
        <w:rPr>
          <w:rFonts w:eastAsia="Calibri" w:cs="Arial"/>
          <w:b/>
        </w:rPr>
      </w:pPr>
    </w:p>
    <w:p w:rsidR="00554DC2" w:rsidRDefault="00554DC2" w:rsidP="0054056C">
      <w:pPr>
        <w:pStyle w:val="KDParagraf"/>
        <w:spacing w:before="0"/>
        <w:rPr>
          <w:rFonts w:eastAsia="Calibri" w:cs="Arial"/>
          <w:b/>
        </w:rPr>
      </w:pPr>
    </w:p>
    <w:p w:rsidR="00554DC2" w:rsidRPr="00554DC2" w:rsidRDefault="00554DC2" w:rsidP="0054056C">
      <w:pPr>
        <w:pStyle w:val="KDParagraf"/>
        <w:spacing w:before="0"/>
        <w:rPr>
          <w:rFonts w:eastAsia="Calibri" w:cs="Arial"/>
          <w:b/>
        </w:rPr>
      </w:pPr>
    </w:p>
    <w:p w:rsidR="006C6FDF" w:rsidRPr="00F10346" w:rsidRDefault="006C6FDF" w:rsidP="009719DA">
      <w:pPr>
        <w:pStyle w:val="Heading10"/>
        <w:numPr>
          <w:ilvl w:val="1"/>
          <w:numId w:val="20"/>
        </w:numPr>
        <w:rPr>
          <w:rFonts w:cs="Arial"/>
          <w:lang w:val="en-US"/>
        </w:rPr>
      </w:pPr>
      <w:bookmarkStart w:id="231" w:name="_Toc441651588"/>
      <w:bookmarkStart w:id="232" w:name="_Toc442559899"/>
      <w:r w:rsidRPr="00F10346">
        <w:rPr>
          <w:rFonts w:cs="Arial"/>
          <w:lang w:val="en-US"/>
        </w:rPr>
        <w:t xml:space="preserve"> Рок испоруке добара</w:t>
      </w:r>
    </w:p>
    <w:p w:rsidR="008F7812" w:rsidRPr="008F7812" w:rsidRDefault="008F7812" w:rsidP="008F7812">
      <w:pPr>
        <w:pStyle w:val="ListParagraph"/>
        <w:autoSpaceDE w:val="0"/>
        <w:autoSpaceDN w:val="0"/>
        <w:adjustRightInd w:val="0"/>
        <w:spacing w:before="0"/>
        <w:rPr>
          <w:rFonts w:ascii="Arial" w:hAnsi="Arial" w:cs="Arial"/>
        </w:rPr>
      </w:pPr>
      <w:r w:rsidRPr="008F7812">
        <w:rPr>
          <w:rFonts w:ascii="Arial" w:hAnsi="Arial" w:cs="Arial"/>
        </w:rPr>
        <w:t>ЗА ПАРТИЈУ 1, ЗА ПАРТИЈУ 2,  ЗА ПАРТИЈУ  3 И ЗА ПАРТИЈУ  8:</w:t>
      </w:r>
    </w:p>
    <w:p w:rsidR="008F7812" w:rsidRPr="008F7812" w:rsidRDefault="008F7812" w:rsidP="008F7812">
      <w:pPr>
        <w:pStyle w:val="ListParagraph"/>
        <w:autoSpaceDE w:val="0"/>
        <w:autoSpaceDN w:val="0"/>
        <w:adjustRightInd w:val="0"/>
        <w:spacing w:before="0"/>
        <w:rPr>
          <w:rFonts w:ascii="Arial" w:hAnsi="Arial" w:cs="Arial"/>
        </w:rPr>
      </w:pPr>
      <w:r w:rsidRPr="008F7812">
        <w:rPr>
          <w:rFonts w:ascii="Arial" w:hAnsi="Arial" w:cs="Arial"/>
        </w:rPr>
        <w:t xml:space="preserve">Испорука добара ће се вршити сукцесивно током периода од 12 месеци од дана закључења Уговора. Изабрани Понуђач је обавезан да сваку појединачну испоруку предметних добара изврши у року који не може бити дужи од 45 дана  од дана пријема писаног захтева коју Наручилац доставља у писаном облику путем е-maila. </w:t>
      </w:r>
    </w:p>
    <w:p w:rsidR="008F7812" w:rsidRPr="008F7812" w:rsidRDefault="008F7812" w:rsidP="008F7812">
      <w:pPr>
        <w:pStyle w:val="ListParagraph"/>
        <w:autoSpaceDE w:val="0"/>
        <w:autoSpaceDN w:val="0"/>
        <w:adjustRightInd w:val="0"/>
        <w:spacing w:before="0"/>
        <w:rPr>
          <w:rFonts w:ascii="Arial" w:hAnsi="Arial" w:cs="Arial"/>
        </w:rPr>
      </w:pPr>
    </w:p>
    <w:p w:rsidR="008F7812" w:rsidRPr="008F7812" w:rsidRDefault="008F7812" w:rsidP="008F7812">
      <w:pPr>
        <w:pStyle w:val="ListParagraph"/>
        <w:autoSpaceDE w:val="0"/>
        <w:autoSpaceDN w:val="0"/>
        <w:adjustRightInd w:val="0"/>
        <w:spacing w:before="0"/>
        <w:rPr>
          <w:rFonts w:ascii="Arial" w:hAnsi="Arial" w:cs="Arial"/>
        </w:rPr>
      </w:pPr>
      <w:r w:rsidRPr="008F7812">
        <w:rPr>
          <w:rFonts w:ascii="Arial" w:hAnsi="Arial" w:cs="Arial"/>
        </w:rPr>
        <w:t>ЗА ПАРТИЈУ 4, ПАРТИЈУ 5, ПАРТИЈУ 6, ПАРТИЈУ 7</w:t>
      </w:r>
    </w:p>
    <w:p w:rsidR="008F7812" w:rsidRPr="008F7812" w:rsidRDefault="008F7812" w:rsidP="008F7812">
      <w:pPr>
        <w:pStyle w:val="ListParagraph"/>
        <w:autoSpaceDE w:val="0"/>
        <w:autoSpaceDN w:val="0"/>
        <w:adjustRightInd w:val="0"/>
        <w:spacing w:before="0"/>
        <w:rPr>
          <w:rFonts w:ascii="Arial" w:hAnsi="Arial" w:cs="Arial"/>
        </w:rPr>
      </w:pPr>
      <w:r w:rsidRPr="008F7812">
        <w:rPr>
          <w:rFonts w:ascii="Arial" w:hAnsi="Arial" w:cs="Arial"/>
        </w:rPr>
        <w:t xml:space="preserve">Испорука добара ће се вршити сукцесивно током периода од 12 месеци од дана закључења Уговора. Изабрани Понуђач је обавезан да сваку појединачну испоруку предметних добара изврши у року који не може бити дужи од 7 дана  од дана пријема писаног захтева коју Наручилац доставља у писаном облику путем е-maila. </w:t>
      </w:r>
    </w:p>
    <w:p w:rsidR="008F7812" w:rsidRPr="008F7812" w:rsidRDefault="008F7812" w:rsidP="008F7812">
      <w:pPr>
        <w:pStyle w:val="ListParagraph"/>
        <w:autoSpaceDE w:val="0"/>
        <w:autoSpaceDN w:val="0"/>
        <w:adjustRightInd w:val="0"/>
        <w:spacing w:before="0"/>
        <w:rPr>
          <w:rFonts w:ascii="Arial" w:hAnsi="Arial" w:cs="Arial"/>
        </w:rPr>
      </w:pPr>
    </w:p>
    <w:p w:rsidR="008F7812" w:rsidRPr="008F7812" w:rsidRDefault="008F7812" w:rsidP="008F7812">
      <w:pPr>
        <w:pStyle w:val="ListParagraph"/>
        <w:autoSpaceDE w:val="0"/>
        <w:autoSpaceDN w:val="0"/>
        <w:adjustRightInd w:val="0"/>
        <w:spacing w:before="0"/>
        <w:rPr>
          <w:rFonts w:ascii="Arial" w:hAnsi="Arial" w:cs="Arial"/>
        </w:rPr>
      </w:pPr>
      <w:r w:rsidRPr="008F7812">
        <w:rPr>
          <w:rFonts w:ascii="Arial" w:hAnsi="Arial" w:cs="Arial"/>
        </w:rPr>
        <w:t>За све партије:</w:t>
      </w:r>
    </w:p>
    <w:p w:rsidR="008F7812" w:rsidRPr="008F7812" w:rsidRDefault="008F7812" w:rsidP="008F7812">
      <w:pPr>
        <w:pStyle w:val="ListParagraph"/>
        <w:autoSpaceDE w:val="0"/>
        <w:autoSpaceDN w:val="0"/>
        <w:adjustRightInd w:val="0"/>
        <w:spacing w:before="0"/>
        <w:rPr>
          <w:rFonts w:ascii="Arial" w:hAnsi="Arial" w:cs="Arial"/>
        </w:rPr>
      </w:pPr>
    </w:p>
    <w:p w:rsidR="000B3DD7" w:rsidRPr="00214EAF" w:rsidRDefault="008F7812" w:rsidP="008F7812">
      <w:pPr>
        <w:pStyle w:val="ListParagraph"/>
        <w:autoSpaceDE w:val="0"/>
        <w:autoSpaceDN w:val="0"/>
        <w:adjustRightInd w:val="0"/>
        <w:spacing w:before="0" w:after="0" w:line="240" w:lineRule="auto"/>
        <w:ind w:left="0"/>
        <w:contextualSpacing w:val="0"/>
        <w:rPr>
          <w:rFonts w:ascii="Arial" w:hAnsi="Arial" w:cs="Arial"/>
          <w:lang w:val="sr-Cyrl-RS"/>
        </w:rPr>
      </w:pPr>
      <w:r w:rsidRPr="008F7812">
        <w:rPr>
          <w:rFonts w:ascii="Arial" w:hAnsi="Arial" w:cs="Arial"/>
        </w:rPr>
        <w:t>Испорука се врши  радним данима у радно време  од 08:00 до 13:00 часова а на захтев Наручиоца,  у случају ванредне потребе, више силе и ван радног времена, суботом, недељом, државним и верским празницима.</w:t>
      </w:r>
    </w:p>
    <w:p w:rsidR="000B3DD7" w:rsidRDefault="003662D4" w:rsidP="009719DA">
      <w:pPr>
        <w:pStyle w:val="Heading10"/>
        <w:numPr>
          <w:ilvl w:val="1"/>
          <w:numId w:val="20"/>
        </w:numPr>
        <w:rPr>
          <w:rFonts w:cs="Arial"/>
          <w:lang w:val="sr-Cyrl-RS"/>
        </w:rPr>
      </w:pPr>
      <w:r w:rsidRPr="00464040">
        <w:rPr>
          <w:rFonts w:cs="Arial"/>
          <w:lang w:val="en-US"/>
        </w:rPr>
        <w:t>Гарантни рок</w:t>
      </w:r>
    </w:p>
    <w:p w:rsidR="000B3DD7" w:rsidRDefault="000B3DD7" w:rsidP="000B3DD7">
      <w:pPr>
        <w:pStyle w:val="Heading10"/>
        <w:ind w:left="810"/>
        <w:rPr>
          <w:b w:val="0"/>
          <w:lang w:val="sr-Cyrl-RS"/>
        </w:rPr>
      </w:pPr>
      <w:r>
        <w:rPr>
          <w:b w:val="0"/>
          <w:lang w:val="sr-Cyrl-RS"/>
        </w:rPr>
        <w:t>За партије 1, 2, 4, 5, 6, 7 и 8</w:t>
      </w:r>
    </w:p>
    <w:p w:rsidR="000B3DD7" w:rsidRPr="000B3DD7" w:rsidRDefault="000B3DD7" w:rsidP="000B3DD7">
      <w:pPr>
        <w:pStyle w:val="Heading10"/>
        <w:ind w:left="810"/>
        <w:rPr>
          <w:rFonts w:cs="Arial"/>
          <w:b w:val="0"/>
          <w:lang w:val="sr-Cyrl-RS" w:eastAsia="zh-CN"/>
        </w:rPr>
      </w:pPr>
      <w:r w:rsidRPr="000B3DD7">
        <w:rPr>
          <w:rFonts w:cs="Arial"/>
          <w:b w:val="0"/>
          <w:lang w:val="sr-Cyrl-RS" w:eastAsia="zh-CN"/>
        </w:rPr>
        <w:lastRenderedPageBreak/>
        <w:t>-не може бити краћи  од 12 месеци од дана испоруке добара.</w:t>
      </w:r>
    </w:p>
    <w:p w:rsidR="000B3DD7" w:rsidRPr="000B3DD7" w:rsidRDefault="000B3DD7" w:rsidP="000B3DD7">
      <w:pPr>
        <w:pStyle w:val="Heading10"/>
        <w:ind w:left="810"/>
        <w:rPr>
          <w:rFonts w:cs="Arial"/>
          <w:b w:val="0"/>
          <w:lang w:val="sr-Cyrl-RS" w:eastAsia="zh-CN"/>
        </w:rPr>
      </w:pPr>
      <w:r w:rsidRPr="000B3DD7">
        <w:rPr>
          <w:rFonts w:cs="Arial"/>
          <w:b w:val="0"/>
          <w:lang w:val="sr-Cyrl-RS" w:eastAsia="zh-CN"/>
        </w:rPr>
        <w:t>За партију 3:</w:t>
      </w:r>
    </w:p>
    <w:p w:rsidR="009F5E5A" w:rsidRDefault="000B3DD7" w:rsidP="000B3DD7">
      <w:pPr>
        <w:pStyle w:val="Heading10"/>
        <w:rPr>
          <w:rFonts w:cs="Arial"/>
          <w:b w:val="0"/>
          <w:lang w:val="sr-Cyrl-RS" w:eastAsia="zh-CN"/>
        </w:rPr>
      </w:pPr>
      <w:r>
        <w:rPr>
          <w:rFonts w:cs="Arial"/>
          <w:b w:val="0"/>
          <w:lang w:val="sr-Cyrl-RS" w:eastAsia="zh-CN"/>
        </w:rPr>
        <w:t>-</w:t>
      </w:r>
      <w:r w:rsidRPr="000B3DD7">
        <w:rPr>
          <w:rFonts w:cs="Arial"/>
          <w:b w:val="0"/>
          <w:lang w:val="sr-Cyrl-RS" w:eastAsia="zh-CN"/>
        </w:rPr>
        <w:t>6.000 часова рада од уградње (сипања) за количину комплетно замењеног уља, али  не дуже од 12 месеци, у зависности шта прво истекне.</w:t>
      </w:r>
    </w:p>
    <w:p w:rsidR="008F7812" w:rsidRPr="008F7812" w:rsidRDefault="008F7812" w:rsidP="008F7812">
      <w:pPr>
        <w:rPr>
          <w:lang w:val="sr-Cyrl-RS" w:eastAsia="zh-CN"/>
        </w:rPr>
      </w:pPr>
    </w:p>
    <w:p w:rsidR="008D2B23" w:rsidRPr="00F10346" w:rsidRDefault="009F5E5A" w:rsidP="009F5E5A">
      <w:pPr>
        <w:pStyle w:val="KDPodnaslov2"/>
        <w:spacing w:before="0"/>
        <w:jc w:val="both"/>
        <w:rPr>
          <w:rFonts w:cs="Arial"/>
        </w:rPr>
      </w:pPr>
      <w:r w:rsidRPr="009F5E5A">
        <w:rPr>
          <w:rFonts w:cs="Arial"/>
          <w:b w:val="0"/>
          <w:lang w:val="sr-Cyrl-RS" w:eastAsia="zh-CN"/>
        </w:rPr>
        <w:t xml:space="preserve"> </w:t>
      </w:r>
      <w:r w:rsidR="006C6FDF" w:rsidRPr="00F10346">
        <w:rPr>
          <w:rFonts w:cs="Arial"/>
        </w:rPr>
        <w:t xml:space="preserve">6.15 </w:t>
      </w:r>
      <w:r w:rsidR="008D2B23" w:rsidRPr="00F10346">
        <w:rPr>
          <w:rFonts w:cs="Arial"/>
        </w:rPr>
        <w:t>Начин и услови плаћања</w:t>
      </w:r>
      <w:bookmarkEnd w:id="231"/>
      <w:bookmarkEnd w:id="232"/>
    </w:p>
    <w:p w:rsidR="003508B5" w:rsidRPr="00C13410"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w:t>
      </w:r>
      <w:r w:rsidR="00B20965">
        <w:rPr>
          <w:rFonts w:eastAsia="Calibri" w:cs="Arial"/>
          <w:lang w:val="sr-Cyrl-RS"/>
        </w:rPr>
        <w:t>Наручиоца</w:t>
      </w:r>
      <w:r w:rsidRPr="00C13410">
        <w:rPr>
          <w:rFonts w:eastAsia="Calibri" w:cs="Arial"/>
        </w:rPr>
        <w:t xml:space="preserve"> и  </w:t>
      </w:r>
      <w:r w:rsidR="00B20965">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214EAF" w:rsidRDefault="00F725B4" w:rsidP="00F725B4">
      <w:pPr>
        <w:autoSpaceDE w:val="0"/>
        <w:autoSpaceDN w:val="0"/>
        <w:adjustRightInd w:val="0"/>
        <w:spacing w:before="0"/>
        <w:ind w:right="-426"/>
        <w:rPr>
          <w:rFonts w:cs="Arial"/>
          <w:lang w:val="sr-Cyrl-RS"/>
        </w:rPr>
      </w:pPr>
      <w:r w:rsidRPr="00F725B4">
        <w:rPr>
          <w:rFonts w:cs="Arial"/>
        </w:rPr>
        <w:t xml:space="preserve">Рачун мора да гласи на: Јавно предузеће „Електропривреда Србије“ Београд, </w:t>
      </w:r>
      <w:r w:rsidR="00214EAF">
        <w:rPr>
          <w:rFonts w:cs="Arial"/>
          <w:lang w:val="sr-Cyrl-RS"/>
        </w:rPr>
        <w:t xml:space="preserve">    </w:t>
      </w:r>
      <w:r w:rsidR="00214EAF" w:rsidRPr="00214EAF">
        <w:rPr>
          <w:rFonts w:cs="Arial"/>
        </w:rPr>
        <w:t>Балканска 13</w:t>
      </w:r>
      <w:r w:rsidR="000D7334">
        <w:rPr>
          <w:rFonts w:cs="Arial"/>
          <w:lang w:val="sr-Cyrl-RS"/>
        </w:rPr>
        <w:t xml:space="preserve">, </w:t>
      </w:r>
      <w:r w:rsidRPr="00F725B4">
        <w:rPr>
          <w:rFonts w:cs="Arial"/>
        </w:rPr>
        <w:t>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w:t>
      </w:r>
    </w:p>
    <w:p w:rsidR="00F725B4" w:rsidRPr="00B20965" w:rsidRDefault="00F725B4" w:rsidP="00F725B4">
      <w:pPr>
        <w:autoSpaceDE w:val="0"/>
        <w:autoSpaceDN w:val="0"/>
        <w:adjustRightInd w:val="0"/>
        <w:spacing w:before="0"/>
        <w:ind w:right="-426"/>
        <w:rPr>
          <w:rFonts w:cs="Arial"/>
          <w:lang w:val="sr-Cyrl-RS"/>
        </w:rPr>
      </w:pPr>
      <w:r w:rsidRPr="00F725B4">
        <w:rPr>
          <w:rFonts w:cs="Arial"/>
        </w:rPr>
        <w:t xml:space="preserve">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9719DA">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C13410" w:rsidRDefault="008D2B23" w:rsidP="009719DA">
      <w:pPr>
        <w:pStyle w:val="KDPodnaslov2"/>
        <w:numPr>
          <w:ilvl w:val="1"/>
          <w:numId w:val="22"/>
        </w:numPr>
        <w:spacing w:before="0"/>
        <w:jc w:val="both"/>
        <w:rPr>
          <w:rFonts w:cs="Arial"/>
        </w:rPr>
      </w:pPr>
      <w:bookmarkStart w:id="235" w:name="_Toc441651593"/>
      <w:bookmarkStart w:id="236" w:name="_Toc442559904"/>
      <w:r w:rsidRPr="00C13410">
        <w:rPr>
          <w:rFonts w:cs="Arial"/>
        </w:rPr>
        <w:t>Средства финансијског обезбеђења</w:t>
      </w:r>
      <w:bookmarkEnd w:id="235"/>
      <w:bookmarkEnd w:id="236"/>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CC302F" w:rsidRDefault="00343A18" w:rsidP="00CC302F">
      <w:pPr>
        <w:rPr>
          <w:rFonts w:cs="Arial"/>
          <w:b/>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.1.</w:t>
      </w:r>
      <w:r w:rsidR="00CC302F" w:rsidRPr="00CC302F">
        <w:t xml:space="preserve"> </w:t>
      </w:r>
      <w:r w:rsidR="00CC302F" w:rsidRPr="00CC302F">
        <w:rPr>
          <w:rFonts w:cs="Arial"/>
          <w:b/>
        </w:rPr>
        <w:t>Средство обезбеђења за озбиљност понуде</w:t>
      </w:r>
    </w:p>
    <w:p w:rsidR="00CC302F" w:rsidRPr="00C13410" w:rsidRDefault="00634C74" w:rsidP="00CC302F">
      <w:pPr>
        <w:rPr>
          <w:rFonts w:cs="Arial"/>
        </w:rPr>
      </w:pPr>
      <w:r w:rsidRPr="00C13410">
        <w:rPr>
          <w:rFonts w:cs="Arial"/>
          <w:b/>
        </w:rPr>
        <w:t xml:space="preserve"> </w:t>
      </w:r>
      <w:r w:rsidR="00CC302F" w:rsidRPr="00C13410">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CC302F" w:rsidRPr="00C13410" w:rsidRDefault="00CC302F" w:rsidP="00CC302F">
      <w:pPr>
        <w:rPr>
          <w:rFonts w:cs="Arial"/>
        </w:rPr>
      </w:pPr>
      <w:r w:rsidRPr="00C13410">
        <w:rPr>
          <w:rFonts w:cs="Arial"/>
        </w:rPr>
        <w:t xml:space="preserve">Износ средства обезбеђења за озбиљност понуде је </w:t>
      </w:r>
      <w:r w:rsidRPr="00C13410">
        <w:rPr>
          <w:rFonts w:cs="Arial"/>
          <w:lang w:val="sr-Cyrl-RS"/>
        </w:rPr>
        <w:t>2</w:t>
      </w:r>
      <w:r w:rsidRPr="00C13410">
        <w:rPr>
          <w:rFonts w:cs="Arial"/>
        </w:rPr>
        <w:t>% вредности понуде без ПДВ.</w:t>
      </w:r>
    </w:p>
    <w:p w:rsidR="00CC302F" w:rsidRPr="00C13410" w:rsidRDefault="00CC302F" w:rsidP="00CC302F">
      <w:pPr>
        <w:rPr>
          <w:rFonts w:cs="Arial"/>
        </w:rPr>
      </w:pPr>
      <w:r w:rsidRPr="00C13410">
        <w:rPr>
          <w:rFonts w:cs="Arial"/>
        </w:rPr>
        <w:t>Основи за наплату средства обезбеђења за озбиљност понуде су:</w:t>
      </w:r>
    </w:p>
    <w:p w:rsidR="00CC302F" w:rsidRPr="00C13410" w:rsidRDefault="00CC302F" w:rsidP="00CC302F">
      <w:pPr>
        <w:rPr>
          <w:rFonts w:cs="Arial"/>
        </w:rPr>
      </w:pPr>
      <w:r w:rsidRPr="00C13410">
        <w:rPr>
          <w:rFonts w:cs="Arial"/>
        </w:rPr>
        <w:t>- уколико понуђач након истека рока за подношење понуда повуче, опозове или измени своју понуду;</w:t>
      </w:r>
    </w:p>
    <w:p w:rsidR="00CC302F" w:rsidRPr="00C13410" w:rsidRDefault="00CC302F" w:rsidP="00CC302F">
      <w:pPr>
        <w:rPr>
          <w:rFonts w:cs="Arial"/>
        </w:rPr>
      </w:pPr>
      <w:r w:rsidRPr="00C13410">
        <w:rPr>
          <w:rFonts w:cs="Arial"/>
        </w:rPr>
        <w:t>- уколико понуђач коме је додељен уговор благовремено не потпише уговор о јавној набавци;</w:t>
      </w:r>
    </w:p>
    <w:p w:rsidR="00CC302F" w:rsidRPr="00C13410" w:rsidRDefault="00CC302F" w:rsidP="00CC302F">
      <w:pPr>
        <w:rPr>
          <w:rFonts w:cs="Arial"/>
        </w:rPr>
      </w:pPr>
      <w:r w:rsidRPr="00C13410">
        <w:rPr>
          <w:rFonts w:cs="Arial"/>
        </w:rPr>
        <w:lastRenderedPageBreak/>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2298D" w:rsidRDefault="00CC302F" w:rsidP="00CC302F">
      <w:pPr>
        <w:rPr>
          <w:rFonts w:cs="Arial"/>
          <w:lang w:val="sr-Cyrl-RS"/>
        </w:rPr>
      </w:pPr>
      <w:r w:rsidRPr="00C13410">
        <w:rPr>
          <w:rFonts w:cs="Arial"/>
        </w:rPr>
        <w:t xml:space="preserve">Као средство обезбеђења за озбиљност понуде </w:t>
      </w:r>
      <w:r w:rsidRPr="00C13410">
        <w:rPr>
          <w:rFonts w:cs="Arial"/>
          <w:lang w:val="sr-Cyrl-RS"/>
        </w:rPr>
        <w:t xml:space="preserve">за предметну </w:t>
      </w:r>
      <w:r w:rsidRPr="00C13410">
        <w:rPr>
          <w:rFonts w:cs="Arial"/>
        </w:rPr>
        <w:t xml:space="preserve"> јавн</w:t>
      </w:r>
      <w:r w:rsidRPr="00C13410">
        <w:rPr>
          <w:rFonts w:cs="Arial"/>
          <w:lang w:val="sr-Cyrl-RS"/>
        </w:rPr>
        <w:t xml:space="preserve">у </w:t>
      </w:r>
      <w:r w:rsidRPr="00C13410">
        <w:rPr>
          <w:rFonts w:cs="Arial"/>
        </w:rPr>
        <w:t xml:space="preserve"> набавк</w:t>
      </w:r>
      <w:r w:rsidRPr="00C13410">
        <w:rPr>
          <w:rFonts w:cs="Arial"/>
          <w:lang w:val="sr-Cyrl-RS"/>
        </w:rPr>
        <w:t>у</w:t>
      </w:r>
      <w:r w:rsidRPr="00C13410">
        <w:rPr>
          <w:rFonts w:cs="Arial"/>
        </w:rPr>
        <w:t xml:space="preserve"> одређује се </w:t>
      </w:r>
      <w:r w:rsidRPr="00592754">
        <w:rPr>
          <w:rFonts w:cs="Arial"/>
        </w:rPr>
        <w:t>одређује се</w:t>
      </w:r>
      <w:r w:rsidR="0082298D">
        <w:rPr>
          <w:rFonts w:cs="Arial"/>
          <w:lang w:val="sr-Cyrl-RS"/>
        </w:rPr>
        <w:t>:</w:t>
      </w:r>
    </w:p>
    <w:p w:rsidR="0082298D" w:rsidRDefault="0082298D" w:rsidP="00CC302F">
      <w:pPr>
        <w:rPr>
          <w:rFonts w:cs="Arial"/>
          <w:b/>
          <w:lang w:val="sr-Cyrl-RS"/>
        </w:rPr>
      </w:pPr>
    </w:p>
    <w:p w:rsidR="0082298D" w:rsidRPr="0082298D" w:rsidRDefault="0082298D" w:rsidP="00CC302F">
      <w:pPr>
        <w:rPr>
          <w:rFonts w:cs="Arial"/>
          <w:b/>
          <w:lang w:val="sr-Cyrl-RS"/>
        </w:rPr>
      </w:pPr>
      <w:r w:rsidRPr="0082298D">
        <w:rPr>
          <w:rFonts w:cs="Arial"/>
          <w:b/>
          <w:lang w:val="sr-Cyrl-RS"/>
        </w:rPr>
        <w:t>За партије 1, 3 и 5:</w:t>
      </w:r>
    </w:p>
    <w:p w:rsidR="0006454F" w:rsidRDefault="0082298D" w:rsidP="0082298D">
      <w:pPr>
        <w:rPr>
          <w:rFonts w:cs="Arial"/>
          <w:lang w:val="sr-Cyrl-RS"/>
        </w:rPr>
      </w:pPr>
      <w:r>
        <w:rPr>
          <w:rFonts w:cs="Arial"/>
          <w:lang w:val="sr-Cyrl-RS"/>
        </w:rPr>
        <w:t>-</w:t>
      </w:r>
      <w:r w:rsidR="00CC302F" w:rsidRPr="00592754">
        <w:rPr>
          <w:rFonts w:cs="Arial"/>
        </w:rPr>
        <w:t xml:space="preserve">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CC302F" w:rsidRPr="00C13410">
        <w:rPr>
          <w:rFonts w:cs="Arial"/>
        </w:rPr>
        <w:t>.</w:t>
      </w:r>
    </w:p>
    <w:p w:rsidR="0082298D" w:rsidRPr="0006454F" w:rsidRDefault="0082298D" w:rsidP="0082298D">
      <w:pPr>
        <w:rPr>
          <w:rFonts w:cs="Arial"/>
          <w:lang w:val="sr-Cyrl-RS"/>
        </w:rPr>
      </w:pPr>
      <w:r>
        <w:rPr>
          <w:rFonts w:cs="Arial"/>
          <w:lang w:val="sr-Cyrl-RS"/>
        </w:rPr>
        <w:t xml:space="preserve"> </w:t>
      </w:r>
      <w:r w:rsidRPr="0082298D">
        <w:rPr>
          <w:rFonts w:cs="Arial"/>
          <w:b/>
          <w:lang w:val="sr-Cyrl-RS"/>
        </w:rPr>
        <w:t xml:space="preserve">За партије </w:t>
      </w:r>
      <w:r>
        <w:rPr>
          <w:rFonts w:cs="Arial"/>
          <w:b/>
          <w:lang w:val="sr-Cyrl-RS"/>
        </w:rPr>
        <w:t>2</w:t>
      </w:r>
      <w:r w:rsidRPr="0082298D">
        <w:rPr>
          <w:rFonts w:cs="Arial"/>
          <w:b/>
          <w:lang w:val="sr-Cyrl-RS"/>
        </w:rPr>
        <w:t xml:space="preserve">, </w:t>
      </w:r>
      <w:r>
        <w:rPr>
          <w:rFonts w:cs="Arial"/>
          <w:b/>
          <w:lang w:val="sr-Cyrl-RS"/>
        </w:rPr>
        <w:t>4,</w:t>
      </w:r>
      <w:r w:rsidR="000B3DD7">
        <w:rPr>
          <w:rFonts w:cs="Arial"/>
          <w:b/>
          <w:lang w:val="sr-Cyrl-RS"/>
        </w:rPr>
        <w:t xml:space="preserve"> </w:t>
      </w:r>
      <w:r>
        <w:rPr>
          <w:rFonts w:cs="Arial"/>
          <w:b/>
          <w:lang w:val="sr-Cyrl-RS"/>
        </w:rPr>
        <w:t>6, 7</w:t>
      </w:r>
      <w:r w:rsidRPr="0082298D">
        <w:rPr>
          <w:rFonts w:cs="Arial"/>
          <w:b/>
          <w:lang w:val="sr-Cyrl-RS"/>
        </w:rPr>
        <w:t xml:space="preserve"> и </w:t>
      </w:r>
      <w:r>
        <w:rPr>
          <w:rFonts w:cs="Arial"/>
          <w:b/>
          <w:lang w:val="sr-Cyrl-RS"/>
        </w:rPr>
        <w:t>8</w:t>
      </w:r>
      <w:r w:rsidRPr="0082298D">
        <w:rPr>
          <w:rFonts w:cs="Arial"/>
          <w:b/>
          <w:lang w:val="sr-Cyrl-RS"/>
        </w:rPr>
        <w:t>:</w:t>
      </w:r>
    </w:p>
    <w:p w:rsidR="0082298D" w:rsidRPr="0082298D" w:rsidRDefault="0082298D" w:rsidP="0082298D">
      <w:pPr>
        <w:rPr>
          <w:rFonts w:cs="Arial"/>
          <w:lang w:val="sr-Cyrl-RS"/>
        </w:rPr>
      </w:pPr>
      <w:r>
        <w:rPr>
          <w:b/>
          <w:lang w:val="sr-Cyrl-RS"/>
        </w:rPr>
        <w:t>-</w:t>
      </w:r>
      <w:r w:rsidRPr="0082298D">
        <w:rPr>
          <w:lang w:val="sr-Cyrl-RS"/>
        </w:rPr>
        <w:t>Бланко (сопствена) соло меница</w:t>
      </w:r>
    </w:p>
    <w:p w:rsidR="00CC302F" w:rsidRPr="00D03CE6" w:rsidRDefault="00CC302F" w:rsidP="009F5E5A">
      <w:pPr>
        <w:jc w:val="center"/>
        <w:rPr>
          <w:rFonts w:cs="Arial"/>
          <w:b/>
          <w:lang w:val="sr-Cyrl-RS"/>
        </w:rPr>
      </w:pPr>
      <w:r w:rsidRPr="00C13410">
        <w:rPr>
          <w:rFonts w:cs="Arial"/>
          <w:b/>
        </w:rPr>
        <w:t>6.17.2. Средство обезбеђења за добро извршење посла</w:t>
      </w:r>
    </w:p>
    <w:p w:rsidR="00CC302F" w:rsidRPr="00C13410" w:rsidRDefault="00CC302F" w:rsidP="00CC302F">
      <w:pPr>
        <w:rPr>
          <w:rFonts w:cs="Arial"/>
          <w:lang w:val="sr-Cyrl-CS"/>
        </w:rPr>
      </w:pPr>
      <w:r w:rsidRPr="00C13410">
        <w:rPr>
          <w:rFonts w:cs="Arial"/>
        </w:rPr>
        <w:t>Рок важења средства обезбеђења за добро извршење посла мора да буде минимум 30 календарских дана дужи од рока важења уговора</w:t>
      </w:r>
      <w:r w:rsidRPr="00C13410">
        <w:rPr>
          <w:rFonts w:cs="Arial"/>
          <w:lang w:val="sr-Cyrl-CS"/>
        </w:rPr>
        <w:t>.</w:t>
      </w:r>
    </w:p>
    <w:p w:rsidR="00CC302F" w:rsidRPr="00C13410" w:rsidRDefault="00CC302F" w:rsidP="00CC302F">
      <w:pPr>
        <w:rPr>
          <w:rFonts w:cs="Arial"/>
        </w:rPr>
      </w:pPr>
      <w:r w:rsidRPr="00C13410">
        <w:rPr>
          <w:rFonts w:cs="Arial"/>
        </w:rPr>
        <w:t>Износ средства обезбеђења за добро извршење посла је 10% од вредности уговора без ПДВ.</w:t>
      </w:r>
    </w:p>
    <w:p w:rsidR="00CC302F" w:rsidRPr="00C13410" w:rsidRDefault="00CC302F" w:rsidP="00CC302F">
      <w:pPr>
        <w:rPr>
          <w:rFonts w:cs="Arial"/>
        </w:rPr>
      </w:pPr>
      <w:r w:rsidRPr="00C1341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0B3DD7" w:rsidRDefault="00CC302F" w:rsidP="00CC302F">
      <w:pPr>
        <w:rPr>
          <w:rFonts w:cs="Arial"/>
        </w:rPr>
      </w:pPr>
      <w:r w:rsidRPr="00C13410">
        <w:rPr>
          <w:rFonts w:cs="Arial"/>
        </w:rPr>
        <w:t>Као средство обезбеђења за добро извршење посла за предметну  јавну  набавку одређује се</w:t>
      </w:r>
      <w:r w:rsidR="000B3DD7">
        <w:rPr>
          <w:rFonts w:cs="Arial"/>
          <w:lang w:val="sr-Cyrl-RS"/>
        </w:rPr>
        <w:t>:</w:t>
      </w:r>
    </w:p>
    <w:p w:rsidR="0058501D" w:rsidRPr="0058501D" w:rsidRDefault="0058501D" w:rsidP="00CC302F">
      <w:pPr>
        <w:rPr>
          <w:rFonts w:cs="Arial"/>
        </w:rPr>
      </w:pPr>
    </w:p>
    <w:p w:rsidR="000B3DD7" w:rsidRPr="0082298D" w:rsidRDefault="000B3DD7" w:rsidP="000B3DD7">
      <w:pPr>
        <w:rPr>
          <w:rFonts w:cs="Arial"/>
          <w:b/>
          <w:lang w:val="sr-Cyrl-RS"/>
        </w:rPr>
      </w:pPr>
      <w:r w:rsidRPr="0082298D">
        <w:rPr>
          <w:rFonts w:cs="Arial"/>
          <w:b/>
          <w:lang w:val="sr-Cyrl-RS"/>
        </w:rPr>
        <w:t>За партије 1, 3 и 5:</w:t>
      </w:r>
    </w:p>
    <w:p w:rsidR="000B3DD7" w:rsidRDefault="000B3DD7" w:rsidP="000B3DD7">
      <w:pPr>
        <w:rPr>
          <w:rFonts w:cs="Arial"/>
          <w:lang w:val="sr-Cyrl-RS"/>
        </w:rPr>
      </w:pPr>
      <w:r>
        <w:rPr>
          <w:rFonts w:cs="Arial"/>
          <w:lang w:val="sr-Cyrl-RS"/>
        </w:rPr>
        <w:t>-</w:t>
      </w:r>
      <w:r w:rsidRPr="00592754">
        <w:rPr>
          <w:rFonts w:cs="Arial"/>
        </w:rPr>
        <w:t xml:space="preserve">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Pr="00C13410">
        <w:rPr>
          <w:rFonts w:cs="Arial"/>
        </w:rPr>
        <w:t>.</w:t>
      </w:r>
    </w:p>
    <w:p w:rsidR="000B3DD7" w:rsidRDefault="000B3DD7" w:rsidP="000B3DD7">
      <w:pPr>
        <w:rPr>
          <w:rFonts w:cs="Arial"/>
          <w:b/>
          <w:lang w:val="sr-Cyrl-RS"/>
        </w:rPr>
      </w:pPr>
      <w:r>
        <w:rPr>
          <w:rFonts w:cs="Arial"/>
          <w:lang w:val="sr-Cyrl-RS"/>
        </w:rPr>
        <w:t xml:space="preserve">За </w:t>
      </w:r>
      <w:r w:rsidRPr="0082298D">
        <w:rPr>
          <w:rFonts w:cs="Arial"/>
          <w:b/>
          <w:lang w:val="sr-Cyrl-RS"/>
        </w:rPr>
        <w:t xml:space="preserve">За партије </w:t>
      </w:r>
      <w:r>
        <w:rPr>
          <w:rFonts w:cs="Arial"/>
          <w:b/>
          <w:lang w:val="sr-Cyrl-RS"/>
        </w:rPr>
        <w:t>2</w:t>
      </w:r>
      <w:r w:rsidRPr="0082298D">
        <w:rPr>
          <w:rFonts w:cs="Arial"/>
          <w:b/>
          <w:lang w:val="sr-Cyrl-RS"/>
        </w:rPr>
        <w:t xml:space="preserve">, </w:t>
      </w:r>
      <w:r>
        <w:rPr>
          <w:rFonts w:cs="Arial"/>
          <w:b/>
          <w:lang w:val="sr-Cyrl-RS"/>
        </w:rPr>
        <w:t>4, 6, 7</w:t>
      </w:r>
      <w:r w:rsidRPr="0082298D">
        <w:rPr>
          <w:rFonts w:cs="Arial"/>
          <w:b/>
          <w:lang w:val="sr-Cyrl-RS"/>
        </w:rPr>
        <w:t xml:space="preserve"> и </w:t>
      </w:r>
      <w:r>
        <w:rPr>
          <w:rFonts w:cs="Arial"/>
          <w:b/>
          <w:lang w:val="sr-Cyrl-RS"/>
        </w:rPr>
        <w:t>8</w:t>
      </w:r>
      <w:r w:rsidRPr="0082298D">
        <w:rPr>
          <w:rFonts w:cs="Arial"/>
          <w:b/>
          <w:lang w:val="sr-Cyrl-RS"/>
        </w:rPr>
        <w:t>:</w:t>
      </w:r>
    </w:p>
    <w:p w:rsidR="000B3DD7" w:rsidRPr="0082298D" w:rsidRDefault="000B3DD7" w:rsidP="000B3DD7">
      <w:pPr>
        <w:rPr>
          <w:rFonts w:cs="Arial"/>
          <w:lang w:val="sr-Cyrl-RS"/>
        </w:rPr>
      </w:pPr>
      <w:r>
        <w:rPr>
          <w:b/>
          <w:lang w:val="sr-Cyrl-RS"/>
        </w:rPr>
        <w:t>-</w:t>
      </w:r>
      <w:r w:rsidRPr="0082298D">
        <w:rPr>
          <w:lang w:val="sr-Cyrl-RS"/>
        </w:rPr>
        <w:t>Бланко (сопствена) соло меница</w:t>
      </w:r>
    </w:p>
    <w:p w:rsidR="00CC302F" w:rsidRPr="00C13410" w:rsidRDefault="00CC302F" w:rsidP="002F1742">
      <w:pPr>
        <w:rPr>
          <w:rFonts w:cs="Arial"/>
          <w:lang w:val="ru-RU"/>
        </w:rPr>
      </w:pPr>
      <w:r w:rsidRPr="00C13410">
        <w:rPr>
          <w:rFonts w:cs="Arial"/>
        </w:rPr>
        <w:t>.</w:t>
      </w:r>
    </w:p>
    <w:p w:rsidR="00CC302F" w:rsidRPr="00C13410" w:rsidRDefault="00CC302F" w:rsidP="00CC302F">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CC302F" w:rsidRPr="009F5E5A" w:rsidRDefault="00CC302F" w:rsidP="009F5E5A">
      <w:pPr>
        <w:tabs>
          <w:tab w:val="left" w:pos="1786"/>
        </w:tabs>
        <w:spacing w:before="0"/>
        <w:ind w:right="-6"/>
        <w:rPr>
          <w:rFonts w:cs="Arial"/>
          <w:lang w:val="sr-Cyrl-RS"/>
        </w:rPr>
      </w:pPr>
    </w:p>
    <w:p w:rsidR="00CC302F" w:rsidRPr="000B3DD7" w:rsidRDefault="00CC302F" w:rsidP="009F5E5A">
      <w:pPr>
        <w:pStyle w:val="KDPodnaslov3"/>
        <w:keepNext w:val="0"/>
        <w:spacing w:before="0"/>
        <w:ind w:left="851"/>
        <w:rPr>
          <w:rFonts w:cs="Arial"/>
          <w:b/>
          <w:lang w:val="sr-Cyrl-RS"/>
        </w:rPr>
      </w:pPr>
      <w:r w:rsidRPr="00592754">
        <w:rPr>
          <w:rFonts w:cs="Arial"/>
          <w:b/>
        </w:rPr>
        <w:t>Банкарска гаранција за озбиљност понуде</w:t>
      </w:r>
      <w:r w:rsidR="000B3DD7">
        <w:rPr>
          <w:rFonts w:cs="Arial"/>
          <w:b/>
          <w:lang w:val="sr-Cyrl-RS"/>
        </w:rPr>
        <w:t xml:space="preserve"> з</w:t>
      </w:r>
      <w:r w:rsidR="000B3DD7" w:rsidRPr="0082298D">
        <w:rPr>
          <w:rFonts w:cs="Arial"/>
          <w:b/>
          <w:lang w:val="sr-Cyrl-RS"/>
        </w:rPr>
        <w:t>а партије 1, 3 и 5</w:t>
      </w:r>
    </w:p>
    <w:p w:rsidR="00CC302F" w:rsidRPr="00592754" w:rsidRDefault="00CC302F" w:rsidP="00CC302F">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CC302F" w:rsidRDefault="00CC302F" w:rsidP="00CC302F">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C302F" w:rsidRPr="00A94E70" w:rsidRDefault="00CC302F" w:rsidP="00CC302F">
      <w:pPr>
        <w:rPr>
          <w:rFonts w:cs="Arial"/>
          <w:lang w:val="sr-Cyrl-RS"/>
        </w:rPr>
      </w:pPr>
    </w:p>
    <w:p w:rsidR="00CC302F" w:rsidRPr="00592754" w:rsidRDefault="00CC302F" w:rsidP="00CC302F">
      <w:pPr>
        <w:rPr>
          <w:rFonts w:cs="Arial"/>
        </w:rPr>
      </w:pPr>
      <w:r w:rsidRPr="00592754">
        <w:rPr>
          <w:rFonts w:cs="Arial"/>
        </w:rPr>
        <w:t xml:space="preserve">Наручилац ће уновчити гаранцију за озбиљност понуде дату уз понуду уколико: </w:t>
      </w:r>
    </w:p>
    <w:p w:rsidR="00CC302F" w:rsidRPr="00592754" w:rsidRDefault="00CC302F" w:rsidP="009719DA">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CC302F" w:rsidRPr="00592754" w:rsidRDefault="00CC302F" w:rsidP="009719DA">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CC302F" w:rsidRPr="00A94E70" w:rsidRDefault="00CC302F" w:rsidP="009719DA">
      <w:pPr>
        <w:numPr>
          <w:ilvl w:val="0"/>
          <w:numId w:val="12"/>
        </w:numPr>
        <w:spacing w:before="0"/>
        <w:ind w:left="993" w:hanging="142"/>
        <w:rPr>
          <w:rFonts w:cs="Arial"/>
        </w:rPr>
      </w:pPr>
      <w:r w:rsidRPr="00592754">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C302F" w:rsidRPr="00592754" w:rsidRDefault="00CC302F" w:rsidP="00CC302F">
      <w:pPr>
        <w:spacing w:before="0"/>
        <w:ind w:left="993"/>
        <w:rPr>
          <w:rFonts w:cs="Arial"/>
        </w:rPr>
      </w:pPr>
    </w:p>
    <w:p w:rsidR="00CC302F" w:rsidRDefault="00CC302F" w:rsidP="00CC302F">
      <w:pPr>
        <w:rPr>
          <w:rFonts w:cs="Arial"/>
          <w:lang w:val="sr-Cyrl-RS"/>
        </w:rPr>
      </w:pPr>
      <w:r w:rsidRPr="00592754">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C302F" w:rsidRPr="00A94E70" w:rsidRDefault="00CC302F" w:rsidP="00CC302F">
      <w:pPr>
        <w:rPr>
          <w:rFonts w:cs="Arial"/>
          <w:lang w:val="sr-Cyrl-RS"/>
        </w:rPr>
      </w:pPr>
    </w:p>
    <w:p w:rsidR="00CC302F" w:rsidRPr="00592754" w:rsidRDefault="00CC302F" w:rsidP="00CC302F">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C302F" w:rsidRPr="00592754" w:rsidRDefault="00CC302F" w:rsidP="00CC302F">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C302F" w:rsidRPr="00F07B88" w:rsidRDefault="00CC302F" w:rsidP="00CC302F">
      <w:pPr>
        <w:tabs>
          <w:tab w:val="left" w:pos="1786"/>
        </w:tabs>
        <w:spacing w:before="0"/>
        <w:ind w:left="1418" w:right="-6" w:hanging="567"/>
        <w:rPr>
          <w:rFonts w:cs="Arial"/>
        </w:rPr>
      </w:pPr>
    </w:p>
    <w:p w:rsidR="00CC302F" w:rsidRPr="000D7334" w:rsidRDefault="00CC302F" w:rsidP="000D7334">
      <w:pPr>
        <w:spacing w:before="0"/>
        <w:rPr>
          <w:rFonts w:cs="Arial"/>
          <w:color w:val="00B0F0"/>
          <w:lang w:val="sr-Cyrl-RS"/>
        </w:rPr>
      </w:pPr>
    </w:p>
    <w:p w:rsidR="00CC302F" w:rsidRPr="000B3DD7" w:rsidRDefault="000D7334" w:rsidP="00CC302F">
      <w:pPr>
        <w:pStyle w:val="ListParagraph"/>
        <w:spacing w:before="0" w:after="0" w:line="240" w:lineRule="auto"/>
        <w:ind w:left="0"/>
        <w:rPr>
          <w:rFonts w:ascii="Arial" w:hAnsi="Arial" w:cs="Arial"/>
          <w:b/>
          <w:u w:val="single"/>
          <w:lang w:val="sr-Cyrl-RS"/>
        </w:rPr>
      </w:pPr>
      <w:r>
        <w:rPr>
          <w:rFonts w:ascii="Arial" w:hAnsi="Arial" w:cs="Arial"/>
          <w:b/>
          <w:u w:val="single"/>
          <w:lang w:val="sr-Cyrl-RS"/>
        </w:rPr>
        <w:t xml:space="preserve">Уз потписан </w:t>
      </w:r>
      <w:r w:rsidRPr="000B3DD7">
        <w:rPr>
          <w:rFonts w:ascii="Arial" w:hAnsi="Arial" w:cs="Arial"/>
          <w:b/>
          <w:u w:val="single"/>
          <w:lang w:val="sr-Cyrl-RS"/>
        </w:rPr>
        <w:t>уговор</w:t>
      </w:r>
      <w:r w:rsidR="000B3DD7" w:rsidRPr="000B3DD7">
        <w:rPr>
          <w:rFonts w:ascii="Arial" w:hAnsi="Arial" w:cs="Arial"/>
          <w:b/>
          <w:u w:val="single"/>
          <w:lang w:val="sr-Cyrl-RS"/>
        </w:rPr>
        <w:t xml:space="preserve"> </w:t>
      </w:r>
      <w:r w:rsidR="000B3DD7" w:rsidRPr="000B3DD7">
        <w:rPr>
          <w:rFonts w:ascii="Arial" w:hAnsi="Arial" w:cs="Arial"/>
          <w:b/>
          <w:lang w:val="sr-Cyrl-RS"/>
        </w:rPr>
        <w:t xml:space="preserve"> за партије 1, 3 и 5</w:t>
      </w:r>
    </w:p>
    <w:p w:rsidR="00CC302F" w:rsidRPr="000D7334" w:rsidRDefault="00CC302F" w:rsidP="000D7334">
      <w:pPr>
        <w:pStyle w:val="ListParagraph"/>
        <w:spacing w:before="0" w:after="0" w:line="240" w:lineRule="auto"/>
        <w:ind w:left="0"/>
        <w:rPr>
          <w:rFonts w:ascii="Arial" w:hAnsi="Arial" w:cs="Arial"/>
          <w:b/>
          <w:u w:val="single"/>
          <w:lang w:val="sr-Cyrl-RS"/>
        </w:rPr>
      </w:pPr>
      <w:r w:rsidRPr="00592754">
        <w:rPr>
          <w:rFonts w:ascii="Arial" w:eastAsia="Times New Roman" w:hAnsi="Arial" w:cs="Arial"/>
          <w:b/>
        </w:rPr>
        <w:t>Банкарска гаранција за добро извршење посла</w:t>
      </w:r>
    </w:p>
    <w:p w:rsidR="00CC302F" w:rsidRDefault="00CC302F" w:rsidP="00CC302F">
      <w:pPr>
        <w:spacing w:before="0"/>
        <w:ind w:left="851"/>
        <w:rPr>
          <w:rFonts w:cs="Arial"/>
          <w:lang w:val="sr-Cyrl-RS"/>
        </w:rPr>
      </w:pPr>
      <w:r w:rsidRPr="00592754">
        <w:rPr>
          <w:rFonts w:cs="Arial"/>
        </w:rPr>
        <w:t>Изабрани понуђач је дужан да</w:t>
      </w:r>
      <w:r w:rsidR="00456CBF">
        <w:rPr>
          <w:rFonts w:cs="Arial"/>
        </w:rPr>
        <w:t xml:space="preserve"> у тренутку закључења Уговора </w:t>
      </w:r>
      <w:r w:rsidRPr="00592754">
        <w:rPr>
          <w:rFonts w:cs="Arial"/>
        </w:rPr>
        <w:t>као средство финансијског обезбеђења за добро извршење посла преда Наручиоцу банкарску гаранцију за добро извршење посла.</w:t>
      </w:r>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r w:rsidRPr="00592754">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C302F" w:rsidRPr="00592754" w:rsidRDefault="00CC302F" w:rsidP="00CC302F">
      <w:pPr>
        <w:spacing w:before="0"/>
        <w:ind w:left="851"/>
        <w:rPr>
          <w:rFonts w:cs="Arial"/>
        </w:rPr>
      </w:pPr>
      <w:r w:rsidRPr="00592754">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CC302F" w:rsidRDefault="00CC302F" w:rsidP="00CC302F">
      <w:pPr>
        <w:spacing w:before="0"/>
        <w:ind w:left="851"/>
        <w:rPr>
          <w:rFonts w:cs="Arial"/>
          <w:lang w:val="sr-Cyrl-RS"/>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C302F" w:rsidRDefault="00CC302F" w:rsidP="00CC302F">
      <w:pPr>
        <w:spacing w:before="0"/>
        <w:ind w:left="851"/>
        <w:rPr>
          <w:rFonts w:cs="Arial"/>
          <w:lang w:val="sr-Cyrl-RS"/>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C302F" w:rsidRPr="00A94E70" w:rsidRDefault="00CC302F" w:rsidP="00CC302F">
      <w:pPr>
        <w:spacing w:before="0"/>
        <w:ind w:left="851"/>
        <w:rPr>
          <w:rFonts w:cs="Arial"/>
          <w:lang w:val="sr-Cyrl-RS"/>
        </w:rPr>
      </w:pPr>
    </w:p>
    <w:p w:rsidR="00CC302F" w:rsidRPr="00D03CE6" w:rsidRDefault="00CC302F" w:rsidP="00456CBF">
      <w:pPr>
        <w:spacing w:before="0"/>
        <w:ind w:left="851"/>
        <w:rPr>
          <w:rFonts w:cs="Arial"/>
          <w:lang w:val="sr-Cyrl-RS"/>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B3DD7" w:rsidRDefault="000B3DD7" w:rsidP="000B3DD7">
      <w:pPr>
        <w:spacing w:before="0"/>
        <w:rPr>
          <w:rFonts w:cs="Arial"/>
          <w:lang w:val="ru-RU"/>
        </w:rPr>
      </w:pPr>
    </w:p>
    <w:p w:rsidR="007F7050" w:rsidRDefault="007F7050" w:rsidP="007F7050">
      <w:pPr>
        <w:pStyle w:val="ListParagraph"/>
        <w:tabs>
          <w:tab w:val="center" w:pos="4514"/>
        </w:tabs>
        <w:spacing w:before="0" w:after="0" w:line="240" w:lineRule="auto"/>
        <w:ind w:left="0"/>
        <w:rPr>
          <w:rFonts w:ascii="Arial" w:hAnsi="Arial" w:cs="Arial"/>
          <w:b/>
          <w:u w:val="single"/>
        </w:rPr>
      </w:pPr>
    </w:p>
    <w:p w:rsidR="007F7050" w:rsidRPr="00C13410" w:rsidRDefault="007F7050" w:rsidP="007F7050">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0B3DD7" w:rsidRDefault="000B3DD7" w:rsidP="000B3DD7">
      <w:pPr>
        <w:rPr>
          <w:rFonts w:cs="Arial"/>
          <w:b/>
          <w:lang w:val="sr-Cyrl-RS"/>
        </w:rPr>
      </w:pPr>
      <w:r w:rsidRPr="00110EA7">
        <w:rPr>
          <w:rFonts w:cs="Arial"/>
          <w:b/>
          <w:lang w:val="ru-RU"/>
        </w:rPr>
        <w:t>Меница за озбиљност понуде</w:t>
      </w:r>
      <w:r w:rsidRPr="00110EA7">
        <w:rPr>
          <w:rFonts w:cs="Arial"/>
          <w:b/>
          <w:lang w:val="sr-Cyrl-RS"/>
        </w:rPr>
        <w:t xml:space="preserve">  </w:t>
      </w:r>
      <w:r w:rsidR="00110EA7">
        <w:rPr>
          <w:rFonts w:cs="Arial"/>
          <w:b/>
          <w:lang w:val="sr-Cyrl-RS"/>
        </w:rPr>
        <w:t>з</w:t>
      </w:r>
      <w:r w:rsidRPr="0082298D">
        <w:rPr>
          <w:rFonts w:cs="Arial"/>
          <w:b/>
          <w:lang w:val="sr-Cyrl-RS"/>
        </w:rPr>
        <w:t xml:space="preserve">а партије </w:t>
      </w:r>
      <w:r w:rsidR="007F7050">
        <w:rPr>
          <w:rFonts w:cs="Arial"/>
          <w:b/>
          <w:lang w:val="sr-Cyrl-RS"/>
        </w:rPr>
        <w:t>2</w:t>
      </w:r>
      <w:r w:rsidR="007F7050" w:rsidRPr="0082298D">
        <w:rPr>
          <w:rFonts w:cs="Arial"/>
          <w:b/>
          <w:lang w:val="sr-Cyrl-RS"/>
        </w:rPr>
        <w:t xml:space="preserve">, </w:t>
      </w:r>
      <w:r w:rsidR="007F7050">
        <w:rPr>
          <w:rFonts w:cs="Arial"/>
          <w:b/>
          <w:lang w:val="sr-Cyrl-RS"/>
        </w:rPr>
        <w:t>4, 6, 7</w:t>
      </w:r>
      <w:r w:rsidR="007F7050" w:rsidRPr="0082298D">
        <w:rPr>
          <w:rFonts w:cs="Arial"/>
          <w:b/>
          <w:lang w:val="sr-Cyrl-RS"/>
        </w:rPr>
        <w:t xml:space="preserve"> и </w:t>
      </w:r>
      <w:r w:rsidR="007F7050">
        <w:rPr>
          <w:rFonts w:cs="Arial"/>
          <w:b/>
          <w:lang w:val="sr-Cyrl-RS"/>
        </w:rPr>
        <w:t>8</w:t>
      </w:r>
      <w:r w:rsidR="007F7050" w:rsidRPr="0082298D">
        <w:rPr>
          <w:rFonts w:cs="Arial"/>
          <w:b/>
          <w:lang w:val="sr-Cyrl-RS"/>
        </w:rPr>
        <w:t>:</w:t>
      </w:r>
    </w:p>
    <w:p w:rsidR="000B3DD7" w:rsidRPr="00D01263" w:rsidRDefault="000B3DD7" w:rsidP="000B3DD7">
      <w:pPr>
        <w:spacing w:before="0"/>
        <w:rPr>
          <w:rFonts w:cs="Arial"/>
          <w:lang w:val="ru-RU"/>
        </w:rPr>
      </w:pPr>
    </w:p>
    <w:p w:rsidR="000B3DD7" w:rsidRPr="00D01263" w:rsidRDefault="000B3DD7" w:rsidP="000B3DD7">
      <w:pPr>
        <w:spacing w:before="0"/>
        <w:rPr>
          <w:rFonts w:cs="Arial"/>
          <w:lang w:val="ru-RU"/>
        </w:rPr>
      </w:pPr>
      <w:r w:rsidRPr="00D01263">
        <w:rPr>
          <w:rFonts w:cs="Arial"/>
          <w:lang w:val="ru-RU"/>
        </w:rPr>
        <w:t>Понуђач је обавезан да уз понуду Наручиоцу достави:</w:t>
      </w:r>
    </w:p>
    <w:p w:rsidR="000B3DD7" w:rsidRPr="00D01263" w:rsidRDefault="000B3DD7" w:rsidP="000B3DD7">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0B3DD7" w:rsidRPr="00D01263" w:rsidRDefault="000B3DD7" w:rsidP="000B3DD7">
      <w:pPr>
        <w:spacing w:before="0"/>
        <w:rPr>
          <w:rFonts w:cs="Arial"/>
          <w:lang w:val="ru-RU"/>
        </w:rPr>
      </w:pPr>
      <w:r w:rsidRPr="00D01263">
        <w:rPr>
          <w:rFonts w:cs="Arial"/>
          <w:lang w:val="ru-RU"/>
        </w:rPr>
        <w:t>•</w:t>
      </w:r>
      <w:r w:rsidRPr="00D01263">
        <w:rPr>
          <w:rFonts w:cs="Arial"/>
          <w:lang w:val="ru-RU"/>
        </w:rPr>
        <w:tab/>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w:t>
      </w:r>
      <w:r w:rsidRPr="00D01263">
        <w:rPr>
          <w:rFonts w:cs="Arial"/>
          <w:lang w:val="ru-RU"/>
        </w:rPr>
        <w:lastRenderedPageBreak/>
        <w:t>прописује Закон о меници ("Сл. лист ФНРЈ" бр. 104/46, "Сл. лист СФРЈ" бр. 16/65, 54/70 и 57/89 и "Сл. лист СРЈ" бр. 46/96, Сл. лист СЦГ бр. 01/03 Уст. повеља)</w:t>
      </w:r>
    </w:p>
    <w:p w:rsidR="000B3DD7" w:rsidRPr="00D01263" w:rsidRDefault="000B3DD7" w:rsidP="000B3DD7">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B3DD7" w:rsidRPr="00D01263" w:rsidRDefault="000B3DD7" w:rsidP="000B3DD7">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2</w:t>
      </w:r>
      <w:r w:rsidRPr="00D01263">
        <w:rPr>
          <w:rFonts w:cs="Arial"/>
          <w:lang w:val="ru-RU"/>
        </w:rPr>
        <w:t xml:space="preserve">.% од вредности понуде (без ПДВ-а) са роком важења минимално </w:t>
      </w:r>
      <w:r>
        <w:rPr>
          <w:rFonts w:cs="Arial"/>
          <w:lang w:val="ru-RU"/>
        </w:rPr>
        <w:t xml:space="preserve">30 </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B3DD7" w:rsidRPr="00D01263" w:rsidRDefault="000B3DD7" w:rsidP="000B3DD7">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B3DD7" w:rsidRPr="00D01263" w:rsidRDefault="000B3DD7" w:rsidP="000B3DD7">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3DD7" w:rsidRPr="00D01263" w:rsidRDefault="000B3DD7" w:rsidP="000B3DD7">
      <w:pPr>
        <w:spacing w:before="0"/>
        <w:rPr>
          <w:rFonts w:cs="Arial"/>
          <w:lang w:val="ru-RU"/>
        </w:rPr>
      </w:pPr>
      <w:r w:rsidRPr="00D01263">
        <w:rPr>
          <w:rFonts w:cs="Arial"/>
          <w:lang w:val="ru-RU"/>
        </w:rPr>
        <w:t>3)</w:t>
      </w:r>
      <w:r w:rsidRPr="00D01263">
        <w:rPr>
          <w:rFonts w:cs="Arial"/>
          <w:lang w:val="ru-RU"/>
        </w:rPr>
        <w:tab/>
        <w:t>фотокопију ОП обрасца.</w:t>
      </w:r>
    </w:p>
    <w:p w:rsidR="000B3DD7" w:rsidRPr="00D01263" w:rsidRDefault="000B3DD7" w:rsidP="000B3DD7">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3DD7" w:rsidRPr="00D01263" w:rsidRDefault="000B3DD7" w:rsidP="000B3DD7">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B3DD7" w:rsidRPr="00D01263" w:rsidRDefault="000B3DD7" w:rsidP="000B3DD7">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0B3DD7" w:rsidRPr="00D01263" w:rsidRDefault="000B3DD7" w:rsidP="000B3DD7">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B3DD7" w:rsidRDefault="000B3DD7" w:rsidP="000B3DD7">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B3DD7" w:rsidRDefault="000B3DD7" w:rsidP="000B3DD7">
      <w:pPr>
        <w:spacing w:before="0"/>
        <w:rPr>
          <w:rFonts w:cs="Arial"/>
          <w:lang w:val="ru-RU"/>
        </w:rPr>
      </w:pPr>
    </w:p>
    <w:p w:rsidR="00110EA7" w:rsidRPr="00D01263" w:rsidRDefault="00110EA7" w:rsidP="000B3DD7">
      <w:pPr>
        <w:spacing w:before="0"/>
        <w:rPr>
          <w:rFonts w:cs="Arial"/>
          <w:lang w:val="ru-RU"/>
        </w:rPr>
      </w:pPr>
    </w:p>
    <w:p w:rsidR="000B3DD7" w:rsidRDefault="000B3DD7" w:rsidP="000B3DD7">
      <w:pPr>
        <w:rPr>
          <w:rFonts w:cs="Arial"/>
          <w:b/>
          <w:lang w:val="sr-Cyrl-RS"/>
        </w:rPr>
      </w:pPr>
      <w:r w:rsidRPr="007F7050">
        <w:rPr>
          <w:rFonts w:cs="Arial"/>
          <w:b/>
          <w:u w:val="single"/>
          <w:lang w:val="ru-RU"/>
        </w:rPr>
        <w:t xml:space="preserve">Уз потписан Уговор за </w:t>
      </w:r>
      <w:r w:rsidRPr="007F7050">
        <w:rPr>
          <w:rFonts w:cs="Arial"/>
          <w:b/>
          <w:u w:val="single"/>
          <w:lang w:val="sr-Cyrl-RS"/>
        </w:rPr>
        <w:t>партије</w:t>
      </w:r>
      <w:r w:rsidRPr="0082298D">
        <w:rPr>
          <w:rFonts w:cs="Arial"/>
          <w:b/>
          <w:lang w:val="sr-Cyrl-RS"/>
        </w:rPr>
        <w:t xml:space="preserve"> </w:t>
      </w:r>
      <w:r w:rsidR="007F7050">
        <w:rPr>
          <w:rFonts w:cs="Arial"/>
          <w:b/>
          <w:lang w:val="sr-Cyrl-RS"/>
        </w:rPr>
        <w:t>2</w:t>
      </w:r>
      <w:r w:rsidR="007F7050" w:rsidRPr="0082298D">
        <w:rPr>
          <w:rFonts w:cs="Arial"/>
          <w:b/>
          <w:lang w:val="sr-Cyrl-RS"/>
        </w:rPr>
        <w:t xml:space="preserve">, </w:t>
      </w:r>
      <w:r w:rsidR="007F7050">
        <w:rPr>
          <w:rFonts w:cs="Arial"/>
          <w:b/>
          <w:lang w:val="sr-Cyrl-RS"/>
        </w:rPr>
        <w:t>4, 6, 7</w:t>
      </w:r>
      <w:r w:rsidR="007F7050" w:rsidRPr="0082298D">
        <w:rPr>
          <w:rFonts w:cs="Arial"/>
          <w:b/>
          <w:lang w:val="sr-Cyrl-RS"/>
        </w:rPr>
        <w:t xml:space="preserve"> и </w:t>
      </w:r>
      <w:r w:rsidR="007F7050">
        <w:rPr>
          <w:rFonts w:cs="Arial"/>
          <w:b/>
          <w:lang w:val="sr-Cyrl-RS"/>
        </w:rPr>
        <w:t>8</w:t>
      </w:r>
      <w:r w:rsidR="007F7050" w:rsidRPr="0082298D">
        <w:rPr>
          <w:rFonts w:cs="Arial"/>
          <w:b/>
          <w:lang w:val="sr-Cyrl-RS"/>
        </w:rPr>
        <w:t>:</w:t>
      </w:r>
    </w:p>
    <w:p w:rsidR="000B3DD7" w:rsidRPr="00D01263" w:rsidRDefault="000B3DD7" w:rsidP="000B3DD7">
      <w:pPr>
        <w:spacing w:before="0"/>
        <w:rPr>
          <w:rFonts w:cs="Arial"/>
          <w:lang w:val="ru-RU"/>
        </w:rPr>
      </w:pPr>
      <w:r w:rsidRPr="00D01263">
        <w:rPr>
          <w:rFonts w:cs="Arial"/>
          <w:lang w:val="ru-RU"/>
        </w:rPr>
        <w:t xml:space="preserve">Меница за добро извршење посла </w:t>
      </w:r>
    </w:p>
    <w:p w:rsidR="000B3DD7" w:rsidRPr="00D01263" w:rsidRDefault="000B3DD7" w:rsidP="000B3DD7">
      <w:pPr>
        <w:spacing w:before="0"/>
        <w:rPr>
          <w:rFonts w:cs="Arial"/>
          <w:lang w:val="ru-RU"/>
        </w:rPr>
      </w:pPr>
      <w:r w:rsidRPr="00D01263">
        <w:rPr>
          <w:rFonts w:cs="Arial"/>
          <w:lang w:val="ru-RU"/>
        </w:rPr>
        <w:t>Изабрани Понуђач је обавезан да Наручиоцу достави:</w:t>
      </w:r>
    </w:p>
    <w:p w:rsidR="000B3DD7" w:rsidRPr="00D01263" w:rsidRDefault="000B3DD7" w:rsidP="000B3DD7">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B3DD7" w:rsidRPr="00D01263" w:rsidRDefault="000B3DD7" w:rsidP="000B3DD7">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B3DD7" w:rsidRPr="00D01263" w:rsidRDefault="000B3DD7" w:rsidP="000B3DD7">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3DD7" w:rsidRPr="00D01263" w:rsidRDefault="000B3DD7" w:rsidP="000B3DD7">
      <w:pPr>
        <w:spacing w:before="0"/>
        <w:rPr>
          <w:rFonts w:cs="Arial"/>
          <w:lang w:val="ru-RU"/>
        </w:rPr>
      </w:pPr>
      <w:r w:rsidRPr="00D01263">
        <w:rPr>
          <w:rFonts w:cs="Arial"/>
          <w:lang w:val="ru-RU"/>
        </w:rPr>
        <w:lastRenderedPageBreak/>
        <w:t>4)</w:t>
      </w:r>
      <w:r w:rsidRPr="00D01263">
        <w:rPr>
          <w:rFonts w:cs="Arial"/>
          <w:lang w:val="ru-RU"/>
        </w:rPr>
        <w:tab/>
        <w:t>фотокопију ОП обрасца.</w:t>
      </w:r>
    </w:p>
    <w:p w:rsidR="000B3DD7" w:rsidRPr="00D01263" w:rsidRDefault="000B3DD7" w:rsidP="000B3DD7">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3DD7" w:rsidRPr="00B959F9" w:rsidRDefault="000B3DD7" w:rsidP="000B3DD7">
      <w:pPr>
        <w:spacing w:before="0"/>
        <w:rPr>
          <w:rFonts w:cs="Arial"/>
          <w:lang w:val="sr-Latn-RS"/>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C302F" w:rsidRDefault="00CC302F" w:rsidP="00CC302F">
      <w:pPr>
        <w:spacing w:before="0"/>
        <w:ind w:left="851"/>
        <w:rPr>
          <w:rFonts w:cs="Arial"/>
          <w:color w:val="00B0F0"/>
          <w:lang w:val="sr-Cyrl-RS"/>
        </w:rPr>
      </w:pPr>
    </w:p>
    <w:p w:rsidR="000B3DD7" w:rsidRPr="000B3DD7" w:rsidRDefault="000B3DD7" w:rsidP="00CC302F">
      <w:pPr>
        <w:spacing w:before="0"/>
        <w:ind w:left="851"/>
        <w:rPr>
          <w:rFonts w:cs="Arial"/>
          <w:color w:val="00B0F0"/>
          <w:lang w:val="sr-Cyrl-RS"/>
        </w:rPr>
      </w:pPr>
    </w:p>
    <w:p w:rsidR="004C3B38" w:rsidRPr="00606B3C" w:rsidRDefault="004C3B38" w:rsidP="00CC302F">
      <w:pPr>
        <w:jc w:val="center"/>
        <w:rPr>
          <w:rFonts w:eastAsia="TimesNewRomanPSMT" w:cs="Arial"/>
          <w:b/>
          <w:bCs/>
          <w:iCs/>
        </w:rPr>
      </w:pPr>
      <w:r w:rsidRPr="00606B3C">
        <w:rPr>
          <w:rFonts w:eastAsia="TimesNewRomanPSMT" w:cs="Arial"/>
          <w:b/>
          <w:bCs/>
          <w:iCs/>
        </w:rPr>
        <w:t>Достављање средстава финансијског обезбеђења</w:t>
      </w:r>
    </w:p>
    <w:p w:rsidR="00F66410" w:rsidRPr="00CF1DAF" w:rsidRDefault="00F066DE" w:rsidP="00F66410">
      <w:pPr>
        <w:tabs>
          <w:tab w:val="left" w:pos="567"/>
          <w:tab w:val="left" w:pos="709"/>
        </w:tabs>
        <w:spacing w:after="120"/>
        <w:rPr>
          <w:rFonts w:eastAsia="TimesNewRomanPSMT" w:cs="Arial"/>
          <w:bCs/>
        </w:rPr>
      </w:pPr>
      <w:r w:rsidRPr="00CF1DAF">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278FB" w:rsidRPr="00C278FB">
        <w:rPr>
          <w:rFonts w:eastAsia="TimesNewRomanPSMT" w:cs="Arial"/>
          <w:bCs/>
        </w:rPr>
        <w:t>Балканска 13</w:t>
      </w:r>
      <w:r w:rsidR="00C435F2" w:rsidRPr="00CF1DAF">
        <w:rPr>
          <w:rFonts w:eastAsia="TimesNewRomanPSMT" w:cs="Arial"/>
          <w:bCs/>
        </w:rPr>
        <w:t xml:space="preserve">. , </w:t>
      </w:r>
      <w:r w:rsidR="00F66410" w:rsidRPr="00CF1DAF">
        <w:rPr>
          <w:rFonts w:eastAsia="TimesNewRomanPSMT" w:cs="Arial"/>
          <w:bCs/>
        </w:rPr>
        <w:t xml:space="preserve"> </w:t>
      </w:r>
      <w:r w:rsidR="00C435F2" w:rsidRPr="00CF1DAF">
        <w:rPr>
          <w:rFonts w:eastAsia="TimesNewRomanPSMT" w:cs="Arial"/>
          <w:bCs/>
        </w:rPr>
        <w:t xml:space="preserve">11000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w:t>
      </w:r>
      <w:r w:rsidR="00C278FB" w:rsidRPr="00C278FB">
        <w:rPr>
          <w:rFonts w:eastAsia="TimesNewRomanPSMT" w:cs="Arial"/>
          <w:bCs/>
        </w:rPr>
        <w:t>Балканска 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 xml:space="preserve">и </w:t>
      </w:r>
      <w:r w:rsidR="00456CBF" w:rsidRPr="00456CBF">
        <w:rPr>
          <w:rFonts w:cs="Arial"/>
          <w:b/>
        </w:rPr>
        <w:t xml:space="preserve">и доставља се уз потписан уговор лично </w:t>
      </w:r>
      <w:r w:rsidRPr="00CF1DAF">
        <w:rPr>
          <w:rFonts w:cs="Arial"/>
          <w:b/>
        </w:rPr>
        <w:t xml:space="preserve">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Богољуба Урошевића Црног бр.44., 11500 Обреновац</w:t>
      </w:r>
    </w:p>
    <w:p w:rsidR="009F5E5A" w:rsidRDefault="00F066DE" w:rsidP="00FC5FAF">
      <w:pPr>
        <w:tabs>
          <w:tab w:val="left" w:pos="1134"/>
        </w:tabs>
        <w:jc w:val="center"/>
        <w:rPr>
          <w:b/>
          <w:lang w:val="sr-Cyrl-RS"/>
        </w:rPr>
      </w:pPr>
      <w:r w:rsidRPr="00CF1DAF">
        <w:t>са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E809CF">
        <w:rPr>
          <w:b/>
          <w:lang w:val="sr-Cyrl-CS"/>
        </w:rPr>
        <w:t>1370/2019 (3000/0281/2019)</w:t>
      </w:r>
    </w:p>
    <w:p w:rsidR="00F066DE" w:rsidRPr="00CF1DAF" w:rsidRDefault="00F066DE" w:rsidP="009F5E5A">
      <w:pPr>
        <w:tabs>
          <w:tab w:val="left" w:pos="1134"/>
        </w:tabs>
        <w:rPr>
          <w:rFonts w:cs="Arial"/>
          <w:b/>
        </w:rPr>
      </w:pPr>
      <w:r w:rsidRPr="00CF1DAF">
        <w:rPr>
          <w:rFonts w:eastAsia="TimesNewRomanPSMT" w:cs="Arial"/>
          <w:bCs/>
        </w:rPr>
        <w:t>Средство финансијског обезбеђења за отклањање недостатака у гарантном року  гласи на</w:t>
      </w:r>
      <w:r w:rsidR="00C435F2" w:rsidRPr="00CF1DAF">
        <w:rPr>
          <w:rFonts w:eastAsia="TimesNewRomanPSMT" w:cs="Arial"/>
          <w:bCs/>
        </w:rPr>
        <w:t xml:space="preserve"> Јавно предузеће „Електропривреда Србије“ Београд,Улица </w:t>
      </w:r>
      <w:r w:rsidR="00C278FB" w:rsidRPr="00C278FB">
        <w:rPr>
          <w:rFonts w:eastAsia="TimesNewRomanPSMT" w:cs="Arial"/>
          <w:bCs/>
        </w:rPr>
        <w:t>Балканска 13</w:t>
      </w:r>
      <w:r w:rsidR="0009377A" w:rsidRPr="00CF1DAF">
        <w:rPr>
          <w:rFonts w:eastAsia="TimesNewRomanPSMT" w:cs="Arial"/>
          <w:bCs/>
        </w:rPr>
        <w:t>.</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00CF1DAF" w:rsidRPr="00CF1DAF">
        <w:t xml:space="preserve"> </w:t>
      </w:r>
      <w:r w:rsidR="00CF1DAF" w:rsidRPr="00CF1DAF">
        <w:rPr>
          <w:rFonts w:cs="Arial"/>
        </w:rPr>
        <w:t>на одговарајући безбедан начин</w:t>
      </w:r>
      <w:r w:rsidRPr="00CF1DAF">
        <w:rPr>
          <w:rFonts w:cs="Arial"/>
        </w:rPr>
        <w:t xml:space="preserve"> поштом на адресу корисника уговора:</w:t>
      </w:r>
    </w:p>
    <w:p w:rsidR="00CF1DAF" w:rsidRPr="00CF1DAF" w:rsidRDefault="00CF1DAF" w:rsidP="00F066DE">
      <w:pPr>
        <w:tabs>
          <w:tab w:val="left" w:pos="1134"/>
        </w:tabs>
        <w:jc w:val="center"/>
        <w:rPr>
          <w:rFonts w:cs="Arial"/>
          <w:b/>
          <w:lang w:val="sr-Cyrl-RS"/>
        </w:rPr>
      </w:pPr>
      <w:r w:rsidRPr="00CF1DAF">
        <w:rPr>
          <w:rFonts w:cs="Arial"/>
          <w:b/>
        </w:rPr>
        <w:t>Богољуба Урошевића Црног бр.44., 11500 Обреновац</w:t>
      </w:r>
    </w:p>
    <w:p w:rsidR="009F5E5A" w:rsidRDefault="00F066DE" w:rsidP="009F5E5A">
      <w:pPr>
        <w:tabs>
          <w:tab w:val="left" w:pos="1134"/>
        </w:tabs>
        <w:rPr>
          <w:b/>
          <w:lang w:val="sr-Cyrl-RS"/>
        </w:rPr>
      </w:pPr>
      <w:r w:rsidRPr="00CF1DAF">
        <w:t>са назнаком:</w:t>
      </w:r>
      <w:r w:rsidRPr="00CF1DAF">
        <w:rPr>
          <w:b/>
        </w:rPr>
        <w:t xml:space="preserve"> Средства финансијског обезбеђења за ЈН бр.</w:t>
      </w:r>
      <w:r w:rsidR="00CF1DAF" w:rsidRPr="00CF1DAF">
        <w:t xml:space="preserve"> </w:t>
      </w:r>
      <w:r w:rsidR="00E809CF">
        <w:rPr>
          <w:b/>
          <w:lang w:val="sr-Cyrl-CS"/>
        </w:rPr>
        <w:t>1370/2019 (3000/0281/2019)</w:t>
      </w:r>
      <w:r w:rsidR="009F5E5A">
        <w:rPr>
          <w:b/>
          <w:lang w:val="sr-Cyrl-RS"/>
        </w:rPr>
        <w:t>.</w:t>
      </w:r>
    </w:p>
    <w:p w:rsidR="00CF1DAF" w:rsidRDefault="00CF1DAF" w:rsidP="009F5E5A">
      <w:pPr>
        <w:tabs>
          <w:tab w:val="left" w:pos="1134"/>
        </w:tabs>
        <w:rPr>
          <w:rFonts w:cs="Arial"/>
          <w:lang w:val="sr-Cyrl-RS"/>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
    <w:p w:rsidR="00AD051A" w:rsidRPr="00CF1DAF" w:rsidRDefault="00AD051A" w:rsidP="00FC5FAF">
      <w:pPr>
        <w:tabs>
          <w:tab w:val="left" w:pos="1134"/>
        </w:tabs>
        <w:jc w:val="center"/>
        <w:rPr>
          <w:rFonts w:cs="Arial"/>
          <w:lang w:val="sr-Cyrl-RS"/>
        </w:rPr>
      </w:pPr>
    </w:p>
    <w:p w:rsidR="0085348E" w:rsidRPr="00F10346" w:rsidRDefault="0085348E" w:rsidP="009719DA">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9719DA">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9719DA">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719DA">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719DA">
      <w:pPr>
        <w:pStyle w:val="KDPodnaslov2"/>
        <w:numPr>
          <w:ilvl w:val="1"/>
          <w:numId w:val="22"/>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809CF">
        <w:rPr>
          <w:rFonts w:cs="Arial"/>
          <w:color w:val="000000"/>
          <w:lang w:val="ru-RU"/>
        </w:rPr>
        <w:t>1370/2019 (3000/0281/2019)</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69"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719DA">
      <w:pPr>
        <w:pStyle w:val="KDPodnaslov2"/>
        <w:numPr>
          <w:ilvl w:val="1"/>
          <w:numId w:val="22"/>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719DA">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9719DA">
      <w:pPr>
        <w:pStyle w:val="KDPodnaslov2"/>
        <w:numPr>
          <w:ilvl w:val="1"/>
          <w:numId w:val="22"/>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9719D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9719D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9719D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9719DA">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обавезне </w:t>
      </w:r>
      <w:r w:rsidR="00456CBF">
        <w:rPr>
          <w:rFonts w:eastAsia="TimesNewRomanPSMT" w:cs="Arial"/>
          <w:bCs/>
          <w:iCs/>
          <w:lang w:val="sr-Cyrl-RS"/>
        </w:rPr>
        <w:t xml:space="preserve">и додатне </w:t>
      </w:r>
      <w:r w:rsidRPr="00F10346">
        <w:rPr>
          <w:rFonts w:eastAsia="TimesNewRomanPSMT" w:cs="Arial"/>
          <w:bCs/>
          <w:iCs/>
        </w:rPr>
        <w:t>услове за учешће;</w:t>
      </w:r>
    </w:p>
    <w:p w:rsidR="00B20A6C" w:rsidRPr="00F10346" w:rsidRDefault="00B20A6C" w:rsidP="009719DA">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9719DA">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9719DA">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33E17" w:rsidRPr="00033E17" w:rsidRDefault="00CF1DAF" w:rsidP="00880F46">
      <w:pPr>
        <w:pStyle w:val="ListParagraph"/>
        <w:numPr>
          <w:ilvl w:val="0"/>
          <w:numId w:val="19"/>
        </w:numPr>
        <w:rPr>
          <w:rFonts w:ascii="Arial" w:hAnsi="Arial" w:cs="Arial"/>
          <w:lang w:val="ru-RU"/>
        </w:rPr>
      </w:pPr>
      <w:r w:rsidRPr="00880F46">
        <w:rPr>
          <w:rFonts w:cs="Arial"/>
          <w:lang w:val="ru-RU"/>
        </w:rPr>
        <w:t xml:space="preserve">понуђач не достави Техничку документација </w:t>
      </w:r>
      <w:r w:rsidR="0014771C" w:rsidRPr="00880F46">
        <w:rPr>
          <w:rFonts w:cs="Arial"/>
          <w:lang w:val="ru-RU"/>
        </w:rPr>
        <w:t xml:space="preserve"> за Партију 1, 2 , 3,4,5,6,7 и 8</w:t>
      </w:r>
      <w:r w:rsidR="00880F46" w:rsidRPr="00880F46">
        <w:rPr>
          <w:rFonts w:cs="Arial"/>
          <w:lang w:val="ru-RU"/>
        </w:rPr>
        <w:t xml:space="preserve"> </w:t>
      </w:r>
      <w:r w:rsidRPr="00880F46">
        <w:rPr>
          <w:rFonts w:cs="Arial"/>
          <w:lang w:val="ru-RU"/>
        </w:rPr>
        <w:t>којом се доказује испуњеност захтеваних техничких карактеристика</w:t>
      </w:r>
    </w:p>
    <w:p w:rsidR="00B20A6C" w:rsidRPr="00880F46" w:rsidRDefault="00880F46" w:rsidP="0000141A">
      <w:pPr>
        <w:pStyle w:val="ListParagraph"/>
        <w:rPr>
          <w:rFonts w:ascii="Arial" w:hAnsi="Arial" w:cs="Arial"/>
          <w:lang w:val="ru-RU"/>
        </w:rPr>
      </w:pPr>
      <w:r w:rsidRPr="00880F46">
        <w:rPr>
          <w:rFonts w:cs="Arial"/>
          <w:lang w:val="ru-RU"/>
        </w:rPr>
        <w:t>(</w:t>
      </w:r>
      <w:r w:rsidRPr="00880F46">
        <w:rPr>
          <w:rFonts w:ascii="Arial" w:hAnsi="Arial" w:cs="Arial"/>
          <w:lang w:val="ru-RU"/>
        </w:rPr>
        <w:t>технички лист (tehnical data sheet) за сваку ставку из Обрасца структуре цене</w:t>
      </w:r>
      <w:r w:rsidR="00CF1DAF" w:rsidRPr="00880F46">
        <w:rPr>
          <w:rFonts w:ascii="Arial" w:hAnsi="Arial" w:cs="Arial"/>
          <w:lang w:val="ru-RU"/>
        </w:rPr>
        <w:t>, наведен</w:t>
      </w:r>
      <w:r>
        <w:rPr>
          <w:rFonts w:ascii="Arial" w:hAnsi="Arial" w:cs="Arial"/>
          <w:lang w:val="ru-RU"/>
        </w:rPr>
        <w:t>е</w:t>
      </w:r>
      <w:r w:rsidR="00CF1DAF" w:rsidRPr="00880F46">
        <w:rPr>
          <w:rFonts w:ascii="Arial" w:hAnsi="Arial" w:cs="Arial"/>
          <w:lang w:val="ru-RU"/>
        </w:rPr>
        <w:t xml:space="preserve"> у поглављу 3. Техничка спецификација   конкурсне документације </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719DA">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9719DA">
      <w:pPr>
        <w:pStyle w:val="KDPodnaslov2"/>
        <w:numPr>
          <w:ilvl w:val="1"/>
          <w:numId w:val="22"/>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9719DA">
      <w:pPr>
        <w:pStyle w:val="KDPodnaslov2"/>
        <w:numPr>
          <w:ilvl w:val="1"/>
          <w:numId w:val="22"/>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9719DA">
      <w:pPr>
        <w:pStyle w:val="KDPodnaslov2"/>
        <w:numPr>
          <w:ilvl w:val="1"/>
          <w:numId w:val="22"/>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 xml:space="preserve">ул.Богољуба Урошевића Црног </w:t>
      </w:r>
      <w:r w:rsidR="00CF1DAF" w:rsidRPr="00CF1DAF">
        <w:rPr>
          <w:rFonts w:cs="Arial"/>
          <w:lang w:bidi="en-US"/>
        </w:rPr>
        <w:lastRenderedPageBreak/>
        <w:t>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w:t>
      </w:r>
      <w:r w:rsidR="007A124C">
        <w:rPr>
          <w:rFonts w:cs="Arial"/>
          <w:lang w:bidi="en-US"/>
        </w:rPr>
        <w:t>в за заштиту права за ЈН добара</w:t>
      </w:r>
      <w:r w:rsidR="007A124C">
        <w:rPr>
          <w:rFonts w:cs="Arial"/>
          <w:lang w:val="sr-Cyrl-RS" w:bidi="en-US"/>
        </w:rPr>
        <w:t xml:space="preserve"> </w:t>
      </w:r>
      <w:r w:rsidR="00DC5302" w:rsidRPr="00DC5302">
        <w:t xml:space="preserve"> </w:t>
      </w:r>
      <w:r w:rsidR="00E809CF">
        <w:rPr>
          <w:rFonts w:cs="Arial"/>
          <w:lang w:bidi="en-US"/>
        </w:rPr>
        <w:t>Набавка уља за потребе Огранка ТЕНТ</w:t>
      </w:r>
      <w:r w:rsidR="007A124C" w:rsidRPr="007A124C">
        <w:rPr>
          <w:rFonts w:cs="Arial"/>
          <w:lang w:bidi="en-US"/>
        </w:rPr>
        <w:t>А</w:t>
      </w:r>
      <w:r w:rsidRPr="00F10346">
        <w:rPr>
          <w:rFonts w:cs="Arial"/>
          <w:lang w:bidi="en-US"/>
        </w:rPr>
        <w:t>. бр.ЈН</w:t>
      </w:r>
      <w:r w:rsidR="00FC5FAF">
        <w:rPr>
          <w:rFonts w:cs="Arial"/>
          <w:lang w:val="sr-Cyrl-RS" w:bidi="en-US"/>
        </w:rPr>
        <w:t xml:space="preserve"> </w:t>
      </w:r>
      <w:r w:rsidR="00E809CF">
        <w:rPr>
          <w:rFonts w:cs="Arial"/>
          <w:lang w:bidi="en-US"/>
        </w:rPr>
        <w:t>1370/2019 (3000/0281/2019)</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r w:rsidR="008824F8" w:rsidRPr="00CF1DAF">
        <w:rPr>
          <w:rFonts w:cs="Arial"/>
          <w:lang w:bidi="en-US"/>
        </w:rPr>
        <w:t>,00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3201E"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E809CF">
        <w:rPr>
          <w:rFonts w:cs="Arial"/>
          <w:lang w:val="sr-Cyrl-CS"/>
        </w:rPr>
        <w:t>1370/2019 (3000/0281/2019)</w:t>
      </w:r>
      <w:r w:rsidR="002835C3">
        <w:rPr>
          <w:rFonts w:cs="Arial"/>
          <w:lang w:val="sr-Cyrl-CS"/>
        </w:rPr>
        <w:t xml:space="preserve">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w:t>
      </w:r>
      <w:r w:rsidRPr="00F10346">
        <w:rPr>
          <w:rFonts w:cs="Arial"/>
        </w:rPr>
        <w:lastRenderedPageBreak/>
        <w:t xml:space="preserve">бр. </w:t>
      </w:r>
      <w:r w:rsidR="00E809CF">
        <w:rPr>
          <w:rFonts w:cs="Arial"/>
          <w:lang w:val="sr-Cyrl-CS"/>
        </w:rPr>
        <w:t>1370/2019 (3000/0281/2019)</w:t>
      </w:r>
      <w:r w:rsidRPr="00456CB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09377A" w:rsidRPr="00A3201E"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Default="008D2B23" w:rsidP="009719DA">
      <w:pPr>
        <w:pStyle w:val="KDPodnaslov2"/>
        <w:numPr>
          <w:ilvl w:val="1"/>
          <w:numId w:val="22"/>
        </w:numPr>
        <w:spacing w:before="0"/>
        <w:jc w:val="both"/>
        <w:rPr>
          <w:rFonts w:cs="Arial"/>
          <w:lang w:val="sr-Cyrl-RS"/>
        </w:rPr>
      </w:pPr>
      <w:r w:rsidRPr="00F10346">
        <w:rPr>
          <w:rFonts w:cs="Arial"/>
        </w:rPr>
        <w:t>Закључивање уговора</w:t>
      </w:r>
      <w:bookmarkEnd w:id="249"/>
      <w:bookmarkEnd w:id="250"/>
    </w:p>
    <w:p w:rsidR="00B20965" w:rsidRPr="00B20965" w:rsidRDefault="00B20965" w:rsidP="00B20965">
      <w:pPr>
        <w:rPr>
          <w:lang w:val="sr-Cyrl-RS"/>
        </w:rPr>
      </w:pPr>
      <w:r w:rsidRPr="00B20965">
        <w:rPr>
          <w:lang w:val="sr-Cyrl-R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179C0" w:rsidRDefault="00B20965" w:rsidP="00E437B5">
      <w:pPr>
        <w:rPr>
          <w:lang w:val="sr-Cyrl-RS"/>
        </w:rPr>
      </w:pPr>
      <w:r w:rsidRPr="00B20965">
        <w:rPr>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6E7B6F" w:rsidRPr="00B268FA" w:rsidRDefault="006E7B6F" w:rsidP="006E7B6F">
      <w:pPr>
        <w:rPr>
          <w:rFonts w:eastAsia="Calibri" w:cs="Arial"/>
        </w:rPr>
      </w:pPr>
      <w:r w:rsidRPr="00B268FA">
        <w:rPr>
          <w:rFonts w:eastAsia="Calibri" w:cs="Arial"/>
        </w:rPr>
        <w:t xml:space="preserve">Понуђач којем буде додељен уговор, обавезан је да у року од 10 дана од пријема </w:t>
      </w:r>
      <w:r>
        <w:rPr>
          <w:rFonts w:eastAsia="Calibri" w:cs="Arial"/>
          <w:lang w:val="sr-Cyrl-RS"/>
        </w:rPr>
        <w:t xml:space="preserve">уговора </w:t>
      </w:r>
      <w:r w:rsidRPr="00B268FA">
        <w:rPr>
          <w:rFonts w:eastAsia="Calibri" w:cs="Arial"/>
        </w:rPr>
        <w:t>достави уз потписан уговор средство финансијског обезбеђења за добро извршење посла.</w:t>
      </w:r>
    </w:p>
    <w:p w:rsidR="006E7B6F" w:rsidRPr="00B268FA" w:rsidRDefault="006E7B6F" w:rsidP="006E7B6F">
      <w:pPr>
        <w:spacing w:before="0"/>
        <w:rPr>
          <w:rFonts w:eastAsia="Calibri" w:cs="Arial"/>
        </w:rPr>
      </w:pPr>
      <w:r w:rsidRPr="00B268FA">
        <w:rPr>
          <w:rFonts w:eastAsia="Calibri" w:cs="Arial"/>
        </w:rPr>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w:t>
      </w:r>
      <w:r>
        <w:rPr>
          <w:rFonts w:eastAsia="Calibri" w:cs="Arial"/>
          <w:lang w:val="sr-Cyrl-RS"/>
        </w:rPr>
        <w:t xml:space="preserve">средства </w:t>
      </w:r>
      <w:r w:rsidRPr="009C47A4">
        <w:rPr>
          <w:rFonts w:eastAsia="Calibri" w:cs="Arial"/>
          <w:lang w:val="sr-Cyrl-RS"/>
        </w:rPr>
        <w:t xml:space="preserve">финансијског обезбеђења </w:t>
      </w:r>
      <w:r w:rsidRPr="00B268FA">
        <w:rPr>
          <w:rFonts w:eastAsia="Calibri" w:cs="Arial"/>
        </w:rPr>
        <w:t xml:space="preserve">за озбиљност понуде </w:t>
      </w:r>
    </w:p>
    <w:p w:rsidR="00AF582D" w:rsidRDefault="00AF582D" w:rsidP="00E437B5">
      <w:pPr>
        <w:rPr>
          <w:lang w:val="sr-Cyrl-RS"/>
        </w:rPr>
      </w:pPr>
      <w:r w:rsidRPr="006E7B6F">
        <w:rPr>
          <w:rFonts w:eastAsia="Calibri" w:cs="Arial"/>
        </w:rPr>
        <w:t xml:space="preserve">Уколико у року за подношење понуда пристигне само једна понуда и та понуда буде прихватљива, наручилац </w:t>
      </w:r>
      <w:r w:rsidRPr="006E7B6F">
        <w:rPr>
          <w:rFonts w:eastAsia="Calibri" w:cs="Arial"/>
          <w:lang w:val="sr-Cyrl-RS"/>
        </w:rPr>
        <w:t xml:space="preserve">може </w:t>
      </w:r>
      <w:r w:rsidRPr="006E7B6F">
        <w:rPr>
          <w:rFonts w:eastAsia="Calibri" w:cs="Arial"/>
        </w:rPr>
        <w:t>сходно члану 112. став 2. тачка 5) ЗЈН-а закључити уговор са понуђачем и пре истека рока за подношење захтева за заштиту права</w:t>
      </w:r>
    </w:p>
    <w:p w:rsidR="00C14BD0" w:rsidRPr="00E437B5" w:rsidRDefault="00C14BD0" w:rsidP="00E437B5">
      <w:pPr>
        <w:rPr>
          <w:lang w:val="sr-Cyrl-RS"/>
        </w:rPr>
      </w:pPr>
    </w:p>
    <w:p w:rsidR="008D2B23" w:rsidRPr="00F10346" w:rsidRDefault="008D2B23" w:rsidP="009719DA">
      <w:pPr>
        <w:pStyle w:val="KDPodnaslov2"/>
        <w:numPr>
          <w:ilvl w:val="1"/>
          <w:numId w:val="22"/>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DF2992" w:rsidRPr="00DF2992" w:rsidRDefault="00DF2992" w:rsidP="00DF2992">
      <w:pPr>
        <w:spacing w:before="0"/>
        <w:rPr>
          <w:rFonts w:cs="Arial"/>
          <w:lang w:eastAsia="sr-Latn-CS"/>
        </w:rPr>
      </w:pPr>
      <w:r w:rsidRPr="00DF299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F2992" w:rsidRPr="00DF2992" w:rsidRDefault="00DF2992" w:rsidP="00DF2992">
      <w:pPr>
        <w:spacing w:before="0"/>
        <w:rPr>
          <w:rFonts w:cs="Arial"/>
          <w:lang w:eastAsia="sr-Latn-CS"/>
        </w:rPr>
      </w:pPr>
      <w:r w:rsidRPr="00DF2992">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581928" w:rsidRDefault="00DF2992" w:rsidP="00DF2992">
      <w:pPr>
        <w:spacing w:before="0"/>
        <w:rPr>
          <w:rFonts w:cs="Arial"/>
          <w:color w:val="00B0F0"/>
          <w:lang w:val="sr-Cyrl-RS" w:eastAsia="sr-Latn-CS"/>
        </w:rPr>
      </w:pPr>
      <w:r w:rsidRPr="00DF299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sidR="00581928">
        <w:rPr>
          <w:rFonts w:cs="Arial"/>
          <w:lang w:eastAsia="sr-Latn-CS"/>
        </w:rPr>
        <w:t>жавној ревизорској институцији.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110EA7" w:rsidRDefault="00110EA7" w:rsidP="00922EDB">
      <w:pPr>
        <w:spacing w:before="0"/>
        <w:rPr>
          <w:rFonts w:cs="Arial"/>
          <w:color w:val="00B0F0"/>
          <w:lang w:val="sr-Cyrl-RS" w:eastAsia="sr-Latn-CS"/>
        </w:rPr>
      </w:pPr>
    </w:p>
    <w:p w:rsidR="00110EA7" w:rsidRDefault="00110EA7" w:rsidP="00922EDB">
      <w:pPr>
        <w:spacing w:before="0"/>
        <w:rPr>
          <w:rFonts w:cs="Arial"/>
          <w:color w:val="00B0F0"/>
          <w:lang w:val="sr-Cyrl-RS" w:eastAsia="sr-Latn-CS"/>
        </w:rPr>
      </w:pPr>
    </w:p>
    <w:p w:rsidR="00110EA7" w:rsidRDefault="00110EA7" w:rsidP="00922EDB">
      <w:pPr>
        <w:spacing w:before="0"/>
        <w:rPr>
          <w:rFonts w:cs="Arial"/>
          <w:color w:val="00B0F0"/>
          <w:lang w:val="sr-Cyrl-RS" w:eastAsia="sr-Latn-CS"/>
        </w:rPr>
      </w:pPr>
    </w:p>
    <w:p w:rsidR="00110EA7" w:rsidRDefault="00110EA7" w:rsidP="00922EDB">
      <w:pPr>
        <w:spacing w:before="0"/>
        <w:rPr>
          <w:rFonts w:cs="Arial"/>
          <w:color w:val="00B0F0"/>
          <w:lang w:val="sr-Cyrl-RS" w:eastAsia="sr-Latn-CS"/>
        </w:rPr>
      </w:pPr>
    </w:p>
    <w:p w:rsidR="00110EA7" w:rsidRDefault="00110EA7" w:rsidP="00922EDB">
      <w:pPr>
        <w:spacing w:before="0"/>
        <w:rPr>
          <w:rFonts w:cs="Arial"/>
          <w:color w:val="00B0F0"/>
          <w:lang w:val="sr-Cyrl-RS" w:eastAsia="sr-Latn-CS"/>
        </w:rPr>
      </w:pPr>
    </w:p>
    <w:p w:rsidR="00110EA7" w:rsidRDefault="00110EA7"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E20A84" w:rsidRPr="002835C3" w:rsidRDefault="00E20A84"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A3201E" w:rsidRPr="00A3201E" w:rsidRDefault="00A3201E" w:rsidP="00A3201E">
      <w:pPr>
        <w:spacing w:before="0"/>
        <w:rPr>
          <w:rFonts w:cs="Arial"/>
          <w:color w:val="00B0F0"/>
          <w:lang w:val="sr-Cyrl-RS" w:eastAsia="sr-Latn-CS"/>
        </w:rPr>
      </w:pPr>
    </w:p>
    <w:p w:rsidR="00A3201E" w:rsidRPr="00A3201E" w:rsidRDefault="00A3201E" w:rsidP="00465640">
      <w:pPr>
        <w:spacing w:before="0"/>
        <w:jc w:val="center"/>
        <w:rPr>
          <w:rFonts w:cs="Arial"/>
          <w:color w:val="00B0F0"/>
          <w:lang w:val="sr-Cyrl-RS" w:eastAsia="sr-Latn-CS"/>
        </w:rPr>
      </w:pPr>
    </w:p>
    <w:p w:rsidR="00465640" w:rsidRPr="00F10346" w:rsidRDefault="00465640" w:rsidP="009719DA">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DF2992" w:rsidRPr="00DF2992" w:rsidRDefault="00DF2992"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Pr="00E437B5" w:rsidRDefault="00E437B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Pr="00424ECE" w:rsidRDefault="00424ECE"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BD4861" w:rsidRDefault="00BD4861"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E20A84" w:rsidRDefault="00E20A84" w:rsidP="00922EDB">
      <w:pPr>
        <w:spacing w:before="0"/>
        <w:rPr>
          <w:rFonts w:cs="Arial"/>
          <w:color w:val="00B0F0"/>
          <w:lang w:val="sr-Cyrl-RS" w:eastAsia="sr-Latn-CS"/>
        </w:rPr>
      </w:pPr>
    </w:p>
    <w:p w:rsidR="00721A37" w:rsidRPr="00721A37" w:rsidRDefault="00721A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C3088A">
        <w:rPr>
          <w:lang w:val="sr-Cyrl-RS"/>
        </w:rPr>
        <w:t>1</w:t>
      </w:r>
      <w:r w:rsidRPr="00F10346">
        <w:rPr>
          <w:noProof/>
        </w:rPr>
        <w:t>.</w:t>
      </w:r>
      <w:bookmarkEnd w:id="253"/>
    </w:p>
    <w:p w:rsidR="00343A18" w:rsidRPr="00424ECE" w:rsidRDefault="00343A18" w:rsidP="00424ECE">
      <w:pPr>
        <w:spacing w:before="0"/>
        <w:jc w:val="center"/>
        <w:rPr>
          <w:rStyle w:val="BookTitle"/>
          <w:rFonts w:cs="Arial"/>
          <w:lang w:val="sr-Cyrl-RS"/>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809CF">
        <w:rPr>
          <w:rFonts w:eastAsia="TimesNewRomanPS-BoldMT" w:cs="Arial"/>
          <w:bCs/>
          <w:color w:val="000000" w:themeColor="text1"/>
          <w:lang w:val="sr-Cyrl-RS"/>
        </w:rPr>
        <w:t>Набавка уља за потребе Огранка ТЕНТ</w:t>
      </w:r>
      <w:r w:rsidR="002835C3" w:rsidRPr="002835C3">
        <w:rPr>
          <w:rFonts w:eastAsia="TimesNewRomanPS-BoldMT" w:cs="Arial"/>
          <w:bCs/>
          <w:color w:val="000000" w:themeColor="text1"/>
          <w:lang w:val="sr-Cyrl-RS"/>
        </w:rPr>
        <w:t>А</w:t>
      </w:r>
      <w:r w:rsidR="004A339C">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E809CF">
        <w:rPr>
          <w:rFonts w:eastAsia="TimesNewRomanPS-BoldMT" w:cs="Arial"/>
          <w:bCs/>
          <w:color w:val="000000" w:themeColor="text1"/>
        </w:rPr>
        <w:t>1370/2019 (3000/0281/2019)</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p>
          <w:p w:rsidR="00110EA7" w:rsidRPr="00110EA7" w:rsidRDefault="00110EA7" w:rsidP="00BC01DC">
            <w:pPr>
              <w:spacing w:before="0"/>
              <w:jc w:val="center"/>
              <w:rPr>
                <w:rFonts w:eastAsia="TimesNewRomanPSMT" w:cs="Arial"/>
                <w:b/>
                <w:bCs/>
                <w:lang w:val="sr-Cyrl-RS"/>
              </w:rPr>
            </w:pPr>
            <w:r>
              <w:rPr>
                <w:rFonts w:eastAsia="TimesNewRomanPSMT" w:cs="Arial"/>
                <w:b/>
                <w:bCs/>
                <w:lang w:val="sr-Cyrl-RS"/>
              </w:rPr>
              <w:t xml:space="preserve">За партију:      1          2       3      4      5      6     7     8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110EA7" w:rsidRPr="00110EA7" w:rsidRDefault="00110EA7" w:rsidP="00BC01DC">
            <w:pPr>
              <w:spacing w:before="0"/>
              <w:jc w:val="center"/>
              <w:rPr>
                <w:rFonts w:eastAsia="TimesNewRomanPSMT" w:cs="Arial"/>
                <w:b/>
                <w:bCs/>
                <w:lang w:val="sr-Cyrl-RS"/>
              </w:rPr>
            </w:pPr>
            <w:r>
              <w:rPr>
                <w:rFonts w:eastAsia="TimesNewRomanPSMT" w:cs="Arial"/>
                <w:b/>
                <w:bCs/>
                <w:lang w:val="sr-Cyrl-RS"/>
              </w:rPr>
              <w:t xml:space="preserve">За партију:      1          2       3      4      5      6     7     8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110EA7" w:rsidRPr="00110EA7" w:rsidRDefault="00110EA7" w:rsidP="00BC01DC">
            <w:pPr>
              <w:spacing w:before="0"/>
              <w:jc w:val="center"/>
              <w:rPr>
                <w:rFonts w:cs="Arial"/>
                <w:b/>
                <w:iCs/>
                <w:lang w:val="sr-Cyrl-RS"/>
              </w:rPr>
            </w:pPr>
            <w:r>
              <w:rPr>
                <w:rFonts w:eastAsia="TimesNewRomanPSMT" w:cs="Arial"/>
                <w:b/>
                <w:bCs/>
                <w:lang w:val="sr-Cyrl-RS"/>
              </w:rPr>
              <w:t xml:space="preserve">За партију:      1          2       3      4      5      6     7     8       </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sr-Cyrl-RS"/>
        </w:rPr>
      </w:pPr>
    </w:p>
    <w:p w:rsidR="00DF2992" w:rsidRPr="00DF2992" w:rsidRDefault="00DF2992" w:rsidP="00343A18">
      <w:pPr>
        <w:spacing w:before="0"/>
        <w:rPr>
          <w:rFonts w:eastAsia="TimesNewRomanPSMT" w:cs="Arial"/>
          <w:bCs/>
          <w:lang w:val="sr-Cyrl-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EB542D" w:rsidRDefault="00EB542D" w:rsidP="00343A18">
      <w:pPr>
        <w:spacing w:before="0"/>
        <w:rPr>
          <w:rFonts w:eastAsia="TimesNewRomanPSMT" w:cs="Arial"/>
          <w:b/>
          <w:bCs/>
          <w:lang w:val="sr-Cyrl-RS"/>
        </w:rPr>
      </w:pPr>
    </w:p>
    <w:p w:rsidR="00EB542D" w:rsidRPr="00EB542D" w:rsidRDefault="00EB542D"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2A67D4" w:rsidRDefault="002A67D4" w:rsidP="00343A18">
      <w:pPr>
        <w:spacing w:before="0"/>
        <w:rPr>
          <w:rFonts w:cs="Arial"/>
          <w:iCs/>
          <w:lang w:val="ru-RU"/>
        </w:rPr>
      </w:pPr>
    </w:p>
    <w:p w:rsidR="00BD4861" w:rsidRDefault="00BD4861" w:rsidP="00343A18">
      <w:pPr>
        <w:spacing w:before="0"/>
        <w:rPr>
          <w:rFonts w:cs="Arial"/>
          <w:iCs/>
          <w:lang w:val="ru-RU"/>
        </w:rPr>
      </w:pPr>
    </w:p>
    <w:p w:rsidR="00F2311C" w:rsidRDefault="00F2311C" w:rsidP="00343A18">
      <w:pPr>
        <w:spacing w:before="0"/>
        <w:rPr>
          <w:rFonts w:cs="Arial"/>
          <w:iCs/>
          <w:lang w:val="ru-RU"/>
        </w:rPr>
      </w:pPr>
    </w:p>
    <w:p w:rsidR="003A5A70" w:rsidRDefault="003A5A70" w:rsidP="00343A18">
      <w:pPr>
        <w:spacing w:before="0"/>
        <w:rPr>
          <w:rFonts w:cs="Arial"/>
          <w:iCs/>
          <w:lang w:val="ru-RU"/>
        </w:rPr>
      </w:pPr>
    </w:p>
    <w:p w:rsidR="003A5A70" w:rsidRDefault="003A5A70" w:rsidP="00343A18">
      <w:pPr>
        <w:spacing w:before="0"/>
        <w:rPr>
          <w:rFonts w:cs="Arial"/>
          <w:iCs/>
          <w:lang w:val="ru-RU"/>
        </w:rPr>
      </w:pPr>
    </w:p>
    <w:p w:rsidR="003A5A70" w:rsidRDefault="003A5A70" w:rsidP="00343A18">
      <w:pPr>
        <w:spacing w:before="0"/>
        <w:rPr>
          <w:rFonts w:cs="Arial"/>
          <w:iCs/>
          <w:lang w:val="ru-RU"/>
        </w:rPr>
      </w:pPr>
    </w:p>
    <w:p w:rsidR="00EB542D" w:rsidRDefault="00EB542D" w:rsidP="00343A18">
      <w:pPr>
        <w:spacing w:before="0"/>
        <w:rPr>
          <w:rFonts w:cs="Arial"/>
          <w:iCs/>
          <w:lang w:val="ru-RU"/>
        </w:rPr>
      </w:pPr>
    </w:p>
    <w:p w:rsidR="00EB542D" w:rsidRDefault="00EB542D" w:rsidP="00343A18">
      <w:pPr>
        <w:spacing w:before="0"/>
        <w:rPr>
          <w:rFonts w:cs="Arial"/>
          <w:iCs/>
          <w:lang w:val="ru-RU"/>
        </w:rPr>
      </w:pPr>
    </w:p>
    <w:p w:rsidR="00EB542D" w:rsidRDefault="00EB542D" w:rsidP="00343A18">
      <w:pPr>
        <w:spacing w:before="0"/>
        <w:rPr>
          <w:rFonts w:cs="Arial"/>
          <w:iCs/>
          <w:lang w:val="ru-RU"/>
        </w:rPr>
      </w:pPr>
    </w:p>
    <w:p w:rsidR="00EB542D" w:rsidRDefault="00EB542D" w:rsidP="00343A18">
      <w:pPr>
        <w:spacing w:before="0"/>
        <w:rPr>
          <w:rFonts w:cs="Arial"/>
          <w:iCs/>
          <w:lang w:val="ru-RU"/>
        </w:rPr>
      </w:pPr>
    </w:p>
    <w:p w:rsidR="003A5A70" w:rsidRPr="00F10346" w:rsidRDefault="003A5A70"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5</w:t>
      </w:r>
      <w:r w:rsidR="006349C8">
        <w:rPr>
          <w:rFonts w:eastAsia="TimesNewRomanPSMT" w:cs="Arial"/>
          <w:b/>
          <w:bCs/>
          <w:lang w:val="sr-Cyrl-CS"/>
        </w:rPr>
        <w:t>.</w:t>
      </w:r>
      <w:r w:rsidRPr="00F10346">
        <w:rPr>
          <w:rFonts w:eastAsia="TimesNewRomanPSMT" w:cs="Arial"/>
          <w:b/>
          <w:bCs/>
          <w:lang w:val="sr-Cyrl-CS"/>
        </w:rPr>
        <w:t xml:space="preserve">) </w:t>
      </w:r>
      <w:r w:rsidR="000E75A0" w:rsidRPr="00F10346">
        <w:rPr>
          <w:rFonts w:eastAsia="TimesNewRomanPSMT" w:cs="Arial"/>
          <w:b/>
          <w:bCs/>
          <w:lang w:val="sr-Cyrl-CS"/>
        </w:rPr>
        <w:t>ЦЕНА И КОМЕРЦИЈАЛНИ УСЛОВИ ПОНУДЕ</w:t>
      </w:r>
    </w:p>
    <w:p w:rsidR="006349C8" w:rsidRPr="00F10346" w:rsidRDefault="006349C8" w:rsidP="00BA2C2D">
      <w:pPr>
        <w:spacing w:before="0"/>
        <w:rPr>
          <w:rFonts w:eastAsia="TimesNewRomanPSMT" w:cs="Arial"/>
          <w:b/>
          <w:bCs/>
          <w:lang w:val="sr-Cyrl-CS"/>
        </w:rPr>
      </w:pPr>
      <w:r>
        <w:rPr>
          <w:rFonts w:eastAsia="TimesNewRomanPSMT" w:cs="Arial"/>
          <w:b/>
          <w:bCs/>
          <w:lang w:val="sr-Cyrl-CS"/>
        </w:rPr>
        <w:t>5.1) Партија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A124C" w:rsidRDefault="00E809CF" w:rsidP="006F5D8B">
            <w:pPr>
              <w:spacing w:before="0"/>
              <w:rPr>
                <w:rFonts w:cs="Arial"/>
                <w:b/>
                <w:lang w:val="sr-Cyrl-CS"/>
              </w:rPr>
            </w:pPr>
            <w:r>
              <w:rPr>
                <w:rFonts w:cs="Arial"/>
                <w:b/>
                <w:lang w:val="sr-Cyrl-CS"/>
              </w:rPr>
              <w:t>Набавка уља за потребе Огранка ТЕНТ</w:t>
            </w:r>
            <w:r w:rsidR="007A124C" w:rsidRPr="007A124C">
              <w:rPr>
                <w:rFonts w:cs="Arial"/>
                <w:b/>
                <w:lang w:val="sr-Cyrl-CS"/>
              </w:rPr>
              <w:t xml:space="preserve"> </w:t>
            </w:r>
          </w:p>
          <w:p w:rsidR="000E75A0" w:rsidRDefault="00DC5302" w:rsidP="006F5D8B">
            <w:pPr>
              <w:spacing w:before="0"/>
              <w:rPr>
                <w:rFonts w:cs="Arial"/>
                <w:b/>
                <w:lang w:val="sr-Cyrl-CS"/>
              </w:rPr>
            </w:pPr>
            <w:r>
              <w:rPr>
                <w:rFonts w:cs="Arial"/>
                <w:b/>
                <w:lang w:val="sr-Cyrl-CS"/>
              </w:rPr>
              <w:t xml:space="preserve">ЈН бр. </w:t>
            </w:r>
            <w:r w:rsidR="00E809CF">
              <w:rPr>
                <w:rFonts w:cs="Arial"/>
                <w:b/>
                <w:lang w:val="sr-Cyrl-CS"/>
              </w:rPr>
              <w:t>1370/2019 (3000/0281/2019)</w:t>
            </w:r>
          </w:p>
          <w:p w:rsidR="006349C8" w:rsidRPr="00F10346" w:rsidRDefault="006349C8" w:rsidP="006F5D8B">
            <w:pPr>
              <w:spacing w:before="0"/>
              <w:rPr>
                <w:rFonts w:cs="Arial"/>
                <w:b/>
                <w:lang w:val="sr-Cyrl-CS"/>
              </w:rPr>
            </w:pPr>
            <w:r>
              <w:rPr>
                <w:rFonts w:cs="Arial"/>
                <w:b/>
                <w:lang w:val="sr-Cyrl-CS"/>
              </w:rPr>
              <w:t>Партија 1</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BA3221" w:rsidRPr="00F10346" w:rsidRDefault="00BA3221" w:rsidP="006F5D8B">
      <w:pPr>
        <w:spacing w:before="0"/>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DE71B0">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DE71B0">
              <w:rPr>
                <w:rFonts w:cs="Arial"/>
                <w:bCs/>
                <w:iCs/>
                <w:lang w:val="sr-Cyrl-CS"/>
              </w:rPr>
              <w:t>2</w:t>
            </w:r>
            <w:r w:rsidR="00A3201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244F3B">
            <w:pPr>
              <w:spacing w:before="0"/>
              <w:jc w:val="center"/>
              <w:rPr>
                <w:rFonts w:cs="Arial"/>
                <w:b/>
                <w:bCs/>
                <w:iCs/>
                <w:lang w:val="sr-Cyrl-CS"/>
              </w:rPr>
            </w:pPr>
            <w:r w:rsidRPr="00CA1B50">
              <w:rPr>
                <w:rFonts w:cs="Arial"/>
                <w:b/>
                <w:bCs/>
                <w:iCs/>
                <w:lang w:val="sr-Cyrl-CS"/>
              </w:rPr>
              <w:t>у року који не може бити  дужи</w:t>
            </w:r>
            <w:r w:rsidR="00244F3B">
              <w:rPr>
                <w:rFonts w:cs="Arial"/>
                <w:b/>
                <w:bCs/>
                <w:iCs/>
                <w:lang w:val="sr-Cyrl-CS"/>
              </w:rPr>
              <w:t xml:space="preserve"> од 45 календарских дана од захтева наручиоца </w:t>
            </w:r>
            <w:r w:rsidR="00244F3B" w:rsidRPr="00244F3B">
              <w:rPr>
                <w:rFonts w:cs="Arial"/>
                <w:b/>
                <w:bCs/>
                <w:iCs/>
                <w:lang w:val="sr-Cyrl-CS"/>
              </w:rPr>
              <w:t>а у периоду од 12 месеци од закључења Уговора.</w:t>
            </w:r>
            <w:r w:rsidRPr="00CA1B50">
              <w:rPr>
                <w:rFonts w:cs="Arial"/>
                <w:b/>
                <w:bCs/>
                <w:iCs/>
                <w:lang w:val="sr-Cyrl-CS"/>
              </w:rPr>
              <w:t xml:space="preserve"> </w:t>
            </w:r>
          </w:p>
        </w:tc>
        <w:tc>
          <w:tcPr>
            <w:tcW w:w="4072" w:type="dxa"/>
            <w:vAlign w:val="center"/>
          </w:tcPr>
          <w:p w:rsidR="000E75A0" w:rsidRPr="00F10346" w:rsidRDefault="00B877E3" w:rsidP="00244F3B">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w:t>
            </w:r>
            <w:r w:rsidR="00244F3B" w:rsidRPr="00244F3B">
              <w:rPr>
                <w:rFonts w:cs="Arial"/>
                <w:b/>
                <w:bCs/>
                <w:iCs/>
                <w:lang w:val="sr-Cyrl-CS"/>
              </w:rPr>
              <w:t xml:space="preserve"> захтева наручиоца а у периоду од 12 месеци од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DF2992" w:rsidRPr="00DF2992" w:rsidRDefault="00DF2992" w:rsidP="00DF2992">
            <w:pPr>
              <w:spacing w:before="0"/>
              <w:rPr>
                <w:rFonts w:cs="Arial"/>
                <w:bCs/>
                <w:iCs/>
                <w:lang w:val="sr-Cyrl-CS"/>
              </w:rPr>
            </w:pPr>
            <w:r w:rsidRPr="00DF2992">
              <w:rPr>
                <w:rFonts w:cs="Arial"/>
                <w:bCs/>
                <w:iCs/>
                <w:lang w:val="sr-Cyrl-CS"/>
              </w:rPr>
              <w:t>- не може бити краћи  од 12 месеци од дана испоруке добара.</w:t>
            </w:r>
          </w:p>
          <w:p w:rsidR="005826C8" w:rsidRPr="00464040" w:rsidRDefault="005826C8" w:rsidP="00E437B5">
            <w:pPr>
              <w:spacing w:before="0"/>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D3BEA" w:rsidRPr="00464040" w:rsidRDefault="00BE5376" w:rsidP="00BE5376">
            <w:pPr>
              <w:spacing w:before="0"/>
              <w:jc w:val="center"/>
              <w:rPr>
                <w:rFonts w:cs="Arial"/>
                <w:b/>
                <w:bCs/>
                <w:iCs/>
                <w:color w:val="00B0F0"/>
                <w:lang w:val="sr-Cyrl-CS"/>
              </w:rPr>
            </w:pPr>
            <w:r w:rsidRPr="00BE5376">
              <w:rPr>
                <w:rFonts w:cs="Arial"/>
                <w:bCs/>
                <w:iCs/>
                <w:lang w:val="sr-Cyrl-CS"/>
              </w:rPr>
              <w:t xml:space="preserve">од </w:t>
            </w:r>
            <w:r>
              <w:rPr>
                <w:rFonts w:cs="Arial"/>
                <w:bCs/>
                <w:iCs/>
                <w:lang w:val="sr-Cyrl-CS"/>
              </w:rPr>
              <w:t>_____</w:t>
            </w:r>
            <w:r w:rsidRPr="00BE5376">
              <w:rPr>
                <w:rFonts w:cs="Arial"/>
                <w:bCs/>
                <w:iCs/>
                <w:lang w:val="sr-Cyrl-CS"/>
              </w:rPr>
              <w:t xml:space="preserve"> месеци од дана испоруке добара.</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6F5D8B" w:rsidRDefault="00CA1B50" w:rsidP="005826C8">
            <w:pPr>
              <w:spacing w:before="0"/>
              <w:jc w:val="left"/>
              <w:rPr>
                <w:rFonts w:cs="Arial"/>
                <w:spacing w:val="4"/>
                <w:lang w:val="sr-Cyrl-CS"/>
              </w:rPr>
            </w:pPr>
            <w:r w:rsidRPr="006F5D8B">
              <w:rPr>
                <w:rFonts w:cs="Arial"/>
                <w:spacing w:val="4"/>
                <w:lang w:val="sr-Cyrl-CS"/>
              </w:rPr>
              <w:t>Огранак ТЕНТ,</w:t>
            </w:r>
            <w:r w:rsidR="00554D5A" w:rsidRPr="006F5D8B">
              <w:rPr>
                <w:rFonts w:cs="Arial"/>
                <w:spacing w:val="4"/>
                <w:lang w:val="sr-Cyrl-CS"/>
              </w:rPr>
              <w:t xml:space="preserve">  локација А,</w:t>
            </w:r>
            <w:r w:rsidR="005826C8" w:rsidRPr="006F5D8B">
              <w:rPr>
                <w:rFonts w:cs="Arial"/>
                <w:spacing w:val="4"/>
                <w:lang w:val="sr-Cyrl-CS"/>
              </w:rPr>
              <w:t xml:space="preserve"> </w:t>
            </w:r>
            <w:r w:rsidR="00554D5A" w:rsidRPr="006F5D8B">
              <w:rPr>
                <w:rFonts w:cs="Arial"/>
                <w:spacing w:val="4"/>
                <w:lang w:val="sr-Cyrl-CS"/>
              </w:rPr>
              <w:t>Богољуба Урошевића Црног 44, Обреновац</w:t>
            </w:r>
            <w:r w:rsidR="000D3BEA" w:rsidRPr="006F5D8B">
              <w:rPr>
                <w:rFonts w:cs="Arial"/>
                <w:spacing w:val="4"/>
                <w:lang w:val="sr-Cyrl-CS"/>
              </w:rPr>
              <w:t>, локација ТЕК Велики Црњени и локација ТЕНТ Б, Ушће</w:t>
            </w:r>
          </w:p>
          <w:p w:rsidR="006F5D8B" w:rsidRPr="006F5D8B" w:rsidRDefault="006F5D8B" w:rsidP="005826C8">
            <w:pPr>
              <w:spacing w:before="0"/>
              <w:jc w:val="left"/>
              <w:rPr>
                <w:rFonts w:cs="Arial"/>
                <w:spacing w:val="4"/>
                <w:lang w:val="sr-Cyrl-CS"/>
              </w:rPr>
            </w:pPr>
            <w:r w:rsidRPr="006F5D8B">
              <w:rPr>
                <w:rFonts w:cs="Arial"/>
                <w:spacing w:val="4"/>
                <w:lang w:val="sr-Cyrl-CS"/>
              </w:rPr>
              <w:t>Паритет:</w:t>
            </w:r>
          </w:p>
          <w:p w:rsidR="006F5D8B" w:rsidRPr="006F5D8B" w:rsidRDefault="006F5D8B" w:rsidP="006F5D8B">
            <w:pPr>
              <w:spacing w:before="0"/>
              <w:jc w:val="left"/>
              <w:rPr>
                <w:rFonts w:cs="Arial"/>
                <w:bCs/>
                <w:iCs/>
                <w:lang w:val="sr-Cyrl-CS"/>
              </w:rPr>
            </w:pPr>
            <w:r>
              <w:rPr>
                <w:rFonts w:cs="Arial"/>
                <w:bCs/>
                <w:iCs/>
                <w:lang w:val="sr-Cyrl-CS"/>
              </w:rPr>
              <w:t>-</w:t>
            </w:r>
            <w:r w:rsidRPr="006F5D8B">
              <w:rPr>
                <w:rFonts w:cs="Arial"/>
                <w:bCs/>
                <w:iCs/>
                <w:lang w:val="sr-Cyrl-CS"/>
              </w:rPr>
              <w:t xml:space="preserve">за домаће понуђаче: </w:t>
            </w:r>
            <w:r w:rsidRPr="006F5D8B">
              <w:rPr>
                <w:rFonts w:cs="Arial"/>
                <w:bCs/>
                <w:iCs/>
                <w:lang w:val="sr-Cyrl-RS"/>
              </w:rPr>
              <w:t>ФЦО</w:t>
            </w:r>
            <w:r w:rsidRPr="006F5D8B">
              <w:rPr>
                <w:rFonts w:cs="Arial"/>
                <w:bCs/>
                <w:iCs/>
                <w:lang w:val="sr-Cyrl-CS"/>
              </w:rPr>
              <w:t xml:space="preserve"> (магацин Наручиоца,</w:t>
            </w:r>
            <w:r w:rsidRPr="006F5D8B">
              <w:rPr>
                <w:rFonts w:cs="Arial"/>
                <w:bCs/>
                <w:iCs/>
              </w:rPr>
              <w:t xml:space="preserve"> </w:t>
            </w:r>
            <w:r w:rsidRPr="006F5D8B">
              <w:rPr>
                <w:rFonts w:cs="Arial"/>
                <w:bCs/>
                <w:iCs/>
                <w:lang w:val="sr-Cyrl-CS"/>
              </w:rPr>
              <w:t xml:space="preserve">огранак ТЕНТ ) са урачунатим зависним трошковима </w:t>
            </w:r>
          </w:p>
          <w:p w:rsidR="006F5D8B" w:rsidRPr="006F5D8B" w:rsidRDefault="006F5D8B" w:rsidP="006F5D8B">
            <w:pPr>
              <w:spacing w:before="0"/>
              <w:jc w:val="left"/>
              <w:rPr>
                <w:rFonts w:cs="Arial"/>
                <w:bCs/>
                <w:iCs/>
                <w:lang w:val="sr-Cyrl-CS"/>
              </w:rPr>
            </w:pPr>
            <w:r w:rsidRPr="006F5D8B">
              <w:rPr>
                <w:rFonts w:cs="Arial"/>
                <w:bCs/>
                <w:iCs/>
                <w:lang w:val="sr-Cyrl-CS"/>
              </w:rPr>
              <w:t xml:space="preserve"> - за стране понуђаче: DAP (магацин Наручиоца</w:t>
            </w:r>
            <w:r w:rsidRPr="006F5D8B">
              <w:rPr>
                <w:rFonts w:cs="Arial"/>
                <w:bCs/>
                <w:iCs/>
              </w:rPr>
              <w:t xml:space="preserve"> </w:t>
            </w:r>
            <w:r w:rsidRPr="006F5D8B">
              <w:rPr>
                <w:rFonts w:cs="Arial"/>
                <w:bCs/>
                <w:iCs/>
                <w:lang w:val="sr-Cyrl-CS"/>
              </w:rPr>
              <w:t>огранак ТЕНТ) (Incoterms 2010).</w:t>
            </w:r>
          </w:p>
          <w:p w:rsidR="006F5D8B" w:rsidRPr="006F5D8B" w:rsidRDefault="006F5D8B" w:rsidP="006F5D8B">
            <w:pPr>
              <w:spacing w:before="0"/>
              <w:jc w:val="left"/>
              <w:rPr>
                <w:rFonts w:cs="Arial"/>
                <w:bCs/>
                <w:iCs/>
                <w:lang w:val="sr-Cyrl-CS"/>
              </w:rPr>
            </w:pPr>
            <w:r w:rsidRPr="006F5D8B">
              <w:rPr>
                <w:rFonts w:cs="Arial"/>
                <w:bCs/>
                <w:iCs/>
                <w:lang w:val="sr-Cyrl-CS"/>
              </w:rPr>
              <w:t xml:space="preserve"> У понуђену цену страног понуђача урачунавају се и царинске дажбине.</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2217A4" w:rsidRPr="00F10346" w:rsidTr="002217A4">
        <w:trPr>
          <w:trHeight w:val="800"/>
        </w:trPr>
        <w:tc>
          <w:tcPr>
            <w:tcW w:w="5173" w:type="dxa"/>
          </w:tcPr>
          <w:p w:rsidR="00474981" w:rsidRDefault="002217A4" w:rsidP="00202101">
            <w:pPr>
              <w:rPr>
                <w:lang w:val="sr-Cyrl-RS"/>
              </w:rPr>
            </w:pPr>
            <w:r w:rsidRPr="00B67155">
              <w:t xml:space="preserve">Изјава да ли робу прати ЕУР 1 </w:t>
            </w:r>
          </w:p>
          <w:p w:rsidR="002217A4" w:rsidRPr="00832492" w:rsidRDefault="002217A4" w:rsidP="00202101">
            <w:pPr>
              <w:rPr>
                <w:lang w:val="sr-Cyrl-RS"/>
              </w:rPr>
            </w:pPr>
            <w:r w:rsidRPr="00B67155">
              <w:t xml:space="preserve"> </w:t>
            </w:r>
            <w:r w:rsidR="00832492">
              <w:rPr>
                <w:lang w:val="sr-Cyrl-RS"/>
              </w:rPr>
              <w:t>(само за стране понуђаче)</w:t>
            </w:r>
          </w:p>
        </w:tc>
        <w:tc>
          <w:tcPr>
            <w:tcW w:w="4072" w:type="dxa"/>
          </w:tcPr>
          <w:p w:rsidR="002217A4" w:rsidRDefault="002217A4" w:rsidP="00202101">
            <w:r w:rsidRPr="00B67155">
              <w:t>ДА/НЕ (заокружити)</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lastRenderedPageBreak/>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E437B5" w:rsidRPr="00E437B5" w:rsidRDefault="00E437B5"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244F3B">
      <w:pPr>
        <w:pStyle w:val="KDObrazac"/>
        <w:spacing w:before="0"/>
        <w:jc w:val="both"/>
        <w:rPr>
          <w:lang w:val="sr-Cyrl-RS"/>
        </w:rPr>
      </w:pPr>
      <w:bookmarkStart w:id="254" w:name="_Toc442559925"/>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E437B5" w:rsidRDefault="00E437B5" w:rsidP="00244F3B">
      <w:pPr>
        <w:pStyle w:val="KDObrazac"/>
        <w:spacing w:before="0"/>
        <w:jc w:val="both"/>
        <w:rPr>
          <w:lang w:val="sr-Cyrl-RS"/>
        </w:rPr>
      </w:pPr>
    </w:p>
    <w:p w:rsidR="00E437B5" w:rsidRDefault="00E437B5" w:rsidP="00244F3B">
      <w:pPr>
        <w:pStyle w:val="KDObrazac"/>
        <w:spacing w:before="0"/>
        <w:jc w:val="both"/>
        <w:rPr>
          <w:lang w:val="sr-Cyrl-RS"/>
        </w:rPr>
      </w:pPr>
    </w:p>
    <w:p w:rsidR="00E437B5" w:rsidRDefault="00E437B5"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343A18" w:rsidRPr="00E33A35" w:rsidRDefault="00343A18" w:rsidP="00343A18">
      <w:pPr>
        <w:pStyle w:val="KDObrazac"/>
        <w:spacing w:before="0"/>
        <w:rPr>
          <w:lang w:val="sr-Cyrl-RS"/>
        </w:rPr>
      </w:pPr>
      <w:r w:rsidRPr="00F10346">
        <w:t xml:space="preserve">ОБРАЗАЦ </w:t>
      </w:r>
      <w:r w:rsidR="00BA3221">
        <w:rPr>
          <w:lang w:val="sr-Cyrl-RS"/>
        </w:rPr>
        <w:t>2</w:t>
      </w:r>
      <w:r w:rsidRPr="00F10346">
        <w:t>.</w:t>
      </w:r>
      <w:bookmarkEnd w:id="254"/>
      <w:r w:rsidR="00E33A35">
        <w:rPr>
          <w:lang w:val="sr-Cyrl-RS"/>
        </w:rPr>
        <w:t>1</w:t>
      </w:r>
    </w:p>
    <w:p w:rsidR="00343A18" w:rsidRPr="004524AC" w:rsidRDefault="00343A18" w:rsidP="00A400C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r w:rsidR="004524AC">
        <w:rPr>
          <w:rFonts w:cs="Arial"/>
          <w:b/>
          <w:lang w:val="sr-Cyrl-RS"/>
        </w:rPr>
        <w:t xml:space="preserve"> Партија 1</w:t>
      </w: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6349C8" w:rsidRPr="006349C8" w:rsidRDefault="006349C8" w:rsidP="006349C8">
            <w:pPr>
              <w:spacing w:before="0"/>
              <w:jc w:val="center"/>
              <w:rPr>
                <w:rFonts w:cs="Arial"/>
                <w:b/>
                <w:bCs/>
                <w:iCs/>
                <w:lang w:val="sr-Cyrl-CS"/>
              </w:rPr>
            </w:pPr>
            <w:r w:rsidRPr="006349C8">
              <w:rPr>
                <w:rFonts w:cs="Arial"/>
                <w:b/>
                <w:bCs/>
                <w:iCs/>
                <w:lang w:val="sr-Cyrl-CS"/>
              </w:rPr>
              <w:t>Земља порекла,назив</w:t>
            </w:r>
          </w:p>
          <w:p w:rsidR="006349C8" w:rsidRPr="006349C8" w:rsidRDefault="006349C8" w:rsidP="006349C8">
            <w:pPr>
              <w:spacing w:before="0"/>
              <w:jc w:val="center"/>
              <w:rPr>
                <w:rFonts w:cs="Arial"/>
                <w:b/>
                <w:bCs/>
                <w:iCs/>
                <w:lang w:val="sr-Cyrl-CS"/>
              </w:rPr>
            </w:pPr>
            <w:r w:rsidRPr="006349C8">
              <w:rPr>
                <w:rFonts w:cs="Arial"/>
                <w:b/>
                <w:bCs/>
                <w:iCs/>
                <w:lang w:val="sr-Cyrl-CS"/>
              </w:rPr>
              <w:t>произвођача</w:t>
            </w:r>
          </w:p>
          <w:p w:rsidR="007F7D7A" w:rsidRPr="00F10346" w:rsidRDefault="006349C8" w:rsidP="006349C8">
            <w:pPr>
              <w:spacing w:before="0"/>
              <w:jc w:val="center"/>
              <w:rPr>
                <w:rFonts w:cs="Arial"/>
                <w:b/>
                <w:bCs/>
                <w:iCs/>
                <w:lang w:val="sr-Cyrl-CS"/>
              </w:rPr>
            </w:pPr>
            <w:r w:rsidRPr="006349C8">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0D3BEA" w:rsidRPr="00F10346" w:rsidTr="004D2025">
        <w:tc>
          <w:tcPr>
            <w:tcW w:w="298" w:type="pct"/>
            <w:shd w:val="clear" w:color="auto" w:fill="auto"/>
            <w:vAlign w:val="center"/>
          </w:tcPr>
          <w:p w:rsidR="000D3BEA" w:rsidRPr="00F10346" w:rsidRDefault="000D3BE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0D3BEA" w:rsidRPr="00914931" w:rsidRDefault="000D3BEA" w:rsidP="004D2025">
            <w:pPr>
              <w:rPr>
                <w:rFonts w:cs="Arial"/>
                <w:sz w:val="20"/>
                <w:szCs w:val="20"/>
                <w:lang w:val="sr-Cyrl-RS" w:eastAsia="hr-HR"/>
              </w:rPr>
            </w:pPr>
            <w:r w:rsidRPr="00C8550E">
              <w:rPr>
                <w:rFonts w:cs="Arial"/>
                <w:sz w:val="20"/>
                <w:szCs w:val="20"/>
                <w:lang w:eastAsia="hr-HR"/>
              </w:rPr>
              <w:t>ULJE  MOBIL  DTE  24 ISO VG 32</w:t>
            </w:r>
            <w:r>
              <w:rPr>
                <w:rFonts w:cs="Arial"/>
                <w:sz w:val="20"/>
                <w:szCs w:val="20"/>
                <w:lang w:val="sr-Cyrl-RS" w:eastAsia="hr-HR"/>
              </w:rPr>
              <w:t xml:space="preserve"> 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I</w:t>
            </w:r>
          </w:p>
        </w:tc>
        <w:tc>
          <w:tcPr>
            <w:tcW w:w="532" w:type="pct"/>
            <w:shd w:val="clear" w:color="auto" w:fill="auto"/>
            <w:vAlign w:val="center"/>
          </w:tcPr>
          <w:p w:rsidR="000D3BEA" w:rsidRPr="00D10B20" w:rsidRDefault="00393FF2" w:rsidP="004D2025">
            <w:pPr>
              <w:jc w:val="right"/>
              <w:rPr>
                <w:rFonts w:cs="Arial"/>
                <w:sz w:val="24"/>
                <w:szCs w:val="24"/>
                <w:lang w:val="sr-Cyrl-RS" w:eastAsia="hr-HR"/>
              </w:rPr>
            </w:pPr>
            <w:r>
              <w:rPr>
                <w:rFonts w:cs="Arial"/>
                <w:sz w:val="24"/>
                <w:szCs w:val="24"/>
                <w:lang w:val="sr-Cyrl-RS" w:eastAsia="hr-HR"/>
              </w:rPr>
              <w:t>10.400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F10346" w:rsidRDefault="000D3BEA" w:rsidP="00BC01DC">
            <w:pPr>
              <w:spacing w:before="0"/>
              <w:jc w:val="center"/>
              <w:rPr>
                <w:rFonts w:cs="Arial"/>
                <w:b/>
                <w:bCs/>
                <w:iCs/>
                <w:lang w:val="sr-Cyrl-CS"/>
              </w:rPr>
            </w:pPr>
            <w:r>
              <w:rPr>
                <w:rFonts w:cs="Arial"/>
                <w:b/>
                <w:bCs/>
                <w:iCs/>
                <w:lang w:val="sr-Cyrl-CS"/>
              </w:rPr>
              <w:t>2.</w:t>
            </w:r>
          </w:p>
        </w:tc>
        <w:tc>
          <w:tcPr>
            <w:tcW w:w="1205" w:type="pct"/>
            <w:shd w:val="clear" w:color="auto" w:fill="auto"/>
          </w:tcPr>
          <w:p w:rsidR="000D3BEA" w:rsidRPr="00CB65F4" w:rsidRDefault="000D3BEA" w:rsidP="004D2025">
            <w:pPr>
              <w:rPr>
                <w:rFonts w:cs="Arial"/>
                <w:sz w:val="20"/>
                <w:szCs w:val="20"/>
                <w:lang w:eastAsia="hr-HR"/>
              </w:rPr>
            </w:pPr>
            <w:r w:rsidRPr="00C8550E">
              <w:rPr>
                <w:rFonts w:cs="Arial"/>
                <w:sz w:val="20"/>
                <w:szCs w:val="20"/>
                <w:lang w:eastAsia="hr-HR"/>
              </w:rPr>
              <w:t>ULJE</w:t>
            </w:r>
            <w:r w:rsidRPr="004578DF">
              <w:rPr>
                <w:rFonts w:cs="Arial"/>
                <w:sz w:val="20"/>
                <w:szCs w:val="20"/>
                <w:lang w:eastAsia="hr-HR"/>
              </w:rPr>
              <w:t xml:space="preserve"> </w:t>
            </w:r>
            <w:r>
              <w:rPr>
                <w:rFonts w:cs="Arial"/>
                <w:sz w:val="20"/>
                <w:szCs w:val="20"/>
                <w:lang w:eastAsia="hr-HR"/>
              </w:rPr>
              <w:t xml:space="preserve"> </w:t>
            </w:r>
            <w:r w:rsidRPr="004578DF">
              <w:rPr>
                <w:rFonts w:cs="Arial"/>
                <w:sz w:val="20"/>
                <w:szCs w:val="20"/>
                <w:lang w:eastAsia="hr-HR"/>
              </w:rPr>
              <w:t>MOBIL DTE OIL LIGHT</w:t>
            </w:r>
            <w:r>
              <w:rPr>
                <w:rFonts w:cs="Arial"/>
                <w:sz w:val="20"/>
                <w:szCs w:val="20"/>
                <w:lang w:eastAsia="hr-HR"/>
              </w:rPr>
              <w:t xml:space="preserve"> </w:t>
            </w:r>
            <w:r w:rsidRPr="00914931">
              <w:rPr>
                <w:rFonts w:cs="Arial"/>
                <w:sz w:val="20"/>
                <w:szCs w:val="20"/>
                <w:lang w:eastAsia="hr-HR"/>
              </w:rPr>
              <w:t>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Pr="00D10B20" w:rsidRDefault="00393FF2" w:rsidP="004D2025">
            <w:pPr>
              <w:jc w:val="right"/>
              <w:rPr>
                <w:rFonts w:cs="Arial"/>
                <w:sz w:val="24"/>
                <w:szCs w:val="24"/>
                <w:lang w:val="sr-Cyrl-RS" w:eastAsia="hr-HR"/>
              </w:rPr>
            </w:pPr>
            <w:r>
              <w:rPr>
                <w:rFonts w:cs="Arial"/>
                <w:sz w:val="24"/>
                <w:szCs w:val="24"/>
                <w:lang w:val="sr-Cyrl-RS" w:eastAsia="hr-HR"/>
              </w:rPr>
              <w:t>10.400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F10346" w:rsidRDefault="000D3BEA" w:rsidP="00BC01DC">
            <w:pPr>
              <w:spacing w:before="0"/>
              <w:jc w:val="center"/>
              <w:rPr>
                <w:rFonts w:cs="Arial"/>
                <w:b/>
                <w:bCs/>
                <w:iCs/>
                <w:lang w:val="sr-Cyrl-CS"/>
              </w:rPr>
            </w:pPr>
            <w:r>
              <w:rPr>
                <w:rFonts w:cs="Arial"/>
                <w:b/>
                <w:bCs/>
                <w:iCs/>
                <w:lang w:val="sr-Cyrl-CS"/>
              </w:rPr>
              <w:t>3.</w:t>
            </w:r>
          </w:p>
        </w:tc>
        <w:tc>
          <w:tcPr>
            <w:tcW w:w="1205" w:type="pct"/>
            <w:shd w:val="clear" w:color="auto" w:fill="auto"/>
          </w:tcPr>
          <w:p w:rsidR="000D3BEA" w:rsidRPr="00C8550E" w:rsidRDefault="000D3BEA" w:rsidP="004D2025">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Pr="00D10B20" w:rsidRDefault="00393FF2" w:rsidP="004D2025">
            <w:pPr>
              <w:jc w:val="right"/>
              <w:rPr>
                <w:rFonts w:cs="Arial"/>
                <w:sz w:val="24"/>
                <w:szCs w:val="24"/>
                <w:lang w:val="sr-Cyrl-RS" w:eastAsia="hr-HR"/>
              </w:rPr>
            </w:pPr>
            <w:r>
              <w:rPr>
                <w:rFonts w:cs="Arial"/>
                <w:sz w:val="24"/>
                <w:szCs w:val="24"/>
                <w:lang w:val="sr-Cyrl-RS" w:eastAsia="hr-HR"/>
              </w:rPr>
              <w:t>10.400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Default="00393FF2" w:rsidP="004D2025">
            <w:pPr>
              <w:jc w:val="center"/>
              <w:rPr>
                <w:rFonts w:cs="Arial"/>
                <w:sz w:val="24"/>
                <w:szCs w:val="24"/>
                <w:lang w:val="sr-Cyrl-RS" w:eastAsia="hr-HR"/>
              </w:rPr>
            </w:pPr>
            <w:r>
              <w:rPr>
                <w:rFonts w:cs="Arial"/>
                <w:sz w:val="24"/>
                <w:szCs w:val="24"/>
                <w:lang w:val="sr-Cyrl-RS" w:eastAsia="hr-HR"/>
              </w:rPr>
              <w:t>4</w:t>
            </w:r>
          </w:p>
        </w:tc>
        <w:tc>
          <w:tcPr>
            <w:tcW w:w="1205" w:type="pct"/>
            <w:shd w:val="clear" w:color="auto" w:fill="auto"/>
          </w:tcPr>
          <w:p w:rsidR="000D3BEA" w:rsidRPr="00C8550E" w:rsidRDefault="000D3BEA" w:rsidP="004D2025">
            <w:pPr>
              <w:rPr>
                <w:rFonts w:cs="Arial"/>
                <w:sz w:val="20"/>
                <w:szCs w:val="20"/>
                <w:lang w:eastAsia="hr-HR"/>
              </w:rPr>
            </w:pPr>
            <w:r w:rsidRPr="00C8550E">
              <w:rPr>
                <w:rFonts w:cs="Arial"/>
                <w:sz w:val="20"/>
                <w:szCs w:val="20"/>
                <w:lang w:eastAsia="hr-HR"/>
              </w:rPr>
              <w:t>ULJE  MOBIL  DTE</w:t>
            </w:r>
            <w:r>
              <w:rPr>
                <w:rFonts w:cs="Arial"/>
                <w:sz w:val="20"/>
                <w:szCs w:val="20"/>
                <w:lang w:val="sr-Cyrl-RS" w:eastAsia="hr-HR"/>
              </w:rPr>
              <w:t xml:space="preserve"> </w:t>
            </w:r>
            <w:r>
              <w:rPr>
                <w:rFonts w:cs="Arial"/>
                <w:sz w:val="20"/>
                <w:szCs w:val="20"/>
                <w:lang w:val="sr-Latn-RS" w:eastAsia="hr-HR"/>
              </w:rPr>
              <w:t>OIL</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Pr="00393FF2" w:rsidRDefault="00393FF2" w:rsidP="004D2025">
            <w:pPr>
              <w:jc w:val="right"/>
              <w:rPr>
                <w:rFonts w:cs="Arial"/>
                <w:sz w:val="24"/>
                <w:szCs w:val="24"/>
                <w:lang w:val="sr-Cyrl-RS" w:eastAsia="hr-HR"/>
              </w:rPr>
            </w:pPr>
            <w:r>
              <w:rPr>
                <w:rFonts w:cs="Arial"/>
                <w:sz w:val="24"/>
                <w:szCs w:val="24"/>
                <w:lang w:val="sr-Cyrl-RS" w:eastAsia="hr-HR"/>
              </w:rPr>
              <w:t>52.832</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Default="00393FF2" w:rsidP="004D2025">
            <w:pPr>
              <w:jc w:val="center"/>
              <w:rPr>
                <w:rFonts w:cs="Arial"/>
                <w:sz w:val="24"/>
                <w:szCs w:val="24"/>
                <w:lang w:val="sr-Cyrl-RS" w:eastAsia="hr-HR"/>
              </w:rPr>
            </w:pPr>
            <w:r>
              <w:rPr>
                <w:rFonts w:cs="Arial"/>
                <w:sz w:val="24"/>
                <w:szCs w:val="24"/>
                <w:lang w:val="sr-Cyrl-RS" w:eastAsia="hr-HR"/>
              </w:rPr>
              <w:t>5</w:t>
            </w:r>
          </w:p>
        </w:tc>
        <w:tc>
          <w:tcPr>
            <w:tcW w:w="1205" w:type="pct"/>
            <w:shd w:val="clear" w:color="auto" w:fill="auto"/>
          </w:tcPr>
          <w:p w:rsidR="000D3BEA" w:rsidRPr="00C8550E" w:rsidRDefault="000D3BEA" w:rsidP="004D2025">
            <w:pPr>
              <w:rPr>
                <w:rFonts w:cs="Arial"/>
                <w:sz w:val="20"/>
                <w:szCs w:val="20"/>
                <w:lang w:eastAsia="hr-HR"/>
              </w:rPr>
            </w:pPr>
            <w:r w:rsidRPr="00D10B20">
              <w:rPr>
                <w:rFonts w:cs="Arial"/>
                <w:sz w:val="20"/>
                <w:szCs w:val="20"/>
                <w:lang w:eastAsia="hr-HR"/>
              </w:rPr>
              <w:t>ULJE MOBIL  DTE</w:t>
            </w:r>
            <w:r w:rsidRPr="00D10B20">
              <w:rPr>
                <w:rFonts w:cs="Arial"/>
                <w:sz w:val="20"/>
                <w:szCs w:val="20"/>
                <w:lang w:val="sr-Cyrl-RS" w:eastAsia="hr-HR"/>
              </w:rPr>
              <w:t xml:space="preserve"> </w:t>
            </w:r>
            <w:r>
              <w:rPr>
                <w:rFonts w:cs="Arial"/>
                <w:sz w:val="20"/>
                <w:szCs w:val="20"/>
                <w:lang w:val="sr-Latn-RS" w:eastAsia="hr-HR"/>
              </w:rPr>
              <w:t>24</w:t>
            </w:r>
            <w:r w:rsidRPr="00D10B20">
              <w:rPr>
                <w:rFonts w:cs="Arial"/>
                <w:sz w:val="20"/>
                <w:szCs w:val="20"/>
                <w:lang w:eastAsia="hr-HR"/>
              </w:rPr>
              <w:t xml:space="preserve"> 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Pr="00393FF2" w:rsidRDefault="00393FF2" w:rsidP="004D2025">
            <w:pPr>
              <w:jc w:val="right"/>
              <w:rPr>
                <w:rFonts w:cs="Arial"/>
                <w:sz w:val="24"/>
                <w:szCs w:val="24"/>
                <w:lang w:val="sr-Cyrl-RS" w:eastAsia="hr-HR"/>
              </w:rPr>
            </w:pPr>
            <w:r>
              <w:rPr>
                <w:rFonts w:cs="Arial"/>
                <w:sz w:val="24"/>
                <w:szCs w:val="24"/>
                <w:lang w:val="sr-Cyrl-RS" w:eastAsia="hr-HR"/>
              </w:rPr>
              <w:t>1.040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0D2137" w:rsidRDefault="00393FF2" w:rsidP="004D2025">
            <w:pPr>
              <w:jc w:val="center"/>
              <w:rPr>
                <w:rFonts w:cs="Arial"/>
                <w:sz w:val="24"/>
                <w:szCs w:val="24"/>
                <w:lang w:val="sr-Cyrl-RS" w:eastAsia="hr-HR"/>
              </w:rPr>
            </w:pPr>
            <w:r>
              <w:rPr>
                <w:rFonts w:cs="Arial"/>
                <w:sz w:val="24"/>
                <w:szCs w:val="24"/>
                <w:lang w:val="sr-Cyrl-RS" w:eastAsia="hr-HR"/>
              </w:rPr>
              <w:t>6</w:t>
            </w:r>
          </w:p>
        </w:tc>
        <w:tc>
          <w:tcPr>
            <w:tcW w:w="1205" w:type="pct"/>
            <w:shd w:val="clear" w:color="auto" w:fill="auto"/>
          </w:tcPr>
          <w:p w:rsidR="000D3BEA" w:rsidRPr="000D2137" w:rsidRDefault="000D3BEA" w:rsidP="004D2025">
            <w:pPr>
              <w:rPr>
                <w:rFonts w:cs="Arial"/>
                <w:sz w:val="20"/>
                <w:szCs w:val="20"/>
                <w:lang w:eastAsia="hr-HR"/>
              </w:rPr>
            </w:pPr>
            <w:r w:rsidRPr="000D2137">
              <w:rPr>
                <w:rFonts w:cs="Arial"/>
                <w:sz w:val="20"/>
                <w:szCs w:val="20"/>
                <w:lang w:eastAsia="hr-HR"/>
              </w:rPr>
              <w:t>ULJE MOBIL  DTE</w:t>
            </w:r>
            <w:r w:rsidRPr="000D2137">
              <w:rPr>
                <w:rFonts w:cs="Arial"/>
                <w:sz w:val="20"/>
                <w:szCs w:val="20"/>
                <w:lang w:val="sr-Cyrl-RS" w:eastAsia="hr-HR"/>
              </w:rPr>
              <w:t xml:space="preserve"> </w:t>
            </w:r>
            <w:r w:rsidRPr="000D2137">
              <w:rPr>
                <w:rFonts w:cs="Arial"/>
                <w:sz w:val="20"/>
                <w:szCs w:val="20"/>
                <w:lang w:val="sr-Latn-RS" w:eastAsia="hr-HR"/>
              </w:rPr>
              <w:t>2</w:t>
            </w:r>
            <w:r w:rsidRPr="000D2137">
              <w:rPr>
                <w:rFonts w:cs="Arial"/>
                <w:sz w:val="20"/>
                <w:szCs w:val="20"/>
                <w:lang w:val="sr-Cyrl-RS" w:eastAsia="hr-HR"/>
              </w:rPr>
              <w:t>5</w:t>
            </w:r>
            <w:r w:rsidRPr="000D2137">
              <w:rPr>
                <w:rFonts w:cs="Arial"/>
                <w:sz w:val="20"/>
                <w:szCs w:val="20"/>
                <w:lang w:eastAsia="hr-HR"/>
              </w:rPr>
              <w:t xml:space="preserve"> или одговарајуће</w:t>
            </w:r>
          </w:p>
        </w:tc>
        <w:tc>
          <w:tcPr>
            <w:tcW w:w="415" w:type="pct"/>
            <w:shd w:val="clear" w:color="auto" w:fill="auto"/>
            <w:vAlign w:val="center"/>
          </w:tcPr>
          <w:p w:rsidR="000D3BEA" w:rsidRPr="000D2137" w:rsidRDefault="000D3BEA" w:rsidP="004D2025">
            <w:pPr>
              <w:jc w:val="center"/>
              <w:rPr>
                <w:rFonts w:cs="Arial"/>
                <w:sz w:val="24"/>
                <w:szCs w:val="24"/>
                <w:lang w:eastAsia="hr-HR"/>
              </w:rPr>
            </w:pPr>
            <w:r w:rsidRPr="000D2137">
              <w:rPr>
                <w:rFonts w:cs="Arial"/>
                <w:sz w:val="24"/>
                <w:szCs w:val="24"/>
                <w:lang w:eastAsia="hr-HR"/>
              </w:rPr>
              <w:t>l</w:t>
            </w:r>
          </w:p>
        </w:tc>
        <w:tc>
          <w:tcPr>
            <w:tcW w:w="532" w:type="pct"/>
            <w:shd w:val="clear" w:color="auto" w:fill="auto"/>
            <w:vAlign w:val="center"/>
          </w:tcPr>
          <w:p w:rsidR="000D3BEA" w:rsidRPr="00393FF2" w:rsidRDefault="00393FF2" w:rsidP="004D2025">
            <w:pPr>
              <w:jc w:val="right"/>
              <w:rPr>
                <w:rFonts w:cs="Arial"/>
                <w:sz w:val="24"/>
                <w:szCs w:val="24"/>
                <w:lang w:val="sr-Cyrl-RS" w:eastAsia="hr-HR"/>
              </w:rPr>
            </w:pPr>
            <w:r>
              <w:rPr>
                <w:rFonts w:cs="Arial"/>
                <w:sz w:val="24"/>
                <w:szCs w:val="24"/>
                <w:lang w:val="sr-Cyrl-RS" w:eastAsia="hr-HR"/>
              </w:rPr>
              <w:t>1.040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0D2137" w:rsidRDefault="00393FF2" w:rsidP="004D2025">
            <w:pPr>
              <w:jc w:val="center"/>
              <w:rPr>
                <w:rFonts w:cs="Arial"/>
                <w:sz w:val="24"/>
                <w:szCs w:val="24"/>
                <w:lang w:val="sr-Cyrl-RS" w:eastAsia="hr-HR"/>
              </w:rPr>
            </w:pPr>
            <w:r>
              <w:rPr>
                <w:rFonts w:cs="Arial"/>
                <w:sz w:val="24"/>
                <w:szCs w:val="24"/>
                <w:lang w:val="sr-Cyrl-RS" w:eastAsia="hr-HR"/>
              </w:rPr>
              <w:t>7</w:t>
            </w:r>
          </w:p>
        </w:tc>
        <w:tc>
          <w:tcPr>
            <w:tcW w:w="1205" w:type="pct"/>
            <w:shd w:val="clear" w:color="auto" w:fill="auto"/>
          </w:tcPr>
          <w:p w:rsidR="000D3BEA" w:rsidRPr="000D2137" w:rsidRDefault="000D3BEA" w:rsidP="004D2025">
            <w:pPr>
              <w:rPr>
                <w:rFonts w:cs="Arial"/>
                <w:sz w:val="20"/>
                <w:szCs w:val="20"/>
                <w:lang w:val="sr-Cyrl-RS" w:eastAsia="hr-HR"/>
              </w:rPr>
            </w:pPr>
            <w:r w:rsidRPr="000D2137">
              <w:rPr>
                <w:rFonts w:cs="Arial"/>
                <w:sz w:val="20"/>
                <w:szCs w:val="20"/>
                <w:lang w:eastAsia="hr-HR"/>
              </w:rPr>
              <w:t xml:space="preserve">ULJE MOBIL </w:t>
            </w:r>
            <w:r w:rsidRPr="000D2137">
              <w:rPr>
                <w:rFonts w:cs="Arial"/>
                <w:sz w:val="20"/>
                <w:szCs w:val="20"/>
                <w:lang w:val="sr-Latn-RS" w:eastAsia="hr-HR"/>
              </w:rPr>
              <w:t>FLUID</w:t>
            </w:r>
            <w:r w:rsidRPr="000D2137">
              <w:rPr>
                <w:rFonts w:cs="Arial"/>
                <w:sz w:val="20"/>
                <w:szCs w:val="20"/>
                <w:lang w:eastAsia="hr-HR"/>
              </w:rPr>
              <w:t xml:space="preserve"> </w:t>
            </w:r>
            <w:r w:rsidRPr="000D2137">
              <w:rPr>
                <w:rFonts w:cs="Arial"/>
                <w:sz w:val="20"/>
                <w:szCs w:val="20"/>
                <w:lang w:val="sr-Cyrl-RS" w:eastAsia="hr-HR"/>
              </w:rPr>
              <w:t>125</w:t>
            </w:r>
            <w:r w:rsidRPr="000D2137">
              <w:rPr>
                <w:rFonts w:cs="Arial"/>
                <w:sz w:val="20"/>
                <w:szCs w:val="20"/>
                <w:lang w:eastAsia="hr-HR"/>
              </w:rPr>
              <w:t xml:space="preserve"> или одговарајуће</w:t>
            </w:r>
          </w:p>
        </w:tc>
        <w:tc>
          <w:tcPr>
            <w:tcW w:w="415" w:type="pct"/>
            <w:shd w:val="clear" w:color="auto" w:fill="auto"/>
            <w:vAlign w:val="center"/>
          </w:tcPr>
          <w:p w:rsidR="000D3BEA" w:rsidRPr="000D2137" w:rsidRDefault="000D3BEA" w:rsidP="004D2025">
            <w:pPr>
              <w:jc w:val="center"/>
              <w:rPr>
                <w:rFonts w:cs="Arial"/>
                <w:sz w:val="24"/>
                <w:szCs w:val="24"/>
                <w:lang w:eastAsia="hr-HR"/>
              </w:rPr>
            </w:pPr>
            <w:r w:rsidRPr="000D2137">
              <w:rPr>
                <w:rFonts w:cs="Arial"/>
                <w:sz w:val="24"/>
                <w:szCs w:val="24"/>
                <w:lang w:eastAsia="hr-HR"/>
              </w:rPr>
              <w:t>l</w:t>
            </w:r>
          </w:p>
        </w:tc>
        <w:tc>
          <w:tcPr>
            <w:tcW w:w="532" w:type="pct"/>
            <w:shd w:val="clear" w:color="auto" w:fill="auto"/>
            <w:vAlign w:val="center"/>
          </w:tcPr>
          <w:p w:rsidR="000D3BEA" w:rsidRPr="00393FF2" w:rsidRDefault="00393FF2" w:rsidP="004D2025">
            <w:pPr>
              <w:jc w:val="right"/>
              <w:rPr>
                <w:rFonts w:cs="Arial"/>
                <w:sz w:val="24"/>
                <w:szCs w:val="24"/>
                <w:lang w:val="sr-Cyrl-RS" w:eastAsia="hr-HR"/>
              </w:rPr>
            </w:pPr>
            <w:r>
              <w:rPr>
                <w:rFonts w:cs="Arial"/>
                <w:sz w:val="24"/>
                <w:szCs w:val="24"/>
                <w:lang w:val="sr-Cyrl-RS" w:eastAsia="hr-HR"/>
              </w:rPr>
              <w:t>1.040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0D2137" w:rsidRDefault="00393FF2" w:rsidP="004D2025">
            <w:pPr>
              <w:jc w:val="center"/>
              <w:rPr>
                <w:rFonts w:cs="Arial"/>
                <w:sz w:val="24"/>
                <w:szCs w:val="24"/>
                <w:lang w:val="sr-Cyrl-RS" w:eastAsia="hr-HR"/>
              </w:rPr>
            </w:pPr>
            <w:r>
              <w:rPr>
                <w:rFonts w:cs="Arial"/>
                <w:sz w:val="24"/>
                <w:szCs w:val="24"/>
                <w:lang w:val="sr-Cyrl-RS" w:eastAsia="hr-HR"/>
              </w:rPr>
              <w:t>8</w:t>
            </w:r>
          </w:p>
        </w:tc>
        <w:tc>
          <w:tcPr>
            <w:tcW w:w="1205" w:type="pct"/>
            <w:shd w:val="clear" w:color="auto" w:fill="auto"/>
          </w:tcPr>
          <w:p w:rsidR="000D3BEA" w:rsidRPr="000D2137" w:rsidRDefault="000D3BEA" w:rsidP="004D2025">
            <w:pPr>
              <w:rPr>
                <w:rFonts w:cs="Arial"/>
                <w:sz w:val="20"/>
                <w:szCs w:val="20"/>
                <w:lang w:val="sr-Cyrl-RS" w:eastAsia="hr-HR"/>
              </w:rPr>
            </w:pPr>
            <w:r w:rsidRPr="000D2137">
              <w:rPr>
                <w:rFonts w:cs="Arial"/>
                <w:sz w:val="20"/>
                <w:szCs w:val="20"/>
                <w:lang w:eastAsia="hr-HR"/>
              </w:rPr>
              <w:t>ULJE  MOBIL DTE</w:t>
            </w:r>
            <w:r w:rsidRPr="000D2137">
              <w:rPr>
                <w:rFonts w:cs="Arial"/>
                <w:sz w:val="20"/>
                <w:szCs w:val="20"/>
                <w:lang w:val="sr-Cyrl-RS" w:eastAsia="hr-HR"/>
              </w:rPr>
              <w:t xml:space="preserve"> 732</w:t>
            </w:r>
            <w:r w:rsidRPr="000D2137">
              <w:rPr>
                <w:rFonts w:cs="Arial"/>
                <w:sz w:val="20"/>
                <w:szCs w:val="20"/>
                <w:lang w:eastAsia="hr-HR"/>
              </w:rPr>
              <w:t xml:space="preserve"> или одговарајуће</w:t>
            </w:r>
          </w:p>
        </w:tc>
        <w:tc>
          <w:tcPr>
            <w:tcW w:w="415" w:type="pct"/>
            <w:shd w:val="clear" w:color="auto" w:fill="auto"/>
            <w:vAlign w:val="center"/>
          </w:tcPr>
          <w:p w:rsidR="000D3BEA" w:rsidRPr="000D2137" w:rsidRDefault="000D3BEA" w:rsidP="004D2025">
            <w:pPr>
              <w:jc w:val="center"/>
              <w:rPr>
                <w:rFonts w:cs="Arial"/>
                <w:sz w:val="24"/>
                <w:szCs w:val="24"/>
                <w:lang w:eastAsia="hr-HR"/>
              </w:rPr>
            </w:pPr>
            <w:r w:rsidRPr="000D2137">
              <w:rPr>
                <w:rFonts w:cs="Arial"/>
                <w:sz w:val="24"/>
                <w:szCs w:val="24"/>
                <w:lang w:eastAsia="hr-HR"/>
              </w:rPr>
              <w:t>l</w:t>
            </w:r>
          </w:p>
        </w:tc>
        <w:tc>
          <w:tcPr>
            <w:tcW w:w="532" w:type="pct"/>
            <w:shd w:val="clear" w:color="auto" w:fill="auto"/>
            <w:vAlign w:val="center"/>
          </w:tcPr>
          <w:p w:rsidR="000D3BEA" w:rsidRPr="000D2137" w:rsidRDefault="00393FF2" w:rsidP="004D2025">
            <w:pPr>
              <w:jc w:val="right"/>
              <w:rPr>
                <w:rFonts w:cs="Arial"/>
                <w:sz w:val="24"/>
                <w:szCs w:val="24"/>
                <w:lang w:val="sr-Cyrl-RS" w:eastAsia="hr-HR"/>
              </w:rPr>
            </w:pPr>
            <w:r>
              <w:rPr>
                <w:rFonts w:cs="Arial"/>
                <w:sz w:val="24"/>
                <w:szCs w:val="24"/>
                <w:lang w:val="sr-Cyrl-RS" w:eastAsia="hr-HR"/>
              </w:rPr>
              <w:t>19.136</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393FF2" w:rsidRPr="00F10346" w:rsidTr="004524AC">
        <w:tc>
          <w:tcPr>
            <w:tcW w:w="298" w:type="pct"/>
            <w:shd w:val="clear" w:color="auto" w:fill="auto"/>
            <w:vAlign w:val="center"/>
          </w:tcPr>
          <w:p w:rsidR="00393FF2" w:rsidRPr="000D2137" w:rsidRDefault="00393FF2" w:rsidP="004D2025">
            <w:pPr>
              <w:jc w:val="center"/>
              <w:rPr>
                <w:rFonts w:cs="Arial"/>
                <w:sz w:val="24"/>
                <w:szCs w:val="24"/>
                <w:lang w:val="sr-Cyrl-RS" w:eastAsia="hr-HR"/>
              </w:rPr>
            </w:pPr>
            <w:r>
              <w:rPr>
                <w:rFonts w:cs="Arial"/>
                <w:sz w:val="24"/>
                <w:szCs w:val="24"/>
                <w:lang w:val="sr-Cyrl-RS" w:eastAsia="hr-HR"/>
              </w:rPr>
              <w:t>9</w:t>
            </w:r>
          </w:p>
        </w:tc>
        <w:tc>
          <w:tcPr>
            <w:tcW w:w="1205" w:type="pct"/>
            <w:shd w:val="clear" w:color="auto" w:fill="auto"/>
          </w:tcPr>
          <w:p w:rsidR="00393FF2" w:rsidRPr="000D2137" w:rsidRDefault="00393FF2" w:rsidP="004D2025">
            <w:pPr>
              <w:rPr>
                <w:rFonts w:cs="Arial"/>
                <w:sz w:val="20"/>
                <w:szCs w:val="20"/>
                <w:lang w:eastAsia="hr-HR"/>
              </w:rPr>
            </w:pPr>
            <w:r w:rsidRPr="00D10B20">
              <w:rPr>
                <w:rFonts w:cs="Arial"/>
                <w:sz w:val="20"/>
                <w:szCs w:val="20"/>
                <w:lang w:eastAsia="hr-HR"/>
              </w:rPr>
              <w:t>ULJE MOBIL  DTE</w:t>
            </w:r>
            <w:r w:rsidRPr="00D10B20">
              <w:rPr>
                <w:rFonts w:cs="Arial"/>
                <w:sz w:val="20"/>
                <w:szCs w:val="20"/>
                <w:lang w:val="sr-Cyrl-RS" w:eastAsia="hr-HR"/>
              </w:rPr>
              <w:t xml:space="preserve"> </w:t>
            </w:r>
            <w:r>
              <w:rPr>
                <w:rFonts w:cs="Arial"/>
                <w:sz w:val="20"/>
                <w:szCs w:val="20"/>
                <w:lang w:val="sr-Latn-RS" w:eastAsia="hr-HR"/>
              </w:rPr>
              <w:t>24</w:t>
            </w:r>
            <w:r w:rsidRPr="00D10B20">
              <w:rPr>
                <w:rFonts w:cs="Arial"/>
                <w:sz w:val="20"/>
                <w:szCs w:val="20"/>
                <w:lang w:eastAsia="hr-HR"/>
              </w:rPr>
              <w:t xml:space="preserve"> или одговарајуће</w:t>
            </w:r>
          </w:p>
        </w:tc>
        <w:tc>
          <w:tcPr>
            <w:tcW w:w="415" w:type="pct"/>
            <w:shd w:val="clear" w:color="auto" w:fill="auto"/>
          </w:tcPr>
          <w:p w:rsidR="00393FF2" w:rsidRPr="0050429B" w:rsidRDefault="00393FF2" w:rsidP="00393FF2">
            <w:pPr>
              <w:jc w:val="center"/>
            </w:pPr>
            <w:r w:rsidRPr="0050429B">
              <w:t>l</w:t>
            </w:r>
          </w:p>
        </w:tc>
        <w:tc>
          <w:tcPr>
            <w:tcW w:w="532" w:type="pct"/>
            <w:shd w:val="clear" w:color="auto" w:fill="auto"/>
          </w:tcPr>
          <w:p w:rsidR="00393FF2" w:rsidRPr="00393FF2" w:rsidRDefault="00393FF2" w:rsidP="004524AC">
            <w:pPr>
              <w:rPr>
                <w:lang w:val="sr-Cyrl-RS"/>
              </w:rPr>
            </w:pPr>
            <w:r>
              <w:rPr>
                <w:lang w:val="sr-Cyrl-RS"/>
              </w:rPr>
              <w:t xml:space="preserve">     1.248</w:t>
            </w:r>
          </w:p>
        </w:tc>
        <w:tc>
          <w:tcPr>
            <w:tcW w:w="355" w:type="pct"/>
            <w:shd w:val="clear" w:color="auto" w:fill="auto"/>
            <w:vAlign w:val="center"/>
          </w:tcPr>
          <w:p w:rsidR="00393FF2" w:rsidRPr="00F10346" w:rsidRDefault="00393FF2" w:rsidP="00BC01DC">
            <w:pPr>
              <w:spacing w:before="0"/>
              <w:jc w:val="center"/>
              <w:rPr>
                <w:rFonts w:cs="Arial"/>
                <w:b/>
                <w:bCs/>
                <w:iCs/>
              </w:rPr>
            </w:pPr>
          </w:p>
        </w:tc>
        <w:tc>
          <w:tcPr>
            <w:tcW w:w="355" w:type="pct"/>
            <w:shd w:val="clear" w:color="auto" w:fill="auto"/>
            <w:vAlign w:val="center"/>
          </w:tcPr>
          <w:p w:rsidR="00393FF2" w:rsidRPr="00F10346" w:rsidRDefault="00393FF2" w:rsidP="00BC01DC">
            <w:pPr>
              <w:spacing w:before="0"/>
              <w:jc w:val="center"/>
              <w:rPr>
                <w:rFonts w:cs="Arial"/>
                <w:b/>
                <w:bCs/>
                <w:iCs/>
              </w:rPr>
            </w:pPr>
          </w:p>
        </w:tc>
        <w:tc>
          <w:tcPr>
            <w:tcW w:w="475" w:type="pct"/>
            <w:shd w:val="clear" w:color="auto" w:fill="auto"/>
            <w:vAlign w:val="center"/>
          </w:tcPr>
          <w:p w:rsidR="00393FF2" w:rsidRPr="00F10346" w:rsidRDefault="00393FF2" w:rsidP="00BC01DC">
            <w:pPr>
              <w:spacing w:before="0"/>
              <w:jc w:val="center"/>
              <w:rPr>
                <w:rFonts w:cs="Arial"/>
                <w:b/>
                <w:bCs/>
                <w:iCs/>
              </w:rPr>
            </w:pPr>
          </w:p>
        </w:tc>
        <w:tc>
          <w:tcPr>
            <w:tcW w:w="475" w:type="pct"/>
            <w:shd w:val="clear" w:color="auto" w:fill="auto"/>
            <w:vAlign w:val="center"/>
          </w:tcPr>
          <w:p w:rsidR="00393FF2" w:rsidRPr="00F10346" w:rsidRDefault="00393FF2" w:rsidP="00BC01DC">
            <w:pPr>
              <w:spacing w:before="0"/>
              <w:jc w:val="center"/>
              <w:rPr>
                <w:rFonts w:cs="Arial"/>
                <w:b/>
                <w:bCs/>
                <w:iCs/>
              </w:rPr>
            </w:pPr>
          </w:p>
        </w:tc>
        <w:tc>
          <w:tcPr>
            <w:tcW w:w="890" w:type="pct"/>
          </w:tcPr>
          <w:p w:rsidR="00393FF2" w:rsidRPr="00F10346" w:rsidRDefault="00393FF2" w:rsidP="00BC01DC">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 xml:space="preserve">Посебно исказани трошкови у дин/ EUR/процентима који су укључени у укупно </w:t>
            </w:r>
            <w:r w:rsidRPr="00EB69E0">
              <w:rPr>
                <w:rFonts w:cs="Arial"/>
              </w:rPr>
              <w:lastRenderedPageBreak/>
              <w:t>понуђену цену без ПДВ-а</w:t>
            </w:r>
          </w:p>
          <w:p w:rsidR="001639AB" w:rsidRPr="00EB69E0" w:rsidRDefault="001639AB" w:rsidP="007F7D7A">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lastRenderedPageBreak/>
              <w:t>Трошкови царине</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2A67D4" w:rsidRDefault="001639AB" w:rsidP="001639AB">
      <w:pPr>
        <w:tabs>
          <w:tab w:val="left" w:pos="992"/>
        </w:tabs>
        <w:spacing w:before="0"/>
        <w:rPr>
          <w:rFonts w:cs="Arial"/>
          <w:lang w:val="sr-Cyrl-RS"/>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2A67D4">
        <w:rPr>
          <w:rFonts w:cs="Arial"/>
        </w:rPr>
        <w:t xml:space="preserve">колоне бр. </w:t>
      </w:r>
      <w:r w:rsidR="002A67D4">
        <w:rPr>
          <w:rFonts w:cs="Arial"/>
          <w:lang w:val="sr-Cyrl-RS"/>
        </w:rPr>
        <w:t>7</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84549C" w:rsidRDefault="0084549C" w:rsidP="001639AB">
      <w:pPr>
        <w:tabs>
          <w:tab w:val="left" w:pos="992"/>
        </w:tabs>
        <w:spacing w:before="0"/>
        <w:rPr>
          <w:rFonts w:cs="Arial"/>
          <w:lang w:val="sr-Cyrl-RS"/>
        </w:rPr>
      </w:pPr>
    </w:p>
    <w:p w:rsidR="0084549C" w:rsidRDefault="0084549C" w:rsidP="001639AB">
      <w:pPr>
        <w:tabs>
          <w:tab w:val="left" w:pos="992"/>
        </w:tabs>
        <w:spacing w:before="0"/>
        <w:rPr>
          <w:rFonts w:cs="Arial"/>
          <w:lang w:val="sr-Cyrl-RS"/>
        </w:rPr>
      </w:pPr>
    </w:p>
    <w:p w:rsidR="0084549C" w:rsidRDefault="0084549C" w:rsidP="001639AB">
      <w:pPr>
        <w:tabs>
          <w:tab w:val="left" w:pos="992"/>
        </w:tabs>
        <w:spacing w:before="0"/>
        <w:rPr>
          <w:rFonts w:cs="Arial"/>
          <w:lang w:val="sr-Cyrl-RS"/>
        </w:rPr>
      </w:pPr>
    </w:p>
    <w:p w:rsidR="0084549C" w:rsidRDefault="0084549C" w:rsidP="001639AB">
      <w:pPr>
        <w:tabs>
          <w:tab w:val="left" w:pos="992"/>
        </w:tabs>
        <w:spacing w:before="0"/>
        <w:rPr>
          <w:rFonts w:cs="Arial"/>
          <w:lang w:val="sr-Cyrl-RS"/>
        </w:rPr>
      </w:pPr>
    </w:p>
    <w:p w:rsidR="006349C8" w:rsidRPr="00F10346" w:rsidRDefault="006349C8" w:rsidP="006349C8">
      <w:pPr>
        <w:spacing w:before="0"/>
        <w:rPr>
          <w:rFonts w:eastAsia="TimesNewRomanPSMT" w:cs="Arial"/>
          <w:b/>
          <w:bCs/>
          <w:lang w:val="sr-Cyrl-CS"/>
        </w:rPr>
      </w:pPr>
      <w:r>
        <w:rPr>
          <w:rFonts w:eastAsia="TimesNewRomanPSMT" w:cs="Arial"/>
          <w:b/>
          <w:bCs/>
          <w:lang w:val="sr-Cyrl-CS"/>
        </w:rPr>
        <w:t>5.2) Партија 2</w:t>
      </w:r>
    </w:p>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6349C8" w:rsidRPr="00F10346" w:rsidTr="006349C8">
        <w:trPr>
          <w:trHeight w:val="485"/>
        </w:trPr>
        <w:tc>
          <w:tcPr>
            <w:tcW w:w="5920"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6349C8" w:rsidRPr="00F10346" w:rsidTr="006349C8">
        <w:trPr>
          <w:trHeight w:val="440"/>
        </w:trPr>
        <w:tc>
          <w:tcPr>
            <w:tcW w:w="5920" w:type="dxa"/>
            <w:vAlign w:val="center"/>
          </w:tcPr>
          <w:p w:rsidR="006349C8" w:rsidRDefault="006349C8" w:rsidP="006349C8">
            <w:pPr>
              <w:spacing w:before="0"/>
              <w:rPr>
                <w:rFonts w:cs="Arial"/>
                <w:b/>
                <w:lang w:val="sr-Cyrl-CS"/>
              </w:rPr>
            </w:pPr>
            <w:r>
              <w:rPr>
                <w:rFonts w:cs="Arial"/>
                <w:b/>
                <w:lang w:val="sr-Cyrl-CS"/>
              </w:rPr>
              <w:t>Набавка уља за потребе Огранка ТЕНТ</w:t>
            </w:r>
            <w:r w:rsidRPr="007A124C">
              <w:rPr>
                <w:rFonts w:cs="Arial"/>
                <w:b/>
                <w:lang w:val="sr-Cyrl-CS"/>
              </w:rPr>
              <w:t xml:space="preserve"> </w:t>
            </w:r>
          </w:p>
          <w:p w:rsidR="006349C8" w:rsidRDefault="006349C8" w:rsidP="006349C8">
            <w:pPr>
              <w:spacing w:before="0"/>
              <w:rPr>
                <w:rFonts w:cs="Arial"/>
                <w:b/>
                <w:lang w:val="sr-Cyrl-CS"/>
              </w:rPr>
            </w:pPr>
            <w:r>
              <w:rPr>
                <w:rFonts w:cs="Arial"/>
                <w:b/>
                <w:lang w:val="sr-Cyrl-CS"/>
              </w:rPr>
              <w:t>ЈН бр. 1370/2019 (3000/0281/2019)</w:t>
            </w:r>
          </w:p>
          <w:p w:rsidR="006349C8" w:rsidRPr="00F10346" w:rsidRDefault="006349C8" w:rsidP="006349C8">
            <w:pPr>
              <w:spacing w:before="0"/>
              <w:rPr>
                <w:rFonts w:cs="Arial"/>
                <w:b/>
                <w:lang w:val="sr-Cyrl-CS"/>
              </w:rPr>
            </w:pPr>
            <w:r>
              <w:rPr>
                <w:rFonts w:cs="Arial"/>
                <w:b/>
                <w:lang w:val="sr-Cyrl-CS"/>
              </w:rPr>
              <w:t>Партија 2</w:t>
            </w:r>
          </w:p>
        </w:tc>
        <w:tc>
          <w:tcPr>
            <w:tcW w:w="4394" w:type="dxa"/>
          </w:tcPr>
          <w:p w:rsidR="006349C8" w:rsidRPr="00F10346" w:rsidRDefault="006349C8" w:rsidP="006349C8">
            <w:pPr>
              <w:spacing w:before="0"/>
              <w:jc w:val="center"/>
              <w:rPr>
                <w:rFonts w:cs="Arial"/>
                <w:b/>
                <w:bCs/>
                <w:iCs/>
                <w:lang w:val="sr-Cyrl-CS"/>
              </w:rPr>
            </w:pPr>
          </w:p>
          <w:p w:rsidR="006349C8" w:rsidRPr="00F10346" w:rsidRDefault="006349C8" w:rsidP="006349C8">
            <w:pPr>
              <w:spacing w:before="0"/>
              <w:jc w:val="center"/>
              <w:rPr>
                <w:rFonts w:cs="Arial"/>
                <w:b/>
                <w:bCs/>
                <w:iCs/>
                <w:lang w:val="sr-Cyrl-CS"/>
              </w:rPr>
            </w:pPr>
          </w:p>
        </w:tc>
      </w:tr>
    </w:tbl>
    <w:p w:rsidR="006349C8" w:rsidRPr="00F10346" w:rsidRDefault="006349C8" w:rsidP="006349C8">
      <w:pPr>
        <w:spacing w:before="0"/>
        <w:rPr>
          <w:rFonts w:cs="Arial"/>
          <w:b/>
          <w:bCs/>
          <w:iCs/>
          <w:u w:val="single"/>
          <w:lang w:val="sr-Cyrl-CS"/>
        </w:rPr>
      </w:pPr>
    </w:p>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6349C8" w:rsidRPr="00F10346" w:rsidTr="006349C8">
        <w:trPr>
          <w:trHeight w:val="647"/>
        </w:trPr>
        <w:tc>
          <w:tcPr>
            <w:tcW w:w="5173"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ПОНУДА ПОНУЂАЧА</w:t>
            </w:r>
          </w:p>
        </w:tc>
      </w:tr>
      <w:tr w:rsidR="006349C8" w:rsidRPr="00F10346" w:rsidTr="006349C8">
        <w:tc>
          <w:tcPr>
            <w:tcW w:w="5173" w:type="dxa"/>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РОК И НАЧИН ПЛАЋАЊА:</w:t>
            </w:r>
          </w:p>
          <w:p w:rsidR="006349C8" w:rsidRPr="00A00F2B" w:rsidRDefault="006349C8" w:rsidP="006349C8">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Pr>
                <w:rFonts w:cs="Arial"/>
                <w:bCs/>
                <w:iCs/>
                <w:lang w:val="sr-Cyrl-CS"/>
              </w:rPr>
              <w:t>2)</w:t>
            </w:r>
          </w:p>
        </w:tc>
        <w:tc>
          <w:tcPr>
            <w:tcW w:w="4072" w:type="dxa"/>
            <w:vAlign w:val="center"/>
          </w:tcPr>
          <w:p w:rsidR="006349C8" w:rsidRPr="00A00F2B" w:rsidRDefault="006349C8" w:rsidP="006349C8">
            <w:pPr>
              <w:spacing w:before="0"/>
              <w:jc w:val="center"/>
              <w:rPr>
                <w:rFonts w:cs="Arial"/>
                <w:b/>
                <w:bCs/>
                <w:iCs/>
                <w:lang w:val="sr-Cyrl-CS"/>
              </w:rPr>
            </w:pPr>
          </w:p>
          <w:p w:rsidR="006349C8" w:rsidRPr="00A00F2B" w:rsidRDefault="006349C8" w:rsidP="006349C8">
            <w:pPr>
              <w:spacing w:before="0"/>
              <w:jc w:val="center"/>
              <w:rPr>
                <w:rFonts w:cs="Arial"/>
                <w:b/>
                <w:bCs/>
                <w:iCs/>
                <w:lang w:val="sr-Cyrl-CS"/>
              </w:rPr>
            </w:pPr>
            <w:r w:rsidRPr="00A00F2B">
              <w:rPr>
                <w:rFonts w:cs="Arial"/>
                <w:b/>
                <w:bCs/>
                <w:iCs/>
                <w:lang w:val="sr-Cyrl-CS"/>
              </w:rPr>
              <w:t>Прихвата ДА / НЕ</w:t>
            </w:r>
          </w:p>
          <w:p w:rsidR="006349C8" w:rsidRPr="00A00F2B" w:rsidRDefault="006349C8" w:rsidP="006349C8">
            <w:pPr>
              <w:spacing w:before="0"/>
              <w:jc w:val="center"/>
              <w:rPr>
                <w:rFonts w:cs="Arial"/>
                <w:bCs/>
                <w:iCs/>
                <w:lang w:val="sr-Cyrl-CS"/>
              </w:rPr>
            </w:pPr>
          </w:p>
          <w:p w:rsidR="006349C8" w:rsidRPr="003200A3" w:rsidRDefault="006349C8" w:rsidP="006349C8">
            <w:pPr>
              <w:spacing w:before="0"/>
              <w:jc w:val="center"/>
              <w:rPr>
                <w:rFonts w:cs="Arial"/>
                <w:bCs/>
                <w:iCs/>
                <w:color w:val="00B0F0"/>
                <w:lang w:val="sr-Cyrl-CS"/>
              </w:rPr>
            </w:pPr>
            <w:r w:rsidRPr="00A00F2B">
              <w:rPr>
                <w:rFonts w:cs="Arial"/>
                <w:bCs/>
                <w:iCs/>
                <w:lang w:val="sr-Cyrl-CS"/>
              </w:rPr>
              <w:t>(заокружити)</w:t>
            </w:r>
          </w:p>
        </w:tc>
      </w:tr>
      <w:tr w:rsidR="006349C8" w:rsidRPr="00F10346" w:rsidTr="006349C8">
        <w:tc>
          <w:tcPr>
            <w:tcW w:w="5173" w:type="dxa"/>
            <w:vAlign w:val="center"/>
          </w:tcPr>
          <w:p w:rsidR="006349C8" w:rsidRDefault="006349C8" w:rsidP="006349C8">
            <w:pPr>
              <w:spacing w:before="0"/>
              <w:jc w:val="center"/>
              <w:rPr>
                <w:rFonts w:cs="Arial"/>
                <w:b/>
                <w:bCs/>
                <w:iCs/>
                <w:lang w:val="sr-Cyrl-CS"/>
              </w:rPr>
            </w:pPr>
            <w:r w:rsidRPr="00F10346">
              <w:rPr>
                <w:rFonts w:cs="Arial"/>
                <w:b/>
                <w:bCs/>
                <w:iCs/>
                <w:lang w:val="sr-Cyrl-CS"/>
              </w:rPr>
              <w:t>РОК ИСПОРУКЕ:</w:t>
            </w:r>
          </w:p>
          <w:p w:rsidR="006349C8" w:rsidRDefault="006349C8" w:rsidP="006349C8">
            <w:pPr>
              <w:spacing w:before="0"/>
              <w:jc w:val="center"/>
              <w:rPr>
                <w:rFonts w:cs="Arial"/>
                <w:b/>
                <w:bCs/>
                <w:iCs/>
                <w:lang w:val="sr-Cyrl-CS"/>
              </w:rPr>
            </w:pPr>
          </w:p>
          <w:p w:rsidR="006349C8" w:rsidRPr="00B877E3" w:rsidRDefault="006349C8" w:rsidP="00CA3F36">
            <w:pPr>
              <w:spacing w:before="0"/>
              <w:jc w:val="center"/>
              <w:rPr>
                <w:rFonts w:cs="Arial"/>
                <w:b/>
                <w:bCs/>
                <w:iCs/>
                <w:lang w:val="sr-Cyrl-CS"/>
              </w:rPr>
            </w:pPr>
            <w:r w:rsidRPr="00CA1B50">
              <w:rPr>
                <w:rFonts w:cs="Arial"/>
                <w:b/>
                <w:bCs/>
                <w:iCs/>
                <w:lang w:val="sr-Cyrl-CS"/>
              </w:rPr>
              <w:t>у року који не може бити  дужи</w:t>
            </w:r>
            <w:r>
              <w:rPr>
                <w:rFonts w:cs="Arial"/>
                <w:b/>
                <w:bCs/>
                <w:iCs/>
                <w:lang w:val="sr-Cyrl-CS"/>
              </w:rPr>
              <w:t xml:space="preserve"> од </w:t>
            </w:r>
            <w:r w:rsidR="00CA3F36">
              <w:rPr>
                <w:rFonts w:cs="Arial"/>
                <w:b/>
                <w:bCs/>
                <w:iCs/>
                <w:lang w:val="sr-Cyrl-CS"/>
              </w:rPr>
              <w:t>45</w:t>
            </w:r>
            <w:r w:rsidR="00DE51D8">
              <w:rPr>
                <w:rFonts w:cs="Arial"/>
                <w:b/>
                <w:bCs/>
                <w:iCs/>
                <w:lang w:val="sr-Cyrl-CS"/>
              </w:rPr>
              <w:t xml:space="preserve"> </w:t>
            </w:r>
            <w:r>
              <w:rPr>
                <w:rFonts w:cs="Arial"/>
                <w:b/>
                <w:bCs/>
                <w:iCs/>
                <w:lang w:val="sr-Cyrl-CS"/>
              </w:rPr>
              <w:t xml:space="preserve">календарских дана од захтева наручиоца </w:t>
            </w:r>
            <w:r w:rsidRPr="00244F3B">
              <w:rPr>
                <w:rFonts w:cs="Arial"/>
                <w:b/>
                <w:bCs/>
                <w:iCs/>
                <w:lang w:val="sr-Cyrl-CS"/>
              </w:rPr>
              <w:t>а у периоду од 12 месеци од закључења Уговора.</w:t>
            </w:r>
            <w:r w:rsidRPr="00CA1B50">
              <w:rPr>
                <w:rFonts w:cs="Arial"/>
                <w:b/>
                <w:bCs/>
                <w:iCs/>
                <w:lang w:val="sr-Cyrl-CS"/>
              </w:rPr>
              <w:t xml:space="preserve"> </w:t>
            </w:r>
          </w:p>
        </w:tc>
        <w:tc>
          <w:tcPr>
            <w:tcW w:w="4072" w:type="dxa"/>
            <w:vAlign w:val="center"/>
          </w:tcPr>
          <w:p w:rsidR="006349C8" w:rsidRPr="00F10346" w:rsidRDefault="006349C8" w:rsidP="006349C8">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w:t>
            </w:r>
            <w:r w:rsidRPr="00244F3B">
              <w:rPr>
                <w:rFonts w:cs="Arial"/>
                <w:b/>
                <w:bCs/>
                <w:iCs/>
                <w:lang w:val="sr-Cyrl-CS"/>
              </w:rPr>
              <w:t xml:space="preserve"> захтева наручиоца а у периоду од 12 месеци од закључења Уговора.</w:t>
            </w:r>
          </w:p>
        </w:tc>
      </w:tr>
      <w:tr w:rsidR="006349C8" w:rsidRPr="00F10346" w:rsidTr="006349C8">
        <w:tc>
          <w:tcPr>
            <w:tcW w:w="5173" w:type="dxa"/>
            <w:vAlign w:val="center"/>
          </w:tcPr>
          <w:p w:rsidR="006349C8" w:rsidRPr="00464040" w:rsidRDefault="006349C8" w:rsidP="006349C8">
            <w:pPr>
              <w:spacing w:before="0"/>
              <w:jc w:val="center"/>
              <w:rPr>
                <w:rFonts w:cs="Arial"/>
                <w:b/>
                <w:bCs/>
                <w:iCs/>
                <w:lang w:val="sr-Cyrl-CS"/>
              </w:rPr>
            </w:pPr>
            <w:r w:rsidRPr="00464040">
              <w:rPr>
                <w:rFonts w:cs="Arial"/>
                <w:b/>
                <w:bCs/>
                <w:iCs/>
                <w:lang w:val="sr-Cyrl-CS"/>
              </w:rPr>
              <w:t>ГАРАНТНИ РОК:</w:t>
            </w:r>
          </w:p>
          <w:p w:rsidR="006349C8" w:rsidRPr="00DF2992" w:rsidRDefault="006349C8" w:rsidP="006349C8">
            <w:pPr>
              <w:spacing w:before="0"/>
              <w:rPr>
                <w:rFonts w:cs="Arial"/>
                <w:bCs/>
                <w:iCs/>
                <w:lang w:val="sr-Cyrl-CS"/>
              </w:rPr>
            </w:pPr>
            <w:r w:rsidRPr="00DF2992">
              <w:rPr>
                <w:rFonts w:cs="Arial"/>
                <w:bCs/>
                <w:iCs/>
                <w:lang w:val="sr-Cyrl-CS"/>
              </w:rPr>
              <w:t>- не може бити краћи  од 12 месеци од дана испоруке добара.</w:t>
            </w:r>
          </w:p>
          <w:p w:rsidR="006349C8" w:rsidRPr="00464040" w:rsidRDefault="006349C8" w:rsidP="006349C8">
            <w:pPr>
              <w:spacing w:before="0"/>
              <w:rPr>
                <w:rFonts w:cs="Arial"/>
                <w:b/>
                <w:bCs/>
                <w:iCs/>
                <w:color w:val="00B0F0"/>
                <w:lang w:val="sr-Cyrl-CS"/>
              </w:rPr>
            </w:pPr>
          </w:p>
        </w:tc>
        <w:tc>
          <w:tcPr>
            <w:tcW w:w="4072" w:type="dxa"/>
            <w:vAlign w:val="center"/>
          </w:tcPr>
          <w:p w:rsidR="006349C8" w:rsidRPr="00464040" w:rsidRDefault="006349C8" w:rsidP="006349C8">
            <w:pPr>
              <w:spacing w:before="0"/>
              <w:jc w:val="center"/>
              <w:rPr>
                <w:rFonts w:cs="Arial"/>
                <w:b/>
                <w:bCs/>
                <w:iCs/>
                <w:lang w:val="sr-Cyrl-CS"/>
              </w:rPr>
            </w:pPr>
          </w:p>
          <w:p w:rsidR="006349C8" w:rsidRPr="00464040" w:rsidRDefault="006349C8" w:rsidP="006349C8">
            <w:pPr>
              <w:spacing w:before="0"/>
              <w:jc w:val="center"/>
              <w:rPr>
                <w:rFonts w:cs="Arial"/>
                <w:b/>
                <w:bCs/>
                <w:iCs/>
                <w:color w:val="00B0F0"/>
                <w:lang w:val="sr-Cyrl-CS"/>
              </w:rPr>
            </w:pPr>
            <w:r w:rsidRPr="00BE5376">
              <w:rPr>
                <w:rFonts w:cs="Arial"/>
                <w:bCs/>
                <w:iCs/>
                <w:lang w:val="sr-Cyrl-CS"/>
              </w:rPr>
              <w:t xml:space="preserve">од </w:t>
            </w:r>
            <w:r>
              <w:rPr>
                <w:rFonts w:cs="Arial"/>
                <w:bCs/>
                <w:iCs/>
                <w:lang w:val="sr-Cyrl-CS"/>
              </w:rPr>
              <w:t>_____</w:t>
            </w:r>
            <w:r w:rsidRPr="00BE5376">
              <w:rPr>
                <w:rFonts w:cs="Arial"/>
                <w:bCs/>
                <w:iCs/>
                <w:lang w:val="sr-Cyrl-CS"/>
              </w:rPr>
              <w:t xml:space="preserve"> месеци од дана испоруке добара.</w:t>
            </w:r>
          </w:p>
        </w:tc>
      </w:tr>
      <w:tr w:rsidR="006349C8" w:rsidRPr="00F10346" w:rsidTr="006349C8">
        <w:trPr>
          <w:trHeight w:val="818"/>
        </w:trPr>
        <w:tc>
          <w:tcPr>
            <w:tcW w:w="5173" w:type="dxa"/>
            <w:vAlign w:val="center"/>
          </w:tcPr>
          <w:p w:rsidR="006349C8" w:rsidRPr="005826C8" w:rsidRDefault="006349C8" w:rsidP="006349C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6349C8" w:rsidRPr="006F5D8B" w:rsidRDefault="006349C8" w:rsidP="006349C8">
            <w:pPr>
              <w:spacing w:before="0"/>
              <w:jc w:val="left"/>
              <w:rPr>
                <w:rFonts w:cs="Arial"/>
                <w:spacing w:val="4"/>
                <w:lang w:val="sr-Cyrl-CS"/>
              </w:rPr>
            </w:pPr>
            <w:r w:rsidRPr="006F5D8B">
              <w:rPr>
                <w:rFonts w:cs="Arial"/>
                <w:spacing w:val="4"/>
                <w:lang w:val="sr-Cyrl-CS"/>
              </w:rPr>
              <w:t>Огранак ТЕНТ,  локација А, Богољуба</w:t>
            </w:r>
            <w:r w:rsidR="00DE51D8">
              <w:rPr>
                <w:rFonts w:cs="Arial"/>
                <w:spacing w:val="4"/>
                <w:lang w:val="sr-Cyrl-CS"/>
              </w:rPr>
              <w:t xml:space="preserve"> Урошевића Црног 44, Обреновац </w:t>
            </w:r>
            <w:r w:rsidRPr="006F5D8B">
              <w:rPr>
                <w:rFonts w:cs="Arial"/>
                <w:spacing w:val="4"/>
                <w:lang w:val="sr-Cyrl-CS"/>
              </w:rPr>
              <w:t>и локација ТЕНТ Б, Ушће</w:t>
            </w:r>
          </w:p>
          <w:p w:rsidR="006349C8" w:rsidRPr="006F5D8B" w:rsidRDefault="006349C8" w:rsidP="006349C8">
            <w:pPr>
              <w:spacing w:before="0"/>
              <w:jc w:val="left"/>
              <w:rPr>
                <w:rFonts w:cs="Arial"/>
                <w:spacing w:val="4"/>
                <w:lang w:val="sr-Cyrl-CS"/>
              </w:rPr>
            </w:pPr>
            <w:r w:rsidRPr="006F5D8B">
              <w:rPr>
                <w:rFonts w:cs="Arial"/>
                <w:spacing w:val="4"/>
                <w:lang w:val="sr-Cyrl-CS"/>
              </w:rPr>
              <w:t>Паритет:</w:t>
            </w:r>
          </w:p>
          <w:p w:rsidR="006349C8" w:rsidRPr="006F5D8B" w:rsidRDefault="006349C8" w:rsidP="006349C8">
            <w:pPr>
              <w:spacing w:before="0"/>
              <w:jc w:val="left"/>
              <w:rPr>
                <w:rFonts w:cs="Arial"/>
                <w:bCs/>
                <w:iCs/>
                <w:lang w:val="sr-Cyrl-CS"/>
              </w:rPr>
            </w:pPr>
            <w:r>
              <w:rPr>
                <w:rFonts w:cs="Arial"/>
                <w:bCs/>
                <w:iCs/>
                <w:lang w:val="sr-Cyrl-CS"/>
              </w:rPr>
              <w:t>-</w:t>
            </w:r>
            <w:r w:rsidRPr="006F5D8B">
              <w:rPr>
                <w:rFonts w:cs="Arial"/>
                <w:bCs/>
                <w:iCs/>
                <w:lang w:val="sr-Cyrl-CS"/>
              </w:rPr>
              <w:t xml:space="preserve">за домаће понуђаче: </w:t>
            </w:r>
            <w:r w:rsidRPr="006F5D8B">
              <w:rPr>
                <w:rFonts w:cs="Arial"/>
                <w:bCs/>
                <w:iCs/>
                <w:lang w:val="sr-Cyrl-RS"/>
              </w:rPr>
              <w:t>ФЦО</w:t>
            </w:r>
            <w:r w:rsidRPr="006F5D8B">
              <w:rPr>
                <w:rFonts w:cs="Arial"/>
                <w:bCs/>
                <w:iCs/>
                <w:lang w:val="sr-Cyrl-CS"/>
              </w:rPr>
              <w:t xml:space="preserve"> (магацин Наручиоца,</w:t>
            </w:r>
            <w:r w:rsidRPr="006F5D8B">
              <w:rPr>
                <w:rFonts w:cs="Arial"/>
                <w:bCs/>
                <w:iCs/>
              </w:rPr>
              <w:t xml:space="preserve"> </w:t>
            </w:r>
            <w:r w:rsidRPr="006F5D8B">
              <w:rPr>
                <w:rFonts w:cs="Arial"/>
                <w:bCs/>
                <w:iCs/>
                <w:lang w:val="sr-Cyrl-CS"/>
              </w:rPr>
              <w:t xml:space="preserve">огранак ТЕНТ ) са урачунатим зависним трошковима </w:t>
            </w:r>
          </w:p>
          <w:p w:rsidR="006349C8" w:rsidRPr="006F5D8B" w:rsidRDefault="006349C8" w:rsidP="006349C8">
            <w:pPr>
              <w:spacing w:before="0"/>
              <w:jc w:val="left"/>
              <w:rPr>
                <w:rFonts w:cs="Arial"/>
                <w:bCs/>
                <w:iCs/>
                <w:lang w:val="sr-Cyrl-CS"/>
              </w:rPr>
            </w:pPr>
            <w:r w:rsidRPr="006F5D8B">
              <w:rPr>
                <w:rFonts w:cs="Arial"/>
                <w:bCs/>
                <w:iCs/>
                <w:lang w:val="sr-Cyrl-CS"/>
              </w:rPr>
              <w:t xml:space="preserve"> - за стране понуђаче: DAP (магацин Наручиоца</w:t>
            </w:r>
            <w:r w:rsidRPr="006F5D8B">
              <w:rPr>
                <w:rFonts w:cs="Arial"/>
                <w:bCs/>
                <w:iCs/>
              </w:rPr>
              <w:t xml:space="preserve"> </w:t>
            </w:r>
            <w:r w:rsidRPr="006F5D8B">
              <w:rPr>
                <w:rFonts w:cs="Arial"/>
                <w:bCs/>
                <w:iCs/>
                <w:lang w:val="sr-Cyrl-CS"/>
              </w:rPr>
              <w:t>огранак ТЕНТ) (Incoterms 2010).</w:t>
            </w:r>
          </w:p>
          <w:p w:rsidR="006349C8" w:rsidRPr="006F5D8B" w:rsidRDefault="006349C8" w:rsidP="006349C8">
            <w:pPr>
              <w:spacing w:before="0"/>
              <w:jc w:val="left"/>
              <w:rPr>
                <w:rFonts w:cs="Arial"/>
                <w:bCs/>
                <w:iCs/>
                <w:lang w:val="sr-Cyrl-CS"/>
              </w:rPr>
            </w:pPr>
            <w:r w:rsidRPr="006F5D8B">
              <w:rPr>
                <w:rFonts w:cs="Arial"/>
                <w:bCs/>
                <w:iCs/>
                <w:lang w:val="sr-Cyrl-CS"/>
              </w:rPr>
              <w:t xml:space="preserve"> У понуђену цену страног понуђача урачунавају се и царинске дажбине.</w:t>
            </w:r>
          </w:p>
          <w:p w:rsidR="006349C8" w:rsidRPr="005826C8" w:rsidRDefault="006349C8" w:rsidP="006349C8">
            <w:pPr>
              <w:spacing w:before="0"/>
              <w:jc w:val="left"/>
              <w:rPr>
                <w:rFonts w:cs="Arial"/>
                <w:b/>
                <w:bCs/>
                <w:iCs/>
                <w:lang w:val="sr-Cyrl-CS"/>
              </w:rPr>
            </w:pPr>
          </w:p>
        </w:tc>
        <w:tc>
          <w:tcPr>
            <w:tcW w:w="4072" w:type="dxa"/>
            <w:vAlign w:val="center"/>
          </w:tcPr>
          <w:p w:rsidR="006349C8" w:rsidRPr="005826C8" w:rsidRDefault="006349C8" w:rsidP="006349C8">
            <w:pPr>
              <w:spacing w:before="0"/>
              <w:jc w:val="center"/>
              <w:rPr>
                <w:rFonts w:cs="Arial"/>
                <w:bCs/>
                <w:iCs/>
                <w:lang w:val="sr-Cyrl-CS"/>
              </w:rPr>
            </w:pPr>
            <w:r w:rsidRPr="005826C8">
              <w:rPr>
                <w:rFonts w:cs="Arial"/>
                <w:bCs/>
                <w:iCs/>
                <w:lang w:val="sr-Cyrl-CS"/>
              </w:rPr>
              <w:t xml:space="preserve">Сагласан </w:t>
            </w:r>
            <w:r w:rsidRPr="005826C8">
              <w:rPr>
                <w:rFonts w:cs="Arial"/>
                <w:bCs/>
                <w:iCs/>
              </w:rPr>
              <w:t>с</w:t>
            </w:r>
            <w:r w:rsidRPr="005826C8">
              <w:rPr>
                <w:rFonts w:cs="Arial"/>
                <w:bCs/>
                <w:iCs/>
                <w:lang w:val="sr-Cyrl-CS"/>
              </w:rPr>
              <w:t>а захтевом наручиоца</w:t>
            </w:r>
          </w:p>
          <w:p w:rsidR="006349C8" w:rsidRPr="00F10346" w:rsidRDefault="006349C8" w:rsidP="006349C8">
            <w:pPr>
              <w:spacing w:before="0"/>
              <w:jc w:val="center"/>
              <w:rPr>
                <w:rFonts w:cs="Arial"/>
                <w:b/>
                <w:bCs/>
                <w:iCs/>
                <w:lang w:val="sr-Cyrl-CS"/>
              </w:rPr>
            </w:pPr>
            <w:r w:rsidRPr="005826C8">
              <w:rPr>
                <w:rFonts w:cs="Arial"/>
                <w:bCs/>
                <w:iCs/>
                <w:lang w:val="sr-Cyrl-CS"/>
              </w:rPr>
              <w:t>ДА/НЕ (заокружити)</w:t>
            </w:r>
          </w:p>
        </w:tc>
      </w:tr>
      <w:tr w:rsidR="006349C8" w:rsidRPr="00F10346" w:rsidTr="006349C8">
        <w:trPr>
          <w:trHeight w:val="800"/>
        </w:trPr>
        <w:tc>
          <w:tcPr>
            <w:tcW w:w="5173" w:type="dxa"/>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РОК ВАЖЕЊА ПОНУДЕ:</w:t>
            </w:r>
          </w:p>
          <w:p w:rsidR="006349C8" w:rsidRPr="005826C8" w:rsidRDefault="006349C8" w:rsidP="006349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60 дана од дана отварања понуда</w:t>
            </w:r>
          </w:p>
        </w:tc>
        <w:tc>
          <w:tcPr>
            <w:tcW w:w="4072" w:type="dxa"/>
            <w:vAlign w:val="center"/>
          </w:tcPr>
          <w:p w:rsidR="006349C8" w:rsidRPr="00F10346" w:rsidRDefault="006349C8" w:rsidP="006349C8">
            <w:pPr>
              <w:spacing w:before="0"/>
              <w:jc w:val="center"/>
              <w:rPr>
                <w:rFonts w:cs="Arial"/>
                <w:b/>
                <w:bCs/>
                <w:iCs/>
                <w:lang w:val="sr-Cyrl-CS"/>
              </w:rPr>
            </w:pPr>
          </w:p>
          <w:p w:rsidR="006349C8" w:rsidRPr="00F10346" w:rsidRDefault="006349C8" w:rsidP="006349C8">
            <w:pPr>
              <w:spacing w:before="0"/>
              <w:jc w:val="center"/>
              <w:rPr>
                <w:rFonts w:cs="Arial"/>
                <w:b/>
                <w:bCs/>
                <w:iCs/>
                <w:lang w:val="sr-Cyrl-CS"/>
              </w:rPr>
            </w:pPr>
            <w:r w:rsidRPr="00F10346">
              <w:rPr>
                <w:rFonts w:cs="Arial"/>
                <w:bCs/>
                <w:iCs/>
                <w:lang w:val="sr-Cyrl-CS"/>
              </w:rPr>
              <w:t>_____ дана од дана отварања понуда</w:t>
            </w:r>
          </w:p>
        </w:tc>
      </w:tr>
      <w:tr w:rsidR="006349C8" w:rsidRPr="00F10346" w:rsidTr="006349C8">
        <w:trPr>
          <w:trHeight w:val="800"/>
        </w:trPr>
        <w:tc>
          <w:tcPr>
            <w:tcW w:w="5173" w:type="dxa"/>
          </w:tcPr>
          <w:p w:rsidR="006349C8" w:rsidRDefault="006349C8" w:rsidP="006349C8">
            <w:pPr>
              <w:rPr>
                <w:lang w:val="sr-Cyrl-RS"/>
              </w:rPr>
            </w:pPr>
            <w:r w:rsidRPr="00B67155">
              <w:t xml:space="preserve">Изјава да ли робу прати ЕУР 1 </w:t>
            </w:r>
          </w:p>
          <w:p w:rsidR="006349C8" w:rsidRPr="00832492" w:rsidRDefault="006349C8" w:rsidP="006349C8">
            <w:pPr>
              <w:rPr>
                <w:lang w:val="sr-Cyrl-RS"/>
              </w:rPr>
            </w:pPr>
            <w:r w:rsidRPr="00B67155">
              <w:t xml:space="preserve"> </w:t>
            </w:r>
            <w:r>
              <w:rPr>
                <w:lang w:val="sr-Cyrl-RS"/>
              </w:rPr>
              <w:t>(само за стране понуђаче)</w:t>
            </w:r>
          </w:p>
        </w:tc>
        <w:tc>
          <w:tcPr>
            <w:tcW w:w="4072" w:type="dxa"/>
          </w:tcPr>
          <w:p w:rsidR="006349C8" w:rsidRDefault="006349C8" w:rsidP="006349C8">
            <w:r w:rsidRPr="00B67155">
              <w:t>ДА/НЕ (заокружити)</w:t>
            </w:r>
          </w:p>
        </w:tc>
      </w:tr>
      <w:tr w:rsidR="006349C8" w:rsidRPr="00F10346" w:rsidTr="006349C8">
        <w:tc>
          <w:tcPr>
            <w:tcW w:w="9245" w:type="dxa"/>
            <w:gridSpan w:val="2"/>
          </w:tcPr>
          <w:p w:rsidR="006349C8" w:rsidRPr="00F10346" w:rsidRDefault="006349C8" w:rsidP="006349C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349C8" w:rsidRPr="00F10346" w:rsidRDefault="006349C8" w:rsidP="006349C8">
      <w:pPr>
        <w:spacing w:before="0"/>
        <w:rPr>
          <w:rFonts w:cs="Arial"/>
          <w:b/>
          <w:bCs/>
          <w:iCs/>
          <w:lang w:val="sr-Cyrl-CS"/>
        </w:rPr>
      </w:pPr>
    </w:p>
    <w:p w:rsidR="006349C8" w:rsidRPr="00F10346" w:rsidRDefault="006349C8" w:rsidP="006349C8">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6349C8" w:rsidRPr="00F10346" w:rsidRDefault="006349C8" w:rsidP="006349C8">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6349C8" w:rsidRDefault="006349C8" w:rsidP="006349C8">
      <w:pPr>
        <w:spacing w:before="0"/>
        <w:rPr>
          <w:rFonts w:cs="Arial"/>
          <w:b/>
          <w:bCs/>
          <w:iCs/>
          <w:u w:val="single"/>
          <w:lang w:val="sr-Cyrl-RS"/>
        </w:rPr>
      </w:pPr>
    </w:p>
    <w:p w:rsidR="006349C8" w:rsidRPr="00E437B5" w:rsidRDefault="006349C8" w:rsidP="006349C8">
      <w:pPr>
        <w:spacing w:before="0"/>
        <w:rPr>
          <w:rFonts w:cs="Arial"/>
          <w:b/>
          <w:bCs/>
          <w:iCs/>
          <w:u w:val="single"/>
          <w:lang w:val="sr-Cyrl-RS"/>
        </w:rPr>
      </w:pPr>
    </w:p>
    <w:p w:rsidR="006349C8" w:rsidRPr="00F10346" w:rsidRDefault="006349C8" w:rsidP="006349C8">
      <w:pPr>
        <w:spacing w:before="0"/>
        <w:rPr>
          <w:rFonts w:cs="Arial"/>
          <w:b/>
          <w:bCs/>
          <w:iCs/>
          <w:u w:val="single"/>
        </w:rPr>
      </w:pPr>
      <w:r w:rsidRPr="00F10346">
        <w:rPr>
          <w:rFonts w:cs="Arial"/>
          <w:b/>
          <w:bCs/>
          <w:iCs/>
          <w:u w:val="single"/>
        </w:rPr>
        <w:t>Напомене:</w:t>
      </w:r>
    </w:p>
    <w:p w:rsidR="006349C8" w:rsidRPr="00EB1788" w:rsidRDefault="006349C8" w:rsidP="006349C8">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6349C8" w:rsidRPr="00EB1788" w:rsidRDefault="006349C8" w:rsidP="006349C8">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349C8" w:rsidRPr="00F10346" w:rsidRDefault="006349C8" w:rsidP="006349C8">
      <w:pPr>
        <w:autoSpaceDE w:val="0"/>
        <w:autoSpaceDN w:val="0"/>
        <w:adjustRightInd w:val="0"/>
        <w:rPr>
          <w:rFonts w:eastAsia="TimesNewRomanPS-BoldMT" w:cs="Arial"/>
          <w:bCs/>
          <w:iCs/>
          <w:sz w:val="20"/>
          <w:szCs w:val="20"/>
        </w:rPr>
      </w:pPr>
    </w:p>
    <w:p w:rsidR="00EB69E0" w:rsidRDefault="00EB69E0"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EB542D" w:rsidRDefault="00EB542D" w:rsidP="001639AB">
      <w:pPr>
        <w:tabs>
          <w:tab w:val="left" w:pos="992"/>
        </w:tabs>
        <w:spacing w:before="0"/>
        <w:rPr>
          <w:rFonts w:cs="Arial"/>
          <w:lang w:val="sr-Cyrl-RS"/>
        </w:rPr>
      </w:pPr>
    </w:p>
    <w:p w:rsidR="00EB542D" w:rsidRDefault="00EB542D" w:rsidP="001639AB">
      <w:pPr>
        <w:tabs>
          <w:tab w:val="left" w:pos="992"/>
        </w:tabs>
        <w:spacing w:before="0"/>
        <w:rPr>
          <w:rFonts w:cs="Arial"/>
          <w:lang w:val="sr-Cyrl-RS"/>
        </w:rPr>
      </w:pPr>
    </w:p>
    <w:p w:rsidR="006349C8" w:rsidRDefault="006349C8"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33A35" w:rsidRPr="00E33A35" w:rsidRDefault="00E33A35" w:rsidP="00E33A35">
      <w:pPr>
        <w:pStyle w:val="KDObrazac"/>
        <w:spacing w:before="0"/>
        <w:rPr>
          <w:lang w:val="sr-Cyrl-RS"/>
        </w:rPr>
      </w:pPr>
      <w:r w:rsidRPr="00F10346">
        <w:lastRenderedPageBreak/>
        <w:t xml:space="preserve">ОБРАЗАЦ </w:t>
      </w:r>
      <w:r>
        <w:rPr>
          <w:lang w:val="sr-Cyrl-RS"/>
        </w:rPr>
        <w:t>2</w:t>
      </w:r>
      <w:r w:rsidRPr="00F10346">
        <w:t>.</w:t>
      </w:r>
      <w:r>
        <w:rPr>
          <w:lang w:val="sr-Cyrl-RS"/>
        </w:rPr>
        <w:t>2</w:t>
      </w:r>
    </w:p>
    <w:p w:rsidR="00E33A35" w:rsidRDefault="00E33A35" w:rsidP="004524AC">
      <w:pPr>
        <w:spacing w:before="0"/>
        <w:jc w:val="center"/>
        <w:rPr>
          <w:rFonts w:cs="Arial"/>
          <w:b/>
          <w:lang w:val="sr-Cyrl-RS"/>
        </w:rPr>
      </w:pPr>
    </w:p>
    <w:p w:rsidR="004524AC" w:rsidRPr="004524AC" w:rsidRDefault="004524AC" w:rsidP="004524AC">
      <w:pPr>
        <w:spacing w:before="0"/>
        <w:jc w:val="center"/>
        <w:rPr>
          <w:rFonts w:cs="Arial"/>
          <w:b/>
          <w:lang w:val="sr-Cyrl-RS"/>
        </w:rPr>
      </w:pPr>
      <w:r w:rsidRPr="00F10346">
        <w:rPr>
          <w:rFonts w:cs="Arial"/>
          <w:b/>
        </w:rPr>
        <w:t>ОБРАЗАЦ СТРУКТУРЕ ЦЕНЕ</w:t>
      </w:r>
      <w:r>
        <w:rPr>
          <w:rFonts w:cs="Arial"/>
          <w:b/>
          <w:lang w:val="sr-Cyrl-RS"/>
        </w:rPr>
        <w:t xml:space="preserve"> Партија 2</w:t>
      </w:r>
    </w:p>
    <w:p w:rsidR="004524AC" w:rsidRPr="00F10346" w:rsidRDefault="004524AC" w:rsidP="004524AC">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4524AC" w:rsidRPr="00F10346" w:rsidTr="004524AC">
        <w:tc>
          <w:tcPr>
            <w:tcW w:w="298" w:type="pct"/>
            <w:shd w:val="clear" w:color="auto" w:fill="C6D9F1" w:themeFill="text2" w:themeFillTint="33"/>
            <w:vAlign w:val="center"/>
          </w:tcPr>
          <w:p w:rsidR="004524AC" w:rsidRPr="00F10346" w:rsidRDefault="004524AC" w:rsidP="004524A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4524AC" w:rsidRPr="00F10346" w:rsidRDefault="004524AC" w:rsidP="004524A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4524AC" w:rsidRPr="00F10346" w:rsidRDefault="004524AC" w:rsidP="004524AC">
            <w:pPr>
              <w:spacing w:before="0"/>
              <w:jc w:val="center"/>
              <w:rPr>
                <w:rFonts w:cs="Arial"/>
                <w:b/>
                <w:bCs/>
                <w:iCs/>
                <w:lang w:val="sr-Cyrl-CS"/>
              </w:rPr>
            </w:pPr>
            <w:r w:rsidRPr="00F10346">
              <w:rPr>
                <w:rFonts w:cs="Arial"/>
                <w:b/>
                <w:bCs/>
                <w:iCs/>
                <w:lang w:val="sr-Cyrl-CS"/>
              </w:rPr>
              <w:t>Јед.</w:t>
            </w:r>
          </w:p>
          <w:p w:rsidR="004524AC" w:rsidRDefault="004524AC" w:rsidP="004524AC">
            <w:pPr>
              <w:spacing w:before="0"/>
              <w:jc w:val="center"/>
              <w:rPr>
                <w:rFonts w:cs="Arial"/>
                <w:b/>
                <w:bCs/>
                <w:iCs/>
                <w:lang w:val="sr-Cyrl-CS"/>
              </w:rPr>
            </w:pPr>
            <w:r w:rsidRPr="00F10346">
              <w:rPr>
                <w:rFonts w:cs="Arial"/>
                <w:b/>
                <w:bCs/>
                <w:iCs/>
                <w:lang w:val="sr-Cyrl-CS"/>
              </w:rPr>
              <w:t>Мере</w:t>
            </w:r>
          </w:p>
          <w:p w:rsidR="004524AC" w:rsidRPr="00F10346" w:rsidRDefault="004524AC" w:rsidP="004524AC">
            <w:pPr>
              <w:spacing w:before="0"/>
              <w:jc w:val="center"/>
              <w:rPr>
                <w:rFonts w:cs="Arial"/>
                <w:b/>
                <w:bCs/>
                <w:iCs/>
                <w:lang w:val="sr-Cyrl-CS"/>
              </w:rPr>
            </w:pPr>
          </w:p>
        </w:tc>
        <w:tc>
          <w:tcPr>
            <w:tcW w:w="532" w:type="pct"/>
            <w:shd w:val="clear" w:color="auto" w:fill="C6D9F1" w:themeFill="text2" w:themeFillTint="33"/>
            <w:vAlign w:val="center"/>
          </w:tcPr>
          <w:p w:rsidR="004524AC" w:rsidRPr="00F10346" w:rsidRDefault="004524AC" w:rsidP="004524A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4524AC" w:rsidRPr="00EB69E0" w:rsidRDefault="004524AC" w:rsidP="004524AC">
            <w:pPr>
              <w:spacing w:before="0"/>
              <w:jc w:val="center"/>
              <w:rPr>
                <w:rFonts w:cs="Arial"/>
                <w:b/>
                <w:bCs/>
                <w:iCs/>
                <w:lang w:val="sr-Cyrl-CS"/>
              </w:rPr>
            </w:pPr>
            <w:r w:rsidRPr="00EB69E0">
              <w:rPr>
                <w:rFonts w:cs="Arial"/>
                <w:b/>
                <w:bCs/>
                <w:iCs/>
                <w:lang w:val="sr-Cyrl-CS"/>
              </w:rPr>
              <w:t>Јед.</w:t>
            </w:r>
          </w:p>
          <w:p w:rsidR="004524AC" w:rsidRPr="00EB69E0" w:rsidRDefault="004524AC" w:rsidP="004524AC">
            <w:pPr>
              <w:spacing w:before="0"/>
              <w:jc w:val="center"/>
              <w:rPr>
                <w:rFonts w:cs="Arial"/>
                <w:b/>
                <w:bCs/>
                <w:iCs/>
                <w:lang w:val="sr-Cyrl-CS"/>
              </w:rPr>
            </w:pPr>
            <w:r w:rsidRPr="00EB69E0">
              <w:rPr>
                <w:rFonts w:cs="Arial"/>
                <w:b/>
                <w:bCs/>
                <w:iCs/>
                <w:lang w:val="sr-Cyrl-CS"/>
              </w:rPr>
              <w:t>цена без ПДВ</w:t>
            </w:r>
          </w:p>
          <w:p w:rsidR="004524AC" w:rsidRPr="00EB69E0" w:rsidRDefault="004524AC" w:rsidP="004524A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4524AC" w:rsidRPr="00EB69E0" w:rsidRDefault="004524AC" w:rsidP="004524AC">
            <w:pPr>
              <w:spacing w:before="0"/>
              <w:jc w:val="center"/>
              <w:rPr>
                <w:rFonts w:cs="Arial"/>
                <w:b/>
                <w:bCs/>
                <w:iCs/>
                <w:lang w:val="sr-Cyrl-CS"/>
              </w:rPr>
            </w:pPr>
            <w:r w:rsidRPr="00EB69E0">
              <w:rPr>
                <w:rFonts w:cs="Arial"/>
                <w:b/>
                <w:bCs/>
                <w:iCs/>
                <w:lang w:val="sr-Cyrl-CS"/>
              </w:rPr>
              <w:t>Јед.</w:t>
            </w:r>
          </w:p>
          <w:p w:rsidR="004524AC" w:rsidRPr="00EB69E0" w:rsidRDefault="004524AC" w:rsidP="004524AC">
            <w:pPr>
              <w:spacing w:before="0"/>
              <w:jc w:val="center"/>
              <w:rPr>
                <w:rFonts w:cs="Arial"/>
                <w:b/>
                <w:bCs/>
                <w:iCs/>
                <w:lang w:val="sr-Cyrl-CS"/>
              </w:rPr>
            </w:pPr>
            <w:r w:rsidRPr="00EB69E0">
              <w:rPr>
                <w:rFonts w:cs="Arial"/>
                <w:b/>
                <w:bCs/>
                <w:iCs/>
                <w:lang w:val="sr-Cyrl-CS"/>
              </w:rPr>
              <w:t>цена са ПДВ</w:t>
            </w:r>
          </w:p>
          <w:p w:rsidR="004524AC" w:rsidRPr="00EB69E0" w:rsidRDefault="004524AC" w:rsidP="004524A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4524AC" w:rsidRPr="00EB69E0" w:rsidRDefault="004524AC" w:rsidP="004524AC">
            <w:pPr>
              <w:spacing w:before="0"/>
              <w:jc w:val="center"/>
              <w:rPr>
                <w:rFonts w:cs="Arial"/>
                <w:b/>
                <w:bCs/>
                <w:iCs/>
                <w:lang w:val="sr-Cyrl-CS"/>
              </w:rPr>
            </w:pPr>
            <w:r w:rsidRPr="00EB69E0">
              <w:rPr>
                <w:rFonts w:cs="Arial"/>
                <w:b/>
                <w:bCs/>
                <w:iCs/>
                <w:lang w:val="sr-Cyrl-CS"/>
              </w:rPr>
              <w:t>Укупна цена без ПДВ</w:t>
            </w:r>
          </w:p>
          <w:p w:rsidR="004524AC" w:rsidRPr="00EB69E0" w:rsidRDefault="004524AC" w:rsidP="004524A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4524AC" w:rsidRPr="00EB69E0" w:rsidRDefault="004524AC" w:rsidP="004524AC">
            <w:pPr>
              <w:spacing w:before="0"/>
              <w:jc w:val="center"/>
              <w:rPr>
                <w:rFonts w:cs="Arial"/>
                <w:b/>
                <w:bCs/>
                <w:iCs/>
                <w:lang w:val="sr-Cyrl-CS"/>
              </w:rPr>
            </w:pPr>
            <w:r w:rsidRPr="00EB69E0">
              <w:rPr>
                <w:rFonts w:cs="Arial"/>
                <w:b/>
                <w:bCs/>
                <w:iCs/>
                <w:lang w:val="sr-Cyrl-CS"/>
              </w:rPr>
              <w:t>Укупна цена са ПДВ</w:t>
            </w:r>
          </w:p>
          <w:p w:rsidR="004524AC" w:rsidRPr="00EB69E0" w:rsidRDefault="004524AC" w:rsidP="004524A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6349C8" w:rsidRPr="006349C8" w:rsidRDefault="006349C8" w:rsidP="006349C8">
            <w:pPr>
              <w:spacing w:before="0"/>
              <w:jc w:val="center"/>
              <w:rPr>
                <w:rFonts w:cs="Arial"/>
                <w:b/>
                <w:bCs/>
                <w:iCs/>
                <w:lang w:val="sr-Cyrl-CS"/>
              </w:rPr>
            </w:pPr>
            <w:r w:rsidRPr="006349C8">
              <w:rPr>
                <w:rFonts w:cs="Arial"/>
                <w:b/>
                <w:bCs/>
                <w:iCs/>
                <w:lang w:val="sr-Cyrl-CS"/>
              </w:rPr>
              <w:t>Земља порекла,назив</w:t>
            </w:r>
          </w:p>
          <w:p w:rsidR="006349C8" w:rsidRPr="006349C8" w:rsidRDefault="006349C8" w:rsidP="006349C8">
            <w:pPr>
              <w:spacing w:before="0"/>
              <w:jc w:val="center"/>
              <w:rPr>
                <w:rFonts w:cs="Arial"/>
                <w:b/>
                <w:bCs/>
                <w:iCs/>
                <w:lang w:val="sr-Cyrl-CS"/>
              </w:rPr>
            </w:pPr>
            <w:r w:rsidRPr="006349C8">
              <w:rPr>
                <w:rFonts w:cs="Arial"/>
                <w:b/>
                <w:bCs/>
                <w:iCs/>
                <w:lang w:val="sr-Cyrl-CS"/>
              </w:rPr>
              <w:t>произвођача</w:t>
            </w:r>
          </w:p>
          <w:p w:rsidR="004524AC" w:rsidRPr="00F10346" w:rsidRDefault="006349C8" w:rsidP="006349C8">
            <w:pPr>
              <w:spacing w:before="0"/>
              <w:jc w:val="center"/>
              <w:rPr>
                <w:rFonts w:cs="Arial"/>
                <w:b/>
                <w:bCs/>
                <w:iCs/>
                <w:lang w:val="sr-Cyrl-CS"/>
              </w:rPr>
            </w:pPr>
            <w:r w:rsidRPr="006349C8">
              <w:rPr>
                <w:rFonts w:cs="Arial"/>
                <w:b/>
                <w:bCs/>
                <w:iCs/>
                <w:lang w:val="sr-Cyrl-CS"/>
              </w:rPr>
              <w:t>добара,модел, ознака добра</w:t>
            </w:r>
          </w:p>
        </w:tc>
      </w:tr>
      <w:tr w:rsidR="004524AC" w:rsidRPr="00F10346" w:rsidTr="004524AC">
        <w:tc>
          <w:tcPr>
            <w:tcW w:w="298"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(8)</w:t>
            </w:r>
          </w:p>
        </w:tc>
        <w:tc>
          <w:tcPr>
            <w:tcW w:w="890" w:type="pct"/>
          </w:tcPr>
          <w:p w:rsidR="004524AC" w:rsidRPr="00F10346" w:rsidRDefault="004524AC" w:rsidP="004524AC">
            <w:pPr>
              <w:spacing w:before="0"/>
              <w:jc w:val="center"/>
              <w:rPr>
                <w:rFonts w:cs="Arial"/>
                <w:b/>
                <w:bCs/>
                <w:iCs/>
                <w:lang w:val="sr-Cyrl-CS"/>
              </w:rPr>
            </w:pPr>
            <w:r w:rsidRPr="00F10346">
              <w:rPr>
                <w:rFonts w:cs="Arial"/>
                <w:b/>
                <w:bCs/>
                <w:iCs/>
                <w:lang w:val="sr-Cyrl-CS"/>
              </w:rPr>
              <w:t>(9)</w:t>
            </w:r>
          </w:p>
        </w:tc>
      </w:tr>
      <w:tr w:rsidR="004524AC" w:rsidRPr="00F10346" w:rsidTr="004524AC">
        <w:tc>
          <w:tcPr>
            <w:tcW w:w="298" w:type="pct"/>
            <w:shd w:val="clear" w:color="auto" w:fill="auto"/>
            <w:vAlign w:val="center"/>
          </w:tcPr>
          <w:p w:rsidR="004524AC" w:rsidRPr="00F10346" w:rsidRDefault="004524AC" w:rsidP="004524A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4524AC" w:rsidRPr="00B011AC" w:rsidRDefault="004524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Latn-RS"/>
              </w:rPr>
              <w:t>Trafo ulje NYNAS NYTRO 4000X</w:t>
            </w:r>
            <w:r>
              <w:rPr>
                <w:rFonts w:ascii="Arial" w:hAnsi="Arial" w:cs="Arial"/>
                <w:b/>
                <w:lang w:val="sr-Cyrl-RS"/>
              </w:rPr>
              <w:t xml:space="preserve"> или одговарајуће</w:t>
            </w:r>
          </w:p>
        </w:tc>
        <w:tc>
          <w:tcPr>
            <w:tcW w:w="415" w:type="pct"/>
            <w:shd w:val="clear" w:color="auto" w:fill="auto"/>
          </w:tcPr>
          <w:p w:rsidR="004524AC" w:rsidRPr="00393FF2" w:rsidRDefault="004524AC" w:rsidP="004524AC">
            <w:pPr>
              <w:pStyle w:val="ListParagraph"/>
              <w:autoSpaceDE w:val="0"/>
              <w:autoSpaceDN w:val="0"/>
              <w:adjustRightInd w:val="0"/>
              <w:spacing w:before="0" w:after="0" w:line="240" w:lineRule="auto"/>
              <w:ind w:left="0"/>
              <w:contextualSpacing w:val="0"/>
              <w:rPr>
                <w:rFonts w:ascii="Arial" w:hAnsi="Arial" w:cs="Arial"/>
                <w:b/>
                <w:lang w:val="sr-Latn-RS"/>
              </w:rPr>
            </w:pPr>
            <w:r>
              <w:rPr>
                <w:rFonts w:ascii="Arial" w:hAnsi="Arial" w:cs="Arial"/>
                <w:b/>
                <w:lang w:val="sr-Latn-RS"/>
              </w:rPr>
              <w:t>kg</w:t>
            </w:r>
          </w:p>
        </w:tc>
        <w:tc>
          <w:tcPr>
            <w:tcW w:w="532" w:type="pct"/>
            <w:shd w:val="clear" w:color="auto" w:fill="auto"/>
          </w:tcPr>
          <w:p w:rsidR="004524AC" w:rsidRDefault="004524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10.919</w:t>
            </w:r>
          </w:p>
        </w:tc>
        <w:tc>
          <w:tcPr>
            <w:tcW w:w="355" w:type="pct"/>
            <w:shd w:val="clear" w:color="auto" w:fill="auto"/>
            <w:vAlign w:val="center"/>
          </w:tcPr>
          <w:p w:rsidR="004524AC" w:rsidRPr="00F10346" w:rsidRDefault="004524AC" w:rsidP="004524AC">
            <w:pPr>
              <w:spacing w:before="0"/>
              <w:jc w:val="center"/>
              <w:rPr>
                <w:rFonts w:cs="Arial"/>
                <w:b/>
                <w:bCs/>
                <w:iCs/>
              </w:rPr>
            </w:pPr>
          </w:p>
        </w:tc>
        <w:tc>
          <w:tcPr>
            <w:tcW w:w="355" w:type="pct"/>
            <w:shd w:val="clear" w:color="auto" w:fill="auto"/>
            <w:vAlign w:val="center"/>
          </w:tcPr>
          <w:p w:rsidR="004524AC" w:rsidRPr="00F10346" w:rsidRDefault="004524AC" w:rsidP="004524AC">
            <w:pPr>
              <w:spacing w:before="0"/>
              <w:jc w:val="center"/>
              <w:rPr>
                <w:rFonts w:cs="Arial"/>
                <w:b/>
                <w:bCs/>
                <w:iCs/>
              </w:rPr>
            </w:pPr>
          </w:p>
        </w:tc>
        <w:tc>
          <w:tcPr>
            <w:tcW w:w="475" w:type="pct"/>
            <w:shd w:val="clear" w:color="auto" w:fill="auto"/>
            <w:vAlign w:val="center"/>
          </w:tcPr>
          <w:p w:rsidR="004524AC" w:rsidRPr="00F10346" w:rsidRDefault="004524AC" w:rsidP="004524AC">
            <w:pPr>
              <w:spacing w:before="0"/>
              <w:jc w:val="center"/>
              <w:rPr>
                <w:rFonts w:cs="Arial"/>
                <w:b/>
                <w:bCs/>
                <w:iCs/>
              </w:rPr>
            </w:pPr>
          </w:p>
        </w:tc>
        <w:tc>
          <w:tcPr>
            <w:tcW w:w="475" w:type="pct"/>
            <w:shd w:val="clear" w:color="auto" w:fill="auto"/>
            <w:vAlign w:val="center"/>
          </w:tcPr>
          <w:p w:rsidR="004524AC" w:rsidRPr="00F10346" w:rsidRDefault="004524AC" w:rsidP="004524AC">
            <w:pPr>
              <w:spacing w:before="0"/>
              <w:jc w:val="center"/>
              <w:rPr>
                <w:rFonts w:cs="Arial"/>
                <w:b/>
                <w:bCs/>
                <w:iCs/>
              </w:rPr>
            </w:pPr>
          </w:p>
        </w:tc>
        <w:tc>
          <w:tcPr>
            <w:tcW w:w="890" w:type="pct"/>
          </w:tcPr>
          <w:p w:rsidR="004524AC" w:rsidRPr="00F10346" w:rsidRDefault="004524AC" w:rsidP="004524AC">
            <w:pPr>
              <w:spacing w:before="0"/>
              <w:jc w:val="center"/>
              <w:rPr>
                <w:rFonts w:cs="Arial"/>
                <w:b/>
                <w:bCs/>
                <w:iCs/>
              </w:rPr>
            </w:pPr>
          </w:p>
        </w:tc>
      </w:tr>
      <w:tr w:rsidR="004524AC" w:rsidRPr="00F10346" w:rsidTr="004524AC">
        <w:tc>
          <w:tcPr>
            <w:tcW w:w="298" w:type="pct"/>
            <w:shd w:val="clear" w:color="auto" w:fill="auto"/>
            <w:vAlign w:val="center"/>
          </w:tcPr>
          <w:p w:rsidR="004524AC" w:rsidRPr="00F10346" w:rsidRDefault="004524AC" w:rsidP="004524AC">
            <w:pPr>
              <w:spacing w:before="0"/>
              <w:jc w:val="center"/>
              <w:rPr>
                <w:rFonts w:cs="Arial"/>
                <w:b/>
                <w:bCs/>
                <w:iCs/>
                <w:lang w:val="sr-Cyrl-CS"/>
              </w:rPr>
            </w:pPr>
          </w:p>
        </w:tc>
        <w:tc>
          <w:tcPr>
            <w:tcW w:w="1205" w:type="pct"/>
            <w:shd w:val="clear" w:color="auto" w:fill="auto"/>
          </w:tcPr>
          <w:p w:rsidR="004524AC" w:rsidRPr="00F10346" w:rsidRDefault="004524AC" w:rsidP="004524AC">
            <w:pPr>
              <w:spacing w:before="0"/>
              <w:rPr>
                <w:rFonts w:cs="Arial"/>
                <w:bCs/>
                <w:iCs/>
                <w:lang w:val="sr-Cyrl-CS"/>
              </w:rPr>
            </w:pPr>
          </w:p>
        </w:tc>
        <w:tc>
          <w:tcPr>
            <w:tcW w:w="2607" w:type="pct"/>
            <w:gridSpan w:val="6"/>
            <w:shd w:val="clear" w:color="auto" w:fill="auto"/>
            <w:vAlign w:val="center"/>
          </w:tcPr>
          <w:p w:rsidR="004524AC" w:rsidRPr="00F10346" w:rsidRDefault="004524AC" w:rsidP="004524AC">
            <w:pPr>
              <w:spacing w:before="0"/>
              <w:jc w:val="center"/>
              <w:rPr>
                <w:rFonts w:cs="Arial"/>
                <w:b/>
                <w:bCs/>
                <w:iCs/>
              </w:rPr>
            </w:pPr>
          </w:p>
        </w:tc>
        <w:tc>
          <w:tcPr>
            <w:tcW w:w="890" w:type="pct"/>
          </w:tcPr>
          <w:p w:rsidR="004524AC" w:rsidRPr="00F10346" w:rsidRDefault="004524AC" w:rsidP="004524A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524AC" w:rsidRPr="00F10346" w:rsidTr="004524AC">
        <w:trPr>
          <w:trHeight w:val="418"/>
        </w:trPr>
        <w:tc>
          <w:tcPr>
            <w:tcW w:w="568" w:type="dxa"/>
            <w:vAlign w:val="center"/>
          </w:tcPr>
          <w:p w:rsidR="004524AC" w:rsidRPr="00F10346" w:rsidRDefault="004524AC" w:rsidP="004524AC">
            <w:pPr>
              <w:spacing w:before="0"/>
              <w:jc w:val="center"/>
              <w:rPr>
                <w:rFonts w:cs="Arial"/>
                <w:b/>
                <w:lang w:val="sr-Latn-CS"/>
              </w:rPr>
            </w:pPr>
            <w:r w:rsidRPr="00F10346">
              <w:rPr>
                <w:rFonts w:cs="Arial"/>
                <w:b/>
              </w:rPr>
              <w:t>I</w:t>
            </w:r>
          </w:p>
        </w:tc>
        <w:tc>
          <w:tcPr>
            <w:tcW w:w="6740" w:type="dxa"/>
          </w:tcPr>
          <w:p w:rsidR="004524AC" w:rsidRPr="00EB69E0" w:rsidRDefault="004524AC" w:rsidP="004524AC">
            <w:pPr>
              <w:spacing w:before="0"/>
              <w:jc w:val="center"/>
              <w:rPr>
                <w:rFonts w:cs="Arial"/>
                <w:b/>
              </w:rPr>
            </w:pPr>
            <w:r w:rsidRPr="00EB69E0">
              <w:rPr>
                <w:rFonts w:cs="Arial"/>
                <w:b/>
              </w:rPr>
              <w:t>УКУПНО ПОНУЂЕНА ЦЕНА  без ПДВ динара/</w:t>
            </w:r>
            <w:r w:rsidRPr="00EB69E0">
              <w:rPr>
                <w:rFonts w:cs="Arial"/>
              </w:rPr>
              <w:t xml:space="preserve"> EUR</w:t>
            </w:r>
          </w:p>
          <w:p w:rsidR="004524AC" w:rsidRPr="00EB69E0" w:rsidRDefault="004524AC" w:rsidP="004524AC">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4524AC" w:rsidRPr="00F10346" w:rsidRDefault="004524AC" w:rsidP="004524AC">
            <w:pPr>
              <w:spacing w:before="0"/>
              <w:rPr>
                <w:rFonts w:cs="Arial"/>
                <w:color w:val="FF0000"/>
              </w:rPr>
            </w:pPr>
          </w:p>
        </w:tc>
      </w:tr>
      <w:tr w:rsidR="004524AC" w:rsidRPr="00F10346" w:rsidTr="004524AC">
        <w:trPr>
          <w:trHeight w:val="610"/>
        </w:trPr>
        <w:tc>
          <w:tcPr>
            <w:tcW w:w="568" w:type="dxa"/>
            <w:tcBorders>
              <w:bottom w:val="single" w:sz="4" w:space="0" w:color="auto"/>
            </w:tcBorders>
            <w:vAlign w:val="center"/>
          </w:tcPr>
          <w:p w:rsidR="004524AC" w:rsidRPr="00F10346" w:rsidRDefault="004524AC" w:rsidP="004524AC">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4524AC" w:rsidRPr="00EB69E0" w:rsidRDefault="004524AC" w:rsidP="004524AC">
            <w:pPr>
              <w:spacing w:before="0"/>
              <w:jc w:val="center"/>
              <w:rPr>
                <w:rFonts w:cs="Arial"/>
                <w:b/>
              </w:rPr>
            </w:pPr>
            <w:r w:rsidRPr="00EB69E0">
              <w:rPr>
                <w:rFonts w:cs="Arial"/>
                <w:b/>
              </w:rPr>
              <w:t>УКУПАН ИЗНОС  ПДВ динара/</w:t>
            </w:r>
            <w:r w:rsidRPr="00EB69E0">
              <w:rPr>
                <w:rFonts w:cs="Arial"/>
              </w:rPr>
              <w:t xml:space="preserve"> EUR</w:t>
            </w:r>
          </w:p>
        </w:tc>
        <w:tc>
          <w:tcPr>
            <w:tcW w:w="2610" w:type="dxa"/>
            <w:tcBorders>
              <w:bottom w:val="single" w:sz="4" w:space="0" w:color="auto"/>
              <w:right w:val="single" w:sz="4" w:space="0" w:color="auto"/>
            </w:tcBorders>
          </w:tcPr>
          <w:p w:rsidR="004524AC" w:rsidRPr="00F10346" w:rsidRDefault="004524AC" w:rsidP="004524AC">
            <w:pPr>
              <w:spacing w:before="0"/>
              <w:rPr>
                <w:rFonts w:cs="Arial"/>
                <w:color w:val="FF0000"/>
              </w:rPr>
            </w:pPr>
          </w:p>
        </w:tc>
      </w:tr>
      <w:tr w:rsidR="004524AC" w:rsidRPr="00F10346" w:rsidTr="004524AC">
        <w:trPr>
          <w:trHeight w:val="562"/>
        </w:trPr>
        <w:tc>
          <w:tcPr>
            <w:tcW w:w="568" w:type="dxa"/>
            <w:tcBorders>
              <w:bottom w:val="single" w:sz="4" w:space="0" w:color="auto"/>
            </w:tcBorders>
            <w:vAlign w:val="center"/>
          </w:tcPr>
          <w:p w:rsidR="004524AC" w:rsidRPr="00F10346" w:rsidRDefault="004524AC" w:rsidP="004524AC">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4524AC" w:rsidRPr="00F10346" w:rsidRDefault="004524AC" w:rsidP="004524AC">
            <w:pPr>
              <w:spacing w:before="0"/>
              <w:jc w:val="center"/>
              <w:rPr>
                <w:rFonts w:cs="Arial"/>
                <w:b/>
              </w:rPr>
            </w:pPr>
            <w:r w:rsidRPr="00F10346">
              <w:rPr>
                <w:rFonts w:cs="Arial"/>
                <w:b/>
              </w:rPr>
              <w:t>УКУПНО ПОНУЂЕНА ЦЕНА  са ПДВ</w:t>
            </w:r>
          </w:p>
          <w:p w:rsidR="004524AC" w:rsidRPr="00F10346" w:rsidRDefault="004524AC" w:rsidP="004524AC">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4524AC" w:rsidRPr="00F10346" w:rsidRDefault="004524AC" w:rsidP="004524AC">
            <w:pPr>
              <w:spacing w:before="0"/>
              <w:rPr>
                <w:rFonts w:cs="Arial"/>
                <w:color w:val="FF0000"/>
              </w:rPr>
            </w:pPr>
          </w:p>
        </w:tc>
      </w:tr>
    </w:tbl>
    <w:p w:rsidR="004524AC" w:rsidRPr="00F10346" w:rsidRDefault="004524AC" w:rsidP="004524AC">
      <w:pPr>
        <w:spacing w:before="0"/>
        <w:rPr>
          <w:rFonts w:cs="Arial"/>
        </w:rPr>
      </w:pPr>
    </w:p>
    <w:p w:rsidR="004524AC" w:rsidRPr="00F10346" w:rsidRDefault="004524AC" w:rsidP="004524AC">
      <w:pPr>
        <w:widowControl w:val="0"/>
        <w:spacing w:before="0"/>
        <w:rPr>
          <w:rFonts w:eastAsia="Arial Unicode MS" w:cs="Arial"/>
        </w:rPr>
      </w:pPr>
    </w:p>
    <w:p w:rsidR="004524AC" w:rsidRPr="00F10346" w:rsidRDefault="004524AC" w:rsidP="004524AC">
      <w:pPr>
        <w:widowControl w:val="0"/>
        <w:spacing w:before="0"/>
        <w:rPr>
          <w:rFonts w:eastAsia="Arial Unicode MS" w:cs="Arial"/>
        </w:rPr>
      </w:pPr>
      <w:r w:rsidRPr="00F10346">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4524AC" w:rsidRPr="00F10346" w:rsidTr="00EB542D">
        <w:trPr>
          <w:gridAfter w:val="1"/>
          <w:wAfter w:w="113" w:type="dxa"/>
          <w:trHeight w:val="568"/>
        </w:trPr>
        <w:tc>
          <w:tcPr>
            <w:tcW w:w="3022" w:type="dxa"/>
            <w:gridSpan w:val="2"/>
            <w:vMerge w:val="restart"/>
            <w:shd w:val="clear" w:color="auto" w:fill="auto"/>
            <w:vAlign w:val="center"/>
          </w:tcPr>
          <w:p w:rsidR="004524AC" w:rsidRPr="00EB69E0" w:rsidRDefault="004524AC" w:rsidP="004524A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4524AC" w:rsidRPr="00EB69E0" w:rsidRDefault="004524AC" w:rsidP="004524AC">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gridSpan w:val="2"/>
            <w:shd w:val="clear" w:color="auto" w:fill="auto"/>
            <w:vAlign w:val="center"/>
          </w:tcPr>
          <w:p w:rsidR="004524AC" w:rsidRPr="00EB69E0" w:rsidRDefault="004524AC" w:rsidP="004524AC">
            <w:pPr>
              <w:spacing w:before="0"/>
              <w:rPr>
                <w:rFonts w:cs="Arial"/>
              </w:rPr>
            </w:pPr>
            <w:r w:rsidRPr="00EB69E0">
              <w:rPr>
                <w:rFonts w:cs="Arial"/>
              </w:rPr>
              <w:t>Трошкови царине</w:t>
            </w:r>
          </w:p>
        </w:tc>
        <w:tc>
          <w:tcPr>
            <w:tcW w:w="3960" w:type="dxa"/>
            <w:gridSpan w:val="2"/>
          </w:tcPr>
          <w:p w:rsidR="004524AC" w:rsidRPr="00EB69E0" w:rsidRDefault="004524AC" w:rsidP="004524AC">
            <w:pPr>
              <w:spacing w:before="0"/>
              <w:jc w:val="center"/>
              <w:rPr>
                <w:rFonts w:cs="Arial"/>
              </w:rPr>
            </w:pPr>
            <w:r w:rsidRPr="00EB69E0">
              <w:rPr>
                <w:rFonts w:cs="Arial"/>
              </w:rPr>
              <w:t>_____динара/ EUR односно ____%</w:t>
            </w:r>
          </w:p>
        </w:tc>
      </w:tr>
      <w:tr w:rsidR="004524AC" w:rsidRPr="00F10346" w:rsidTr="00EB542D">
        <w:trPr>
          <w:gridAfter w:val="1"/>
          <w:wAfter w:w="113" w:type="dxa"/>
          <w:trHeight w:val="525"/>
        </w:trPr>
        <w:tc>
          <w:tcPr>
            <w:tcW w:w="3022" w:type="dxa"/>
            <w:gridSpan w:val="2"/>
            <w:vMerge/>
            <w:shd w:val="clear" w:color="auto" w:fill="auto"/>
          </w:tcPr>
          <w:p w:rsidR="004524AC" w:rsidRPr="00EB69E0" w:rsidRDefault="004524AC" w:rsidP="004524AC">
            <w:pPr>
              <w:spacing w:before="0"/>
              <w:rPr>
                <w:rFonts w:cs="Arial"/>
              </w:rPr>
            </w:pPr>
          </w:p>
        </w:tc>
        <w:tc>
          <w:tcPr>
            <w:tcW w:w="2970" w:type="dxa"/>
            <w:gridSpan w:val="2"/>
            <w:shd w:val="clear" w:color="auto" w:fill="auto"/>
            <w:vAlign w:val="center"/>
          </w:tcPr>
          <w:p w:rsidR="004524AC" w:rsidRPr="00EB69E0" w:rsidRDefault="004524AC" w:rsidP="004524AC">
            <w:pPr>
              <w:spacing w:before="0"/>
              <w:rPr>
                <w:rFonts w:cs="Arial"/>
              </w:rPr>
            </w:pPr>
            <w:r w:rsidRPr="00EB69E0">
              <w:rPr>
                <w:rFonts w:cs="Arial"/>
              </w:rPr>
              <w:t>Трошкови превоза</w:t>
            </w:r>
          </w:p>
        </w:tc>
        <w:tc>
          <w:tcPr>
            <w:tcW w:w="3960" w:type="dxa"/>
            <w:gridSpan w:val="2"/>
          </w:tcPr>
          <w:p w:rsidR="004524AC" w:rsidRPr="00EB69E0" w:rsidRDefault="004524AC" w:rsidP="004524AC">
            <w:pPr>
              <w:spacing w:before="0"/>
              <w:jc w:val="center"/>
              <w:rPr>
                <w:rFonts w:cs="Arial"/>
              </w:rPr>
            </w:pPr>
            <w:r w:rsidRPr="00EB69E0">
              <w:rPr>
                <w:rFonts w:cs="Arial"/>
              </w:rPr>
              <w:t>_____динара/ EUR односно ____%</w:t>
            </w:r>
          </w:p>
        </w:tc>
      </w:tr>
      <w:tr w:rsidR="004524AC" w:rsidRPr="00F10346" w:rsidTr="00EB542D">
        <w:trPr>
          <w:gridAfter w:val="1"/>
          <w:wAfter w:w="113" w:type="dxa"/>
          <w:trHeight w:val="534"/>
        </w:trPr>
        <w:tc>
          <w:tcPr>
            <w:tcW w:w="3022" w:type="dxa"/>
            <w:gridSpan w:val="2"/>
            <w:vMerge/>
            <w:shd w:val="clear" w:color="auto" w:fill="auto"/>
          </w:tcPr>
          <w:p w:rsidR="004524AC" w:rsidRPr="00EB69E0" w:rsidRDefault="004524AC" w:rsidP="004524AC">
            <w:pPr>
              <w:spacing w:before="0"/>
              <w:rPr>
                <w:rFonts w:cs="Arial"/>
              </w:rPr>
            </w:pPr>
          </w:p>
        </w:tc>
        <w:tc>
          <w:tcPr>
            <w:tcW w:w="2970" w:type="dxa"/>
            <w:gridSpan w:val="2"/>
            <w:shd w:val="clear" w:color="auto" w:fill="auto"/>
            <w:vAlign w:val="center"/>
          </w:tcPr>
          <w:p w:rsidR="004524AC" w:rsidRPr="00EB69E0" w:rsidRDefault="004524AC" w:rsidP="004524AC">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gridSpan w:val="2"/>
          </w:tcPr>
          <w:p w:rsidR="004524AC" w:rsidRPr="00EB69E0" w:rsidRDefault="004524AC" w:rsidP="004524AC">
            <w:pPr>
              <w:spacing w:before="0"/>
              <w:jc w:val="center"/>
              <w:rPr>
                <w:rFonts w:cs="Arial"/>
              </w:rPr>
            </w:pPr>
            <w:r w:rsidRPr="00EB69E0">
              <w:rPr>
                <w:rFonts w:cs="Arial"/>
              </w:rPr>
              <w:t>_____динара/ EUR односно ____%</w:t>
            </w:r>
          </w:p>
        </w:tc>
      </w:tr>
      <w:tr w:rsidR="004524AC" w:rsidRPr="00F10346" w:rsidTr="00EB54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4524AC" w:rsidRPr="00F10346" w:rsidRDefault="004524AC" w:rsidP="004524AC">
            <w:pPr>
              <w:spacing w:before="0"/>
              <w:jc w:val="center"/>
              <w:rPr>
                <w:rFonts w:cs="Arial"/>
              </w:rPr>
            </w:pPr>
            <w:r w:rsidRPr="00F10346">
              <w:rPr>
                <w:rFonts w:cs="Arial"/>
              </w:rPr>
              <w:t>Датум:</w:t>
            </w:r>
          </w:p>
        </w:tc>
        <w:tc>
          <w:tcPr>
            <w:tcW w:w="2127" w:type="dxa"/>
            <w:gridSpan w:val="2"/>
          </w:tcPr>
          <w:p w:rsidR="004524AC" w:rsidRPr="00F10346" w:rsidRDefault="004524AC" w:rsidP="004524AC">
            <w:pPr>
              <w:spacing w:before="0"/>
              <w:jc w:val="center"/>
              <w:rPr>
                <w:rFonts w:cs="Arial"/>
                <w:lang w:val="ru-RU"/>
              </w:rPr>
            </w:pPr>
          </w:p>
        </w:tc>
        <w:tc>
          <w:tcPr>
            <w:tcW w:w="4022" w:type="dxa"/>
            <w:gridSpan w:val="2"/>
          </w:tcPr>
          <w:p w:rsidR="004524AC" w:rsidRPr="00F10346" w:rsidRDefault="004524AC" w:rsidP="004524AC">
            <w:pPr>
              <w:spacing w:before="0"/>
              <w:jc w:val="center"/>
              <w:rPr>
                <w:rFonts w:cs="Arial"/>
                <w:lang w:val="sr-Cyrl-CS"/>
              </w:rPr>
            </w:pPr>
            <w:r w:rsidRPr="00F10346">
              <w:rPr>
                <w:rFonts w:cs="Arial"/>
                <w:lang w:val="sr-Cyrl-CS"/>
              </w:rPr>
              <w:t>П</w:t>
            </w:r>
            <w:r w:rsidRPr="00F10346">
              <w:rPr>
                <w:rFonts w:cs="Arial"/>
              </w:rPr>
              <w:t>онуђач</w:t>
            </w:r>
          </w:p>
        </w:tc>
      </w:tr>
      <w:tr w:rsidR="004524AC" w:rsidRPr="00F10346" w:rsidTr="00EB54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4524AC" w:rsidRPr="00F10346" w:rsidRDefault="004524AC" w:rsidP="004524AC">
            <w:pPr>
              <w:spacing w:before="0"/>
              <w:jc w:val="center"/>
              <w:rPr>
                <w:rFonts w:cs="Arial"/>
              </w:rPr>
            </w:pPr>
          </w:p>
        </w:tc>
        <w:tc>
          <w:tcPr>
            <w:tcW w:w="2127" w:type="dxa"/>
            <w:gridSpan w:val="2"/>
          </w:tcPr>
          <w:p w:rsidR="004524AC" w:rsidRPr="00F10346" w:rsidRDefault="004524AC" w:rsidP="004524AC">
            <w:pPr>
              <w:spacing w:before="0"/>
              <w:jc w:val="center"/>
              <w:rPr>
                <w:rFonts w:cs="Arial"/>
              </w:rPr>
            </w:pPr>
            <w:r w:rsidRPr="00F10346">
              <w:rPr>
                <w:rFonts w:cs="Arial"/>
              </w:rPr>
              <w:t>М.П.</w:t>
            </w:r>
          </w:p>
        </w:tc>
        <w:tc>
          <w:tcPr>
            <w:tcW w:w="4022" w:type="dxa"/>
            <w:gridSpan w:val="2"/>
          </w:tcPr>
          <w:p w:rsidR="004524AC" w:rsidRPr="00F10346" w:rsidRDefault="004524AC" w:rsidP="004524AC">
            <w:pPr>
              <w:spacing w:before="0"/>
              <w:jc w:val="center"/>
              <w:rPr>
                <w:rFonts w:cs="Arial"/>
                <w:lang w:val="ru-RU"/>
              </w:rPr>
            </w:pPr>
          </w:p>
        </w:tc>
      </w:tr>
      <w:tr w:rsidR="004524AC" w:rsidRPr="00F10346" w:rsidTr="00EB54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4524AC" w:rsidRPr="00F10346" w:rsidRDefault="004524AC" w:rsidP="004524AC">
            <w:pPr>
              <w:spacing w:before="0"/>
              <w:jc w:val="center"/>
              <w:rPr>
                <w:rFonts w:cs="Arial"/>
              </w:rPr>
            </w:pPr>
          </w:p>
        </w:tc>
        <w:tc>
          <w:tcPr>
            <w:tcW w:w="2127" w:type="dxa"/>
            <w:gridSpan w:val="2"/>
          </w:tcPr>
          <w:p w:rsidR="004524AC" w:rsidRPr="00F10346" w:rsidRDefault="004524AC" w:rsidP="004524AC">
            <w:pPr>
              <w:spacing w:before="0"/>
              <w:jc w:val="center"/>
              <w:rPr>
                <w:rFonts w:cs="Arial"/>
                <w:lang w:val="ru-RU"/>
              </w:rPr>
            </w:pPr>
          </w:p>
        </w:tc>
        <w:tc>
          <w:tcPr>
            <w:tcW w:w="4022" w:type="dxa"/>
            <w:gridSpan w:val="2"/>
            <w:tcBorders>
              <w:bottom w:val="single" w:sz="4" w:space="0" w:color="auto"/>
            </w:tcBorders>
          </w:tcPr>
          <w:p w:rsidR="004524AC" w:rsidRPr="00F10346" w:rsidRDefault="004524AC" w:rsidP="004524AC">
            <w:pPr>
              <w:spacing w:before="0"/>
              <w:jc w:val="center"/>
              <w:rPr>
                <w:rFonts w:cs="Arial"/>
                <w:lang w:val="ru-RU"/>
              </w:rPr>
            </w:pPr>
          </w:p>
        </w:tc>
      </w:tr>
      <w:tr w:rsidR="004524AC" w:rsidRPr="00F10346" w:rsidTr="00EB54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4524AC" w:rsidRPr="00F10346" w:rsidRDefault="004524AC" w:rsidP="004524AC">
            <w:pPr>
              <w:spacing w:before="0"/>
              <w:jc w:val="center"/>
              <w:rPr>
                <w:rFonts w:cs="Arial"/>
              </w:rPr>
            </w:pPr>
          </w:p>
        </w:tc>
        <w:tc>
          <w:tcPr>
            <w:tcW w:w="2127" w:type="dxa"/>
            <w:gridSpan w:val="2"/>
          </w:tcPr>
          <w:p w:rsidR="004524AC" w:rsidRPr="00F10346" w:rsidRDefault="004524AC" w:rsidP="004524AC">
            <w:pPr>
              <w:spacing w:before="0"/>
              <w:jc w:val="center"/>
              <w:rPr>
                <w:rFonts w:cs="Arial"/>
                <w:lang w:val="ru-RU"/>
              </w:rPr>
            </w:pPr>
          </w:p>
        </w:tc>
        <w:tc>
          <w:tcPr>
            <w:tcW w:w="4022" w:type="dxa"/>
            <w:gridSpan w:val="2"/>
            <w:tcBorders>
              <w:top w:val="single" w:sz="4" w:space="0" w:color="auto"/>
            </w:tcBorders>
          </w:tcPr>
          <w:p w:rsidR="004524AC" w:rsidRPr="00F10346" w:rsidRDefault="004524AC" w:rsidP="004524AC">
            <w:pPr>
              <w:spacing w:before="0"/>
              <w:jc w:val="center"/>
              <w:rPr>
                <w:rFonts w:cs="Arial"/>
                <w:lang w:val="ru-RU"/>
              </w:rPr>
            </w:pPr>
          </w:p>
        </w:tc>
      </w:tr>
    </w:tbl>
    <w:p w:rsidR="004524AC" w:rsidRPr="00F10346" w:rsidRDefault="004524AC" w:rsidP="004524AC">
      <w:pPr>
        <w:spacing w:before="0"/>
        <w:rPr>
          <w:rFonts w:cs="Arial"/>
          <w:b/>
          <w:lang w:val="sr-Latn-CS"/>
        </w:rPr>
      </w:pPr>
    </w:p>
    <w:p w:rsidR="004524AC" w:rsidRPr="00F10346" w:rsidRDefault="004524AC" w:rsidP="004524AC">
      <w:pPr>
        <w:spacing w:before="0"/>
        <w:rPr>
          <w:rFonts w:cs="Arial"/>
          <w:b/>
          <w:lang w:val="sr-Cyrl-CS"/>
        </w:rPr>
      </w:pPr>
      <w:r w:rsidRPr="00F10346">
        <w:rPr>
          <w:rFonts w:cs="Arial"/>
          <w:b/>
          <w:lang w:val="sr-Cyrl-CS"/>
        </w:rPr>
        <w:t>Напомена:</w:t>
      </w:r>
    </w:p>
    <w:p w:rsidR="004524AC" w:rsidRPr="00F10346" w:rsidRDefault="004524AC" w:rsidP="004524A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4524AC" w:rsidRPr="00F10346" w:rsidRDefault="004524AC" w:rsidP="004524A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524AC" w:rsidRPr="00F10346" w:rsidRDefault="004524AC" w:rsidP="004524A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4524AC" w:rsidRPr="00F10346" w:rsidRDefault="004524AC" w:rsidP="004524AC">
      <w:pPr>
        <w:spacing w:before="0"/>
        <w:rPr>
          <w:rFonts w:cs="Arial"/>
          <w:b/>
        </w:rPr>
      </w:pPr>
    </w:p>
    <w:p w:rsidR="004524AC" w:rsidRPr="00F10346" w:rsidRDefault="004524AC" w:rsidP="004524AC">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4524AC" w:rsidRPr="00F10346" w:rsidRDefault="004524AC" w:rsidP="004524AC">
      <w:pPr>
        <w:pStyle w:val="ListParagraph"/>
        <w:tabs>
          <w:tab w:val="left" w:pos="90"/>
        </w:tabs>
        <w:spacing w:before="0" w:after="0" w:line="240" w:lineRule="auto"/>
        <w:ind w:left="0"/>
        <w:rPr>
          <w:rFonts w:ascii="Arial" w:hAnsi="Arial" w:cs="Arial"/>
          <w:bCs/>
          <w:iCs/>
        </w:rPr>
      </w:pPr>
    </w:p>
    <w:p w:rsidR="004524AC" w:rsidRPr="00F10346"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4524AC" w:rsidRPr="00F10346"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4524AC" w:rsidRPr="00F10346"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4524AC" w:rsidRPr="00F10346"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4524AC" w:rsidRPr="00EB69E0"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4524AC" w:rsidRPr="0009377A" w:rsidRDefault="004524AC" w:rsidP="004524AC">
      <w:pPr>
        <w:tabs>
          <w:tab w:val="left" w:pos="992"/>
        </w:tabs>
        <w:spacing w:before="0"/>
        <w:rPr>
          <w:rFonts w:cs="Arial"/>
          <w:b/>
          <w:color w:val="00B0F0"/>
          <w:lang w:val="sr-Cyrl-BA"/>
        </w:rPr>
      </w:pPr>
    </w:p>
    <w:p w:rsidR="004524AC" w:rsidRPr="002A67D4" w:rsidRDefault="004524AC" w:rsidP="004524AC">
      <w:pPr>
        <w:tabs>
          <w:tab w:val="left" w:pos="992"/>
        </w:tabs>
        <w:spacing w:before="0"/>
        <w:rPr>
          <w:rFonts w:cs="Arial"/>
          <w:lang w:val="sr-Cyrl-RS"/>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p>
    <w:p w:rsidR="004524AC" w:rsidRPr="00EB75D2" w:rsidRDefault="004524AC" w:rsidP="004524AC">
      <w:pPr>
        <w:tabs>
          <w:tab w:val="left" w:pos="992"/>
        </w:tabs>
        <w:spacing w:before="0"/>
        <w:rPr>
          <w:rFonts w:cs="Arial"/>
        </w:rPr>
      </w:pPr>
      <w:r w:rsidRPr="00EB75D2">
        <w:rPr>
          <w:rFonts w:cs="Arial"/>
        </w:rPr>
        <w:t xml:space="preserve">-у ред бр. II – уписује се укупан износ ПДВ </w:t>
      </w:r>
    </w:p>
    <w:p w:rsidR="004524AC" w:rsidRPr="00EB75D2" w:rsidRDefault="004524AC" w:rsidP="004524AC">
      <w:pPr>
        <w:tabs>
          <w:tab w:val="left" w:pos="992"/>
        </w:tabs>
        <w:spacing w:before="0"/>
        <w:rPr>
          <w:rFonts w:cs="Arial"/>
        </w:rPr>
      </w:pPr>
      <w:r w:rsidRPr="00EB75D2">
        <w:rPr>
          <w:rFonts w:cs="Arial"/>
        </w:rPr>
        <w:t>-у ред бр. III – уписује се укупно понуђена цена са ПДВ (ред бр. I + ред.бр. II)</w:t>
      </w:r>
    </w:p>
    <w:p w:rsidR="004524AC" w:rsidRPr="0009377A" w:rsidRDefault="004524AC" w:rsidP="004524AC">
      <w:pPr>
        <w:tabs>
          <w:tab w:val="left" w:pos="992"/>
        </w:tabs>
        <w:spacing w:before="0"/>
        <w:ind w:left="720"/>
        <w:rPr>
          <w:rFonts w:cs="Arial"/>
          <w:color w:val="00B0F0"/>
        </w:rPr>
      </w:pPr>
    </w:p>
    <w:p w:rsidR="004524AC" w:rsidRPr="00EB69E0" w:rsidRDefault="004524AC" w:rsidP="004524AC">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4524AC" w:rsidRPr="0009377A" w:rsidRDefault="004524AC" w:rsidP="004524AC">
      <w:pPr>
        <w:tabs>
          <w:tab w:val="left" w:pos="992"/>
        </w:tabs>
        <w:spacing w:before="0"/>
        <w:rPr>
          <w:rFonts w:cs="Arial"/>
          <w:color w:val="00B0F0"/>
        </w:rPr>
      </w:pPr>
    </w:p>
    <w:p w:rsidR="004524AC" w:rsidRPr="00EB75D2" w:rsidRDefault="004524AC" w:rsidP="004524A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4524AC" w:rsidRPr="00EB75D2" w:rsidRDefault="004524AC" w:rsidP="004524AC">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4524AC" w:rsidRDefault="004524AC"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EB542D" w:rsidRDefault="00EB542D" w:rsidP="004524AC">
      <w:pPr>
        <w:tabs>
          <w:tab w:val="left" w:pos="992"/>
        </w:tabs>
        <w:spacing w:before="0"/>
        <w:rPr>
          <w:rFonts w:cs="Arial"/>
          <w:lang w:val="sr-Cyrl-RS"/>
        </w:rPr>
      </w:pPr>
    </w:p>
    <w:p w:rsidR="00EB542D" w:rsidRDefault="00EB542D" w:rsidP="004524AC">
      <w:pPr>
        <w:tabs>
          <w:tab w:val="left" w:pos="992"/>
        </w:tabs>
        <w:spacing w:before="0"/>
        <w:rPr>
          <w:rFonts w:cs="Arial"/>
          <w:lang w:val="sr-Cyrl-RS"/>
        </w:rPr>
      </w:pPr>
    </w:p>
    <w:p w:rsidR="00EB542D" w:rsidRDefault="00EB542D" w:rsidP="004524AC">
      <w:pPr>
        <w:tabs>
          <w:tab w:val="left" w:pos="992"/>
        </w:tabs>
        <w:spacing w:before="0"/>
        <w:rPr>
          <w:rFonts w:cs="Arial"/>
          <w:lang w:val="sr-Cyrl-RS"/>
        </w:rPr>
      </w:pPr>
    </w:p>
    <w:p w:rsidR="006349C8" w:rsidRDefault="006349C8" w:rsidP="004524AC">
      <w:pPr>
        <w:tabs>
          <w:tab w:val="left" w:pos="992"/>
        </w:tabs>
        <w:spacing w:before="0"/>
        <w:rPr>
          <w:rFonts w:cs="Arial"/>
          <w:lang w:val="sr-Cyrl-RS"/>
        </w:rPr>
      </w:pPr>
    </w:p>
    <w:p w:rsidR="006349C8" w:rsidRPr="00F10346" w:rsidRDefault="006349C8" w:rsidP="006349C8">
      <w:pPr>
        <w:spacing w:before="0"/>
        <w:rPr>
          <w:rFonts w:eastAsia="TimesNewRomanPSMT" w:cs="Arial"/>
          <w:b/>
          <w:bCs/>
          <w:lang w:val="sr-Cyrl-CS"/>
        </w:rPr>
      </w:pPr>
      <w:r>
        <w:rPr>
          <w:rFonts w:eastAsia="TimesNewRomanPSMT" w:cs="Arial"/>
          <w:b/>
          <w:bCs/>
          <w:lang w:val="sr-Cyrl-CS"/>
        </w:rPr>
        <w:lastRenderedPageBreak/>
        <w:t>5.3) Партија 3</w:t>
      </w:r>
    </w:p>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6349C8" w:rsidRPr="00F10346" w:rsidTr="006349C8">
        <w:trPr>
          <w:trHeight w:val="485"/>
        </w:trPr>
        <w:tc>
          <w:tcPr>
            <w:tcW w:w="5920"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6349C8" w:rsidRPr="00F10346" w:rsidTr="006349C8">
        <w:trPr>
          <w:trHeight w:val="440"/>
        </w:trPr>
        <w:tc>
          <w:tcPr>
            <w:tcW w:w="5920" w:type="dxa"/>
            <w:vAlign w:val="center"/>
          </w:tcPr>
          <w:p w:rsidR="006349C8" w:rsidRDefault="006349C8" w:rsidP="006349C8">
            <w:pPr>
              <w:spacing w:before="0"/>
              <w:rPr>
                <w:rFonts w:cs="Arial"/>
                <w:b/>
                <w:lang w:val="sr-Cyrl-CS"/>
              </w:rPr>
            </w:pPr>
            <w:r>
              <w:rPr>
                <w:rFonts w:cs="Arial"/>
                <w:b/>
                <w:lang w:val="sr-Cyrl-CS"/>
              </w:rPr>
              <w:t>Набавка уља за потребе Огранка ТЕНТ</w:t>
            </w:r>
            <w:r w:rsidRPr="007A124C">
              <w:rPr>
                <w:rFonts w:cs="Arial"/>
                <w:b/>
                <w:lang w:val="sr-Cyrl-CS"/>
              </w:rPr>
              <w:t xml:space="preserve"> </w:t>
            </w:r>
          </w:p>
          <w:p w:rsidR="006349C8" w:rsidRDefault="006349C8" w:rsidP="006349C8">
            <w:pPr>
              <w:spacing w:before="0"/>
              <w:rPr>
                <w:rFonts w:cs="Arial"/>
                <w:b/>
                <w:lang w:val="sr-Cyrl-CS"/>
              </w:rPr>
            </w:pPr>
            <w:r>
              <w:rPr>
                <w:rFonts w:cs="Arial"/>
                <w:b/>
                <w:lang w:val="sr-Cyrl-CS"/>
              </w:rPr>
              <w:t>ЈН бр. 1370/2019 (3000/0281/2019)</w:t>
            </w:r>
          </w:p>
          <w:p w:rsidR="006349C8" w:rsidRPr="00F10346" w:rsidRDefault="006349C8" w:rsidP="006349C8">
            <w:pPr>
              <w:spacing w:before="0"/>
              <w:rPr>
                <w:rFonts w:cs="Arial"/>
                <w:b/>
                <w:lang w:val="sr-Cyrl-CS"/>
              </w:rPr>
            </w:pPr>
            <w:r>
              <w:rPr>
                <w:rFonts w:cs="Arial"/>
                <w:b/>
                <w:lang w:val="sr-Cyrl-CS"/>
              </w:rPr>
              <w:t>Партија 3</w:t>
            </w:r>
          </w:p>
        </w:tc>
        <w:tc>
          <w:tcPr>
            <w:tcW w:w="4394" w:type="dxa"/>
          </w:tcPr>
          <w:p w:rsidR="006349C8" w:rsidRPr="00F10346" w:rsidRDefault="006349C8" w:rsidP="006349C8">
            <w:pPr>
              <w:spacing w:before="0"/>
              <w:jc w:val="center"/>
              <w:rPr>
                <w:rFonts w:cs="Arial"/>
                <w:b/>
                <w:bCs/>
                <w:iCs/>
                <w:lang w:val="sr-Cyrl-CS"/>
              </w:rPr>
            </w:pPr>
          </w:p>
          <w:p w:rsidR="006349C8" w:rsidRPr="00F10346" w:rsidRDefault="006349C8" w:rsidP="006349C8">
            <w:pPr>
              <w:spacing w:before="0"/>
              <w:jc w:val="center"/>
              <w:rPr>
                <w:rFonts w:cs="Arial"/>
                <w:b/>
                <w:bCs/>
                <w:iCs/>
                <w:lang w:val="sr-Cyrl-CS"/>
              </w:rPr>
            </w:pPr>
          </w:p>
        </w:tc>
      </w:tr>
    </w:tbl>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6349C8" w:rsidRPr="00F10346" w:rsidTr="00EB542D">
        <w:trPr>
          <w:trHeight w:val="501"/>
        </w:trPr>
        <w:tc>
          <w:tcPr>
            <w:tcW w:w="5173"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ПОНУДА ПОНУЂАЧА</w:t>
            </w:r>
          </w:p>
        </w:tc>
      </w:tr>
      <w:tr w:rsidR="006349C8" w:rsidRPr="00F10346" w:rsidTr="006349C8">
        <w:tc>
          <w:tcPr>
            <w:tcW w:w="5173" w:type="dxa"/>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РОК И НАЧИН ПЛАЋАЊА:</w:t>
            </w:r>
          </w:p>
          <w:p w:rsidR="006349C8" w:rsidRPr="00A00F2B" w:rsidRDefault="006349C8" w:rsidP="006349C8">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Pr>
                <w:rFonts w:cs="Arial"/>
                <w:bCs/>
                <w:iCs/>
                <w:lang w:val="sr-Cyrl-CS"/>
              </w:rPr>
              <w:t>2)</w:t>
            </w:r>
          </w:p>
        </w:tc>
        <w:tc>
          <w:tcPr>
            <w:tcW w:w="4072" w:type="dxa"/>
            <w:vAlign w:val="center"/>
          </w:tcPr>
          <w:p w:rsidR="006349C8" w:rsidRPr="00A00F2B" w:rsidRDefault="006349C8" w:rsidP="006349C8">
            <w:pPr>
              <w:spacing w:before="0"/>
              <w:jc w:val="center"/>
              <w:rPr>
                <w:rFonts w:cs="Arial"/>
                <w:b/>
                <w:bCs/>
                <w:iCs/>
                <w:lang w:val="sr-Cyrl-CS"/>
              </w:rPr>
            </w:pPr>
          </w:p>
          <w:p w:rsidR="006349C8" w:rsidRPr="00A00F2B" w:rsidRDefault="006349C8" w:rsidP="006349C8">
            <w:pPr>
              <w:spacing w:before="0"/>
              <w:jc w:val="center"/>
              <w:rPr>
                <w:rFonts w:cs="Arial"/>
                <w:b/>
                <w:bCs/>
                <w:iCs/>
                <w:lang w:val="sr-Cyrl-CS"/>
              </w:rPr>
            </w:pPr>
            <w:r w:rsidRPr="00A00F2B">
              <w:rPr>
                <w:rFonts w:cs="Arial"/>
                <w:b/>
                <w:bCs/>
                <w:iCs/>
                <w:lang w:val="sr-Cyrl-CS"/>
              </w:rPr>
              <w:t>Прихвата ДА / НЕ</w:t>
            </w:r>
          </w:p>
          <w:p w:rsidR="006349C8" w:rsidRPr="00A00F2B" w:rsidRDefault="006349C8" w:rsidP="006349C8">
            <w:pPr>
              <w:spacing w:before="0"/>
              <w:jc w:val="center"/>
              <w:rPr>
                <w:rFonts w:cs="Arial"/>
                <w:bCs/>
                <w:iCs/>
                <w:lang w:val="sr-Cyrl-CS"/>
              </w:rPr>
            </w:pPr>
          </w:p>
          <w:p w:rsidR="006349C8" w:rsidRPr="003200A3" w:rsidRDefault="006349C8" w:rsidP="006349C8">
            <w:pPr>
              <w:spacing w:before="0"/>
              <w:jc w:val="center"/>
              <w:rPr>
                <w:rFonts w:cs="Arial"/>
                <w:bCs/>
                <w:iCs/>
                <w:color w:val="00B0F0"/>
                <w:lang w:val="sr-Cyrl-CS"/>
              </w:rPr>
            </w:pPr>
            <w:r w:rsidRPr="00A00F2B">
              <w:rPr>
                <w:rFonts w:cs="Arial"/>
                <w:bCs/>
                <w:iCs/>
                <w:lang w:val="sr-Cyrl-CS"/>
              </w:rPr>
              <w:t>(заокружити)</w:t>
            </w:r>
          </w:p>
        </w:tc>
      </w:tr>
      <w:tr w:rsidR="006349C8" w:rsidRPr="00F10346" w:rsidTr="006349C8">
        <w:tc>
          <w:tcPr>
            <w:tcW w:w="5173" w:type="dxa"/>
            <w:vAlign w:val="center"/>
          </w:tcPr>
          <w:p w:rsidR="006349C8" w:rsidRDefault="006349C8" w:rsidP="006349C8">
            <w:pPr>
              <w:spacing w:before="0"/>
              <w:jc w:val="center"/>
              <w:rPr>
                <w:rFonts w:cs="Arial"/>
                <w:b/>
                <w:bCs/>
                <w:iCs/>
                <w:lang w:val="sr-Cyrl-CS"/>
              </w:rPr>
            </w:pPr>
            <w:r w:rsidRPr="00F10346">
              <w:rPr>
                <w:rFonts w:cs="Arial"/>
                <w:b/>
                <w:bCs/>
                <w:iCs/>
                <w:lang w:val="sr-Cyrl-CS"/>
              </w:rPr>
              <w:t>РОК ИСПОРУКЕ:</w:t>
            </w:r>
          </w:p>
          <w:p w:rsidR="006349C8" w:rsidRPr="00B877E3" w:rsidRDefault="006349C8" w:rsidP="006349C8">
            <w:pPr>
              <w:spacing w:before="0"/>
              <w:jc w:val="center"/>
              <w:rPr>
                <w:rFonts w:cs="Arial"/>
                <w:b/>
                <w:bCs/>
                <w:iCs/>
                <w:lang w:val="sr-Cyrl-CS"/>
              </w:rPr>
            </w:pPr>
            <w:r w:rsidRPr="00CA1B50">
              <w:rPr>
                <w:rFonts w:cs="Arial"/>
                <w:b/>
                <w:bCs/>
                <w:iCs/>
                <w:lang w:val="sr-Cyrl-CS"/>
              </w:rPr>
              <w:t>у року који не може бити  дужи</w:t>
            </w:r>
            <w:r>
              <w:rPr>
                <w:rFonts w:cs="Arial"/>
                <w:b/>
                <w:bCs/>
                <w:iCs/>
                <w:lang w:val="sr-Cyrl-CS"/>
              </w:rPr>
              <w:t xml:space="preserve"> од 45 календарских дана од захтева наручиоца </w:t>
            </w:r>
            <w:r w:rsidRPr="00244F3B">
              <w:rPr>
                <w:rFonts w:cs="Arial"/>
                <w:b/>
                <w:bCs/>
                <w:iCs/>
                <w:lang w:val="sr-Cyrl-CS"/>
              </w:rPr>
              <w:t>а у периоду од 12 месеци од закључења Уговора.</w:t>
            </w:r>
            <w:r w:rsidRPr="00CA1B50">
              <w:rPr>
                <w:rFonts w:cs="Arial"/>
                <w:b/>
                <w:bCs/>
                <w:iCs/>
                <w:lang w:val="sr-Cyrl-CS"/>
              </w:rPr>
              <w:t xml:space="preserve"> </w:t>
            </w:r>
          </w:p>
        </w:tc>
        <w:tc>
          <w:tcPr>
            <w:tcW w:w="4072" w:type="dxa"/>
            <w:vAlign w:val="center"/>
          </w:tcPr>
          <w:p w:rsidR="006349C8" w:rsidRPr="00F10346" w:rsidRDefault="006349C8" w:rsidP="006349C8">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w:t>
            </w:r>
            <w:r w:rsidRPr="00244F3B">
              <w:rPr>
                <w:rFonts w:cs="Arial"/>
                <w:b/>
                <w:bCs/>
                <w:iCs/>
                <w:lang w:val="sr-Cyrl-CS"/>
              </w:rPr>
              <w:t xml:space="preserve"> захтева наручиоца а у периоду од 12 месеци од закључења Уговора.</w:t>
            </w:r>
          </w:p>
        </w:tc>
      </w:tr>
      <w:tr w:rsidR="006349C8" w:rsidRPr="00F10346" w:rsidTr="006349C8">
        <w:tc>
          <w:tcPr>
            <w:tcW w:w="5173" w:type="dxa"/>
            <w:vAlign w:val="center"/>
          </w:tcPr>
          <w:p w:rsidR="006349C8" w:rsidRPr="00464040" w:rsidRDefault="006349C8" w:rsidP="006349C8">
            <w:pPr>
              <w:spacing w:before="0"/>
              <w:jc w:val="center"/>
              <w:rPr>
                <w:rFonts w:cs="Arial"/>
                <w:b/>
                <w:bCs/>
                <w:iCs/>
                <w:lang w:val="sr-Cyrl-CS"/>
              </w:rPr>
            </w:pPr>
            <w:r w:rsidRPr="00464040">
              <w:rPr>
                <w:rFonts w:cs="Arial"/>
                <w:b/>
                <w:bCs/>
                <w:iCs/>
                <w:lang w:val="sr-Cyrl-CS"/>
              </w:rPr>
              <w:t>ГАРАНТНИ РОК:</w:t>
            </w:r>
          </w:p>
          <w:p w:rsidR="006349C8" w:rsidRPr="00464040" w:rsidRDefault="002819B3" w:rsidP="006349C8">
            <w:pPr>
              <w:spacing w:before="0"/>
              <w:rPr>
                <w:rFonts w:cs="Arial"/>
                <w:b/>
                <w:bCs/>
                <w:iCs/>
                <w:color w:val="00B0F0"/>
                <w:lang w:val="sr-Cyrl-CS"/>
              </w:rPr>
            </w:pPr>
            <w:r w:rsidRPr="002819B3">
              <w:rPr>
                <w:rFonts w:cs="Arial"/>
                <w:bCs/>
                <w:iCs/>
                <w:lang w:val="sr-Cyrl-CS"/>
              </w:rPr>
              <w:t xml:space="preserve">6.000 часова рада од уградње (сипања) за количину комплетно замењеног уља, али  не дуже од 12 месеци, у зависности шта прво истекне </w:t>
            </w:r>
          </w:p>
        </w:tc>
        <w:tc>
          <w:tcPr>
            <w:tcW w:w="4072" w:type="dxa"/>
            <w:vAlign w:val="center"/>
          </w:tcPr>
          <w:p w:rsidR="006349C8" w:rsidRPr="00464040" w:rsidRDefault="006349C8" w:rsidP="006349C8">
            <w:pPr>
              <w:spacing w:before="0"/>
              <w:jc w:val="center"/>
              <w:rPr>
                <w:rFonts w:cs="Arial"/>
                <w:b/>
                <w:bCs/>
                <w:iCs/>
                <w:lang w:val="sr-Cyrl-CS"/>
              </w:rPr>
            </w:pPr>
          </w:p>
          <w:p w:rsidR="002819B3" w:rsidRPr="002819B3" w:rsidRDefault="002819B3" w:rsidP="002819B3">
            <w:pPr>
              <w:spacing w:before="0"/>
              <w:jc w:val="center"/>
              <w:rPr>
                <w:rFonts w:cs="Arial"/>
                <w:bCs/>
                <w:iCs/>
                <w:lang w:val="sr-Cyrl-CS"/>
              </w:rPr>
            </w:pPr>
            <w:r w:rsidRPr="002819B3">
              <w:rPr>
                <w:rFonts w:cs="Arial"/>
                <w:bCs/>
                <w:iCs/>
                <w:lang w:val="sr-Cyrl-CS"/>
              </w:rPr>
              <w:t>Сагласан са захтевом наручиоца</w:t>
            </w:r>
          </w:p>
          <w:p w:rsidR="006349C8" w:rsidRPr="00464040" w:rsidRDefault="002819B3" w:rsidP="002819B3">
            <w:pPr>
              <w:spacing w:before="0"/>
              <w:jc w:val="center"/>
              <w:rPr>
                <w:rFonts w:cs="Arial"/>
                <w:b/>
                <w:bCs/>
                <w:iCs/>
                <w:color w:val="00B0F0"/>
                <w:lang w:val="sr-Cyrl-CS"/>
              </w:rPr>
            </w:pPr>
            <w:r w:rsidRPr="002819B3">
              <w:rPr>
                <w:rFonts w:cs="Arial"/>
                <w:bCs/>
                <w:iCs/>
                <w:lang w:val="sr-Cyrl-CS"/>
              </w:rPr>
              <w:t>ДА/НЕ (заокружити)</w:t>
            </w:r>
          </w:p>
        </w:tc>
      </w:tr>
      <w:tr w:rsidR="006349C8" w:rsidRPr="00F10346" w:rsidTr="00EB542D">
        <w:trPr>
          <w:trHeight w:val="2265"/>
        </w:trPr>
        <w:tc>
          <w:tcPr>
            <w:tcW w:w="5173" w:type="dxa"/>
            <w:vAlign w:val="center"/>
          </w:tcPr>
          <w:p w:rsidR="006349C8" w:rsidRPr="00EB542D" w:rsidRDefault="006349C8" w:rsidP="006349C8">
            <w:pPr>
              <w:spacing w:before="0"/>
              <w:jc w:val="center"/>
              <w:rPr>
                <w:rFonts w:cs="Arial"/>
                <w:bCs/>
                <w:iCs/>
                <w:sz w:val="20"/>
                <w:lang w:val="sr-Cyrl-CS"/>
              </w:rPr>
            </w:pPr>
            <w:r w:rsidRPr="00EB542D">
              <w:rPr>
                <w:rFonts w:cs="Arial"/>
                <w:b/>
                <w:bCs/>
                <w:iCs/>
                <w:sz w:val="20"/>
                <w:lang w:val="sr-Cyrl-CS"/>
              </w:rPr>
              <w:t>МЕСТО ИСПОРУКЕ:</w:t>
            </w:r>
            <w:r w:rsidRPr="00EB542D">
              <w:rPr>
                <w:rFonts w:cs="Arial"/>
                <w:bCs/>
                <w:iCs/>
                <w:sz w:val="20"/>
                <w:lang w:val="sr-Cyrl-CS"/>
              </w:rPr>
              <w:t>:</w:t>
            </w:r>
          </w:p>
          <w:p w:rsidR="006349C8" w:rsidRPr="00EB542D" w:rsidRDefault="006349C8" w:rsidP="006349C8">
            <w:pPr>
              <w:spacing w:before="0"/>
              <w:jc w:val="left"/>
              <w:rPr>
                <w:rFonts w:cs="Arial"/>
                <w:spacing w:val="4"/>
                <w:sz w:val="20"/>
                <w:lang w:val="sr-Cyrl-CS"/>
              </w:rPr>
            </w:pPr>
            <w:r w:rsidRPr="00EB542D">
              <w:rPr>
                <w:rFonts w:cs="Arial"/>
                <w:spacing w:val="4"/>
                <w:sz w:val="20"/>
                <w:lang w:val="sr-Cyrl-CS"/>
              </w:rPr>
              <w:t>Огранак ТЕНТ,  локација ТЕНТ Б, Ушће</w:t>
            </w:r>
          </w:p>
          <w:p w:rsidR="006349C8" w:rsidRPr="00EB542D" w:rsidRDefault="006349C8" w:rsidP="006349C8">
            <w:pPr>
              <w:spacing w:before="0"/>
              <w:jc w:val="left"/>
              <w:rPr>
                <w:rFonts w:cs="Arial"/>
                <w:spacing w:val="4"/>
                <w:sz w:val="20"/>
                <w:lang w:val="sr-Cyrl-CS"/>
              </w:rPr>
            </w:pPr>
            <w:r w:rsidRPr="00EB542D">
              <w:rPr>
                <w:rFonts w:cs="Arial"/>
                <w:spacing w:val="4"/>
                <w:sz w:val="20"/>
                <w:lang w:val="sr-Cyrl-CS"/>
              </w:rPr>
              <w:t>Паритет:</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-за домаће понуђаче: </w:t>
            </w:r>
            <w:r w:rsidRPr="00EB542D">
              <w:rPr>
                <w:rFonts w:cs="Arial"/>
                <w:bCs/>
                <w:iCs/>
                <w:sz w:val="20"/>
                <w:lang w:val="sr-Cyrl-RS"/>
              </w:rPr>
              <w:t>ФЦО</w:t>
            </w:r>
            <w:r w:rsidRPr="00EB542D">
              <w:rPr>
                <w:rFonts w:cs="Arial"/>
                <w:bCs/>
                <w:iCs/>
                <w:sz w:val="20"/>
                <w:lang w:val="sr-Cyrl-CS"/>
              </w:rPr>
              <w:t xml:space="preserve"> (магацин Наручиоца,</w:t>
            </w:r>
            <w:r w:rsidRPr="00EB542D">
              <w:rPr>
                <w:rFonts w:cs="Arial"/>
                <w:bCs/>
                <w:iCs/>
                <w:sz w:val="20"/>
              </w:rPr>
              <w:t xml:space="preserve"> </w:t>
            </w:r>
            <w:r w:rsidRPr="00EB542D">
              <w:rPr>
                <w:rFonts w:cs="Arial"/>
                <w:bCs/>
                <w:iCs/>
                <w:sz w:val="20"/>
                <w:lang w:val="sr-Cyrl-CS"/>
              </w:rPr>
              <w:t xml:space="preserve">огранак ТЕНТ ) са урачунатим зависним трошковима </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 - за стране понуђаче: DAP (магацин Наручиоца</w:t>
            </w:r>
            <w:r w:rsidRPr="00EB542D">
              <w:rPr>
                <w:rFonts w:cs="Arial"/>
                <w:bCs/>
                <w:iCs/>
                <w:sz w:val="20"/>
              </w:rPr>
              <w:t xml:space="preserve"> </w:t>
            </w:r>
            <w:r w:rsidRPr="00EB542D">
              <w:rPr>
                <w:rFonts w:cs="Arial"/>
                <w:bCs/>
                <w:iCs/>
                <w:sz w:val="20"/>
                <w:lang w:val="sr-Cyrl-CS"/>
              </w:rPr>
              <w:t>огранак ТЕНТ) (Incoterms 2010).</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 У понуђену цену страног понуђача урачунавају се и царинске дажбине.</w:t>
            </w:r>
          </w:p>
          <w:p w:rsidR="006349C8" w:rsidRPr="005826C8" w:rsidRDefault="006349C8" w:rsidP="006349C8">
            <w:pPr>
              <w:spacing w:before="0"/>
              <w:jc w:val="left"/>
              <w:rPr>
                <w:rFonts w:cs="Arial"/>
                <w:b/>
                <w:bCs/>
                <w:iCs/>
                <w:lang w:val="sr-Cyrl-CS"/>
              </w:rPr>
            </w:pPr>
          </w:p>
        </w:tc>
        <w:tc>
          <w:tcPr>
            <w:tcW w:w="4072" w:type="dxa"/>
            <w:vAlign w:val="center"/>
          </w:tcPr>
          <w:p w:rsidR="006349C8" w:rsidRPr="005826C8" w:rsidRDefault="006349C8" w:rsidP="006349C8">
            <w:pPr>
              <w:spacing w:before="0"/>
              <w:jc w:val="center"/>
              <w:rPr>
                <w:rFonts w:cs="Arial"/>
                <w:bCs/>
                <w:iCs/>
                <w:lang w:val="sr-Cyrl-CS"/>
              </w:rPr>
            </w:pPr>
            <w:r w:rsidRPr="005826C8">
              <w:rPr>
                <w:rFonts w:cs="Arial"/>
                <w:bCs/>
                <w:iCs/>
                <w:lang w:val="sr-Cyrl-CS"/>
              </w:rPr>
              <w:t xml:space="preserve">Сагласан </w:t>
            </w:r>
            <w:r w:rsidRPr="005826C8">
              <w:rPr>
                <w:rFonts w:cs="Arial"/>
                <w:bCs/>
                <w:iCs/>
              </w:rPr>
              <w:t>с</w:t>
            </w:r>
            <w:r w:rsidRPr="005826C8">
              <w:rPr>
                <w:rFonts w:cs="Arial"/>
                <w:bCs/>
                <w:iCs/>
                <w:lang w:val="sr-Cyrl-CS"/>
              </w:rPr>
              <w:t>а захтевом наручиоца</w:t>
            </w:r>
          </w:p>
          <w:p w:rsidR="006349C8" w:rsidRPr="00F10346" w:rsidRDefault="006349C8" w:rsidP="006349C8">
            <w:pPr>
              <w:spacing w:before="0"/>
              <w:jc w:val="center"/>
              <w:rPr>
                <w:rFonts w:cs="Arial"/>
                <w:b/>
                <w:bCs/>
                <w:iCs/>
                <w:lang w:val="sr-Cyrl-CS"/>
              </w:rPr>
            </w:pPr>
            <w:r w:rsidRPr="005826C8">
              <w:rPr>
                <w:rFonts w:cs="Arial"/>
                <w:bCs/>
                <w:iCs/>
                <w:lang w:val="sr-Cyrl-CS"/>
              </w:rPr>
              <w:t>ДА/НЕ (заокружити)</w:t>
            </w:r>
          </w:p>
        </w:tc>
      </w:tr>
      <w:tr w:rsidR="006349C8" w:rsidRPr="00F10346" w:rsidTr="006349C8">
        <w:trPr>
          <w:trHeight w:val="800"/>
        </w:trPr>
        <w:tc>
          <w:tcPr>
            <w:tcW w:w="5173" w:type="dxa"/>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РОК ВАЖЕЊА ПОНУДЕ:</w:t>
            </w:r>
          </w:p>
          <w:p w:rsidR="006349C8" w:rsidRPr="005826C8" w:rsidRDefault="006349C8" w:rsidP="006349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60 дана од дана отварања понуда</w:t>
            </w:r>
          </w:p>
        </w:tc>
        <w:tc>
          <w:tcPr>
            <w:tcW w:w="4072" w:type="dxa"/>
            <w:vAlign w:val="center"/>
          </w:tcPr>
          <w:p w:rsidR="006349C8" w:rsidRPr="00F10346" w:rsidRDefault="006349C8" w:rsidP="006349C8">
            <w:pPr>
              <w:spacing w:before="0"/>
              <w:jc w:val="center"/>
              <w:rPr>
                <w:rFonts w:cs="Arial"/>
                <w:b/>
                <w:bCs/>
                <w:iCs/>
                <w:lang w:val="sr-Cyrl-CS"/>
              </w:rPr>
            </w:pPr>
          </w:p>
          <w:p w:rsidR="006349C8" w:rsidRPr="00F10346" w:rsidRDefault="006349C8" w:rsidP="006349C8">
            <w:pPr>
              <w:spacing w:before="0"/>
              <w:jc w:val="center"/>
              <w:rPr>
                <w:rFonts w:cs="Arial"/>
                <w:b/>
                <w:bCs/>
                <w:iCs/>
                <w:lang w:val="sr-Cyrl-CS"/>
              </w:rPr>
            </w:pPr>
            <w:r w:rsidRPr="00F10346">
              <w:rPr>
                <w:rFonts w:cs="Arial"/>
                <w:bCs/>
                <w:iCs/>
                <w:lang w:val="sr-Cyrl-CS"/>
              </w:rPr>
              <w:t>_____ дана од дана отварања понуда</w:t>
            </w:r>
          </w:p>
        </w:tc>
      </w:tr>
      <w:tr w:rsidR="006349C8" w:rsidRPr="00F10346" w:rsidTr="006349C8">
        <w:trPr>
          <w:trHeight w:val="800"/>
        </w:trPr>
        <w:tc>
          <w:tcPr>
            <w:tcW w:w="5173" w:type="dxa"/>
          </w:tcPr>
          <w:p w:rsidR="006349C8" w:rsidRDefault="006349C8" w:rsidP="006349C8">
            <w:pPr>
              <w:rPr>
                <w:lang w:val="sr-Cyrl-RS"/>
              </w:rPr>
            </w:pPr>
            <w:r w:rsidRPr="00B67155">
              <w:t xml:space="preserve">Изјава да ли робу прати ЕУР 1 </w:t>
            </w:r>
          </w:p>
          <w:p w:rsidR="006349C8" w:rsidRPr="00832492" w:rsidRDefault="006349C8" w:rsidP="006349C8">
            <w:pPr>
              <w:rPr>
                <w:lang w:val="sr-Cyrl-RS"/>
              </w:rPr>
            </w:pPr>
            <w:r w:rsidRPr="00B67155">
              <w:t xml:space="preserve"> </w:t>
            </w:r>
            <w:r>
              <w:rPr>
                <w:lang w:val="sr-Cyrl-RS"/>
              </w:rPr>
              <w:t>(само за стране понуђаче)</w:t>
            </w:r>
          </w:p>
        </w:tc>
        <w:tc>
          <w:tcPr>
            <w:tcW w:w="4072" w:type="dxa"/>
          </w:tcPr>
          <w:p w:rsidR="006349C8" w:rsidRDefault="006349C8" w:rsidP="006349C8">
            <w:r w:rsidRPr="00B67155">
              <w:t>ДА/НЕ (заокружити)</w:t>
            </w:r>
          </w:p>
        </w:tc>
      </w:tr>
      <w:tr w:rsidR="006349C8" w:rsidRPr="00F10346" w:rsidTr="006349C8">
        <w:tc>
          <w:tcPr>
            <w:tcW w:w="9245" w:type="dxa"/>
            <w:gridSpan w:val="2"/>
          </w:tcPr>
          <w:p w:rsidR="006349C8" w:rsidRPr="00F10346" w:rsidRDefault="006349C8" w:rsidP="006349C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349C8" w:rsidRPr="00F10346" w:rsidRDefault="006349C8" w:rsidP="006349C8">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6349C8" w:rsidRPr="00F10346" w:rsidRDefault="006349C8" w:rsidP="006349C8">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6349C8" w:rsidRPr="00F10346" w:rsidRDefault="006349C8" w:rsidP="00EB542D">
      <w:pPr>
        <w:spacing w:before="0"/>
        <w:rPr>
          <w:rFonts w:cs="Arial"/>
          <w:b/>
          <w:bCs/>
          <w:iCs/>
          <w:u w:val="single"/>
        </w:rPr>
      </w:pPr>
      <w:r w:rsidRPr="00F10346">
        <w:rPr>
          <w:rFonts w:cs="Arial"/>
          <w:b/>
          <w:bCs/>
          <w:iCs/>
          <w:u w:val="single"/>
        </w:rPr>
        <w:t>Напомене:</w:t>
      </w:r>
    </w:p>
    <w:p w:rsidR="006349C8" w:rsidRPr="00EB1788" w:rsidRDefault="006349C8" w:rsidP="00EB542D">
      <w:pPr>
        <w:autoSpaceDE w:val="0"/>
        <w:autoSpaceDN w:val="0"/>
        <w:adjustRightInd w:val="0"/>
        <w:spacing w:before="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6349C8" w:rsidRPr="00EB1788" w:rsidRDefault="006349C8" w:rsidP="00EB542D">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349C8" w:rsidRDefault="006349C8" w:rsidP="001639AB">
      <w:pPr>
        <w:tabs>
          <w:tab w:val="left" w:pos="992"/>
        </w:tabs>
        <w:spacing w:before="0"/>
        <w:rPr>
          <w:rFonts w:cs="Arial"/>
          <w:lang w:val="sr-Cyrl-RS"/>
        </w:rPr>
      </w:pPr>
    </w:p>
    <w:p w:rsidR="00E33A35" w:rsidRPr="00E33A35" w:rsidRDefault="00E33A35" w:rsidP="00E33A35">
      <w:pPr>
        <w:pStyle w:val="KDObrazac"/>
        <w:spacing w:before="0"/>
        <w:rPr>
          <w:lang w:val="sr-Cyrl-RS"/>
        </w:rPr>
      </w:pPr>
      <w:r w:rsidRPr="00F10346">
        <w:lastRenderedPageBreak/>
        <w:t xml:space="preserve">ОБРАЗАЦ </w:t>
      </w:r>
      <w:r>
        <w:rPr>
          <w:lang w:val="sr-Cyrl-RS"/>
        </w:rPr>
        <w:t>2</w:t>
      </w:r>
      <w:r w:rsidRPr="00F10346">
        <w:t>.</w:t>
      </w:r>
      <w:r>
        <w:rPr>
          <w:lang w:val="sr-Cyrl-RS"/>
        </w:rPr>
        <w:t>3</w:t>
      </w:r>
    </w:p>
    <w:p w:rsidR="00E33A35" w:rsidRDefault="00E33A35" w:rsidP="004524AC">
      <w:pPr>
        <w:spacing w:before="0"/>
        <w:jc w:val="center"/>
        <w:rPr>
          <w:rFonts w:cs="Arial"/>
          <w:b/>
          <w:lang w:val="sr-Cyrl-RS"/>
        </w:rPr>
      </w:pPr>
    </w:p>
    <w:p w:rsidR="004524AC" w:rsidRPr="004524AC" w:rsidRDefault="004524AC" w:rsidP="004524AC">
      <w:pPr>
        <w:spacing w:before="0"/>
        <w:jc w:val="center"/>
        <w:rPr>
          <w:rFonts w:cs="Arial"/>
          <w:b/>
          <w:lang w:val="sr-Cyrl-RS"/>
        </w:rPr>
      </w:pPr>
      <w:r w:rsidRPr="00F10346">
        <w:rPr>
          <w:rFonts w:cs="Arial"/>
          <w:b/>
        </w:rPr>
        <w:t>ОБРАЗАЦ СТРУКТУРЕ ЦЕНЕ</w:t>
      </w:r>
      <w:r>
        <w:rPr>
          <w:rFonts w:cs="Arial"/>
          <w:b/>
          <w:lang w:val="sr-Cyrl-RS"/>
        </w:rPr>
        <w:t xml:space="preserve"> Партија 3</w:t>
      </w:r>
    </w:p>
    <w:p w:rsidR="004524AC" w:rsidRPr="00F10346" w:rsidRDefault="004524AC" w:rsidP="004524AC">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4524AC" w:rsidRPr="00F10346" w:rsidTr="004524AC">
        <w:tc>
          <w:tcPr>
            <w:tcW w:w="298" w:type="pct"/>
            <w:shd w:val="clear" w:color="auto" w:fill="C6D9F1" w:themeFill="text2" w:themeFillTint="33"/>
            <w:vAlign w:val="center"/>
          </w:tcPr>
          <w:p w:rsidR="004524AC" w:rsidRPr="00F10346" w:rsidRDefault="004524AC" w:rsidP="004524A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4524AC" w:rsidRPr="00F10346" w:rsidRDefault="004524AC" w:rsidP="004524A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4524AC" w:rsidRPr="00F10346" w:rsidRDefault="004524AC" w:rsidP="004524AC">
            <w:pPr>
              <w:spacing w:before="0"/>
              <w:jc w:val="center"/>
              <w:rPr>
                <w:rFonts w:cs="Arial"/>
                <w:b/>
                <w:bCs/>
                <w:iCs/>
                <w:lang w:val="sr-Cyrl-CS"/>
              </w:rPr>
            </w:pPr>
            <w:r w:rsidRPr="00F10346">
              <w:rPr>
                <w:rFonts w:cs="Arial"/>
                <w:b/>
                <w:bCs/>
                <w:iCs/>
                <w:lang w:val="sr-Cyrl-CS"/>
              </w:rPr>
              <w:t>Јед.</w:t>
            </w:r>
          </w:p>
          <w:p w:rsidR="004524AC" w:rsidRDefault="004524AC" w:rsidP="004524AC">
            <w:pPr>
              <w:spacing w:before="0"/>
              <w:jc w:val="center"/>
              <w:rPr>
                <w:rFonts w:cs="Arial"/>
                <w:b/>
                <w:bCs/>
                <w:iCs/>
                <w:lang w:val="sr-Cyrl-CS"/>
              </w:rPr>
            </w:pPr>
            <w:r w:rsidRPr="00F10346">
              <w:rPr>
                <w:rFonts w:cs="Arial"/>
                <w:b/>
                <w:bCs/>
                <w:iCs/>
                <w:lang w:val="sr-Cyrl-CS"/>
              </w:rPr>
              <w:t>Мере</w:t>
            </w:r>
          </w:p>
          <w:p w:rsidR="004524AC" w:rsidRPr="00F10346" w:rsidRDefault="004524AC" w:rsidP="004524AC">
            <w:pPr>
              <w:spacing w:before="0"/>
              <w:jc w:val="center"/>
              <w:rPr>
                <w:rFonts w:cs="Arial"/>
                <w:b/>
                <w:bCs/>
                <w:iCs/>
                <w:lang w:val="sr-Cyrl-CS"/>
              </w:rPr>
            </w:pPr>
          </w:p>
        </w:tc>
        <w:tc>
          <w:tcPr>
            <w:tcW w:w="532" w:type="pct"/>
            <w:shd w:val="clear" w:color="auto" w:fill="C6D9F1" w:themeFill="text2" w:themeFillTint="33"/>
            <w:vAlign w:val="center"/>
          </w:tcPr>
          <w:p w:rsidR="004524AC" w:rsidRPr="00F10346" w:rsidRDefault="004524AC" w:rsidP="004524A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4524AC" w:rsidRPr="00EB69E0" w:rsidRDefault="004524AC" w:rsidP="004524AC">
            <w:pPr>
              <w:spacing w:before="0"/>
              <w:jc w:val="center"/>
              <w:rPr>
                <w:rFonts w:cs="Arial"/>
                <w:b/>
                <w:bCs/>
                <w:iCs/>
                <w:lang w:val="sr-Cyrl-CS"/>
              </w:rPr>
            </w:pPr>
            <w:r w:rsidRPr="00EB69E0">
              <w:rPr>
                <w:rFonts w:cs="Arial"/>
                <w:b/>
                <w:bCs/>
                <w:iCs/>
                <w:lang w:val="sr-Cyrl-CS"/>
              </w:rPr>
              <w:t>Јед.</w:t>
            </w:r>
          </w:p>
          <w:p w:rsidR="004524AC" w:rsidRPr="00EB69E0" w:rsidRDefault="004524AC" w:rsidP="004524AC">
            <w:pPr>
              <w:spacing w:before="0"/>
              <w:jc w:val="center"/>
              <w:rPr>
                <w:rFonts w:cs="Arial"/>
                <w:b/>
                <w:bCs/>
                <w:iCs/>
                <w:lang w:val="sr-Cyrl-CS"/>
              </w:rPr>
            </w:pPr>
            <w:r w:rsidRPr="00EB69E0">
              <w:rPr>
                <w:rFonts w:cs="Arial"/>
                <w:b/>
                <w:bCs/>
                <w:iCs/>
                <w:lang w:val="sr-Cyrl-CS"/>
              </w:rPr>
              <w:t>цена без ПДВ</w:t>
            </w:r>
          </w:p>
          <w:p w:rsidR="004524AC" w:rsidRPr="00EB69E0" w:rsidRDefault="004524AC" w:rsidP="004524A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4524AC" w:rsidRPr="00EB69E0" w:rsidRDefault="004524AC" w:rsidP="004524AC">
            <w:pPr>
              <w:spacing w:before="0"/>
              <w:jc w:val="center"/>
              <w:rPr>
                <w:rFonts w:cs="Arial"/>
                <w:b/>
                <w:bCs/>
                <w:iCs/>
                <w:lang w:val="sr-Cyrl-CS"/>
              </w:rPr>
            </w:pPr>
            <w:r w:rsidRPr="00EB69E0">
              <w:rPr>
                <w:rFonts w:cs="Arial"/>
                <w:b/>
                <w:bCs/>
                <w:iCs/>
                <w:lang w:val="sr-Cyrl-CS"/>
              </w:rPr>
              <w:t>Јед.</w:t>
            </w:r>
          </w:p>
          <w:p w:rsidR="004524AC" w:rsidRPr="00EB69E0" w:rsidRDefault="004524AC" w:rsidP="004524AC">
            <w:pPr>
              <w:spacing w:before="0"/>
              <w:jc w:val="center"/>
              <w:rPr>
                <w:rFonts w:cs="Arial"/>
                <w:b/>
                <w:bCs/>
                <w:iCs/>
                <w:lang w:val="sr-Cyrl-CS"/>
              </w:rPr>
            </w:pPr>
            <w:r w:rsidRPr="00EB69E0">
              <w:rPr>
                <w:rFonts w:cs="Arial"/>
                <w:b/>
                <w:bCs/>
                <w:iCs/>
                <w:lang w:val="sr-Cyrl-CS"/>
              </w:rPr>
              <w:t>цена са ПДВ</w:t>
            </w:r>
          </w:p>
          <w:p w:rsidR="004524AC" w:rsidRPr="00EB69E0" w:rsidRDefault="004524AC" w:rsidP="004524A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4524AC" w:rsidRPr="00EB69E0" w:rsidRDefault="004524AC" w:rsidP="004524AC">
            <w:pPr>
              <w:spacing w:before="0"/>
              <w:jc w:val="center"/>
              <w:rPr>
                <w:rFonts w:cs="Arial"/>
                <w:b/>
                <w:bCs/>
                <w:iCs/>
                <w:lang w:val="sr-Cyrl-CS"/>
              </w:rPr>
            </w:pPr>
            <w:r w:rsidRPr="00EB69E0">
              <w:rPr>
                <w:rFonts w:cs="Arial"/>
                <w:b/>
                <w:bCs/>
                <w:iCs/>
                <w:lang w:val="sr-Cyrl-CS"/>
              </w:rPr>
              <w:t>Укупна цена без ПДВ</w:t>
            </w:r>
          </w:p>
          <w:p w:rsidR="004524AC" w:rsidRPr="00EB69E0" w:rsidRDefault="004524AC" w:rsidP="004524A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4524AC" w:rsidRPr="00EB69E0" w:rsidRDefault="004524AC" w:rsidP="004524AC">
            <w:pPr>
              <w:spacing w:before="0"/>
              <w:jc w:val="center"/>
              <w:rPr>
                <w:rFonts w:cs="Arial"/>
                <w:b/>
                <w:bCs/>
                <w:iCs/>
                <w:lang w:val="sr-Cyrl-CS"/>
              </w:rPr>
            </w:pPr>
            <w:r w:rsidRPr="00EB69E0">
              <w:rPr>
                <w:rFonts w:cs="Arial"/>
                <w:b/>
                <w:bCs/>
                <w:iCs/>
                <w:lang w:val="sr-Cyrl-CS"/>
              </w:rPr>
              <w:t>Укупна цена са ПДВ</w:t>
            </w:r>
          </w:p>
          <w:p w:rsidR="004524AC" w:rsidRPr="00EB69E0" w:rsidRDefault="004524AC" w:rsidP="004524A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6349C8" w:rsidRPr="006349C8" w:rsidRDefault="006349C8" w:rsidP="006349C8">
            <w:pPr>
              <w:spacing w:before="0"/>
              <w:jc w:val="center"/>
              <w:rPr>
                <w:rFonts w:cs="Arial"/>
                <w:b/>
                <w:bCs/>
                <w:iCs/>
                <w:lang w:val="sr-Cyrl-CS"/>
              </w:rPr>
            </w:pPr>
            <w:r w:rsidRPr="006349C8">
              <w:rPr>
                <w:rFonts w:cs="Arial"/>
                <w:b/>
                <w:bCs/>
                <w:iCs/>
                <w:lang w:val="sr-Cyrl-CS"/>
              </w:rPr>
              <w:t>Земља порекла,назив</w:t>
            </w:r>
          </w:p>
          <w:p w:rsidR="006349C8" w:rsidRPr="006349C8" w:rsidRDefault="006349C8" w:rsidP="006349C8">
            <w:pPr>
              <w:spacing w:before="0"/>
              <w:jc w:val="center"/>
              <w:rPr>
                <w:rFonts w:cs="Arial"/>
                <w:b/>
                <w:bCs/>
                <w:iCs/>
                <w:lang w:val="sr-Cyrl-CS"/>
              </w:rPr>
            </w:pPr>
            <w:r w:rsidRPr="006349C8">
              <w:rPr>
                <w:rFonts w:cs="Arial"/>
                <w:b/>
                <w:bCs/>
                <w:iCs/>
                <w:lang w:val="sr-Cyrl-CS"/>
              </w:rPr>
              <w:t>произвођача</w:t>
            </w:r>
          </w:p>
          <w:p w:rsidR="004524AC" w:rsidRPr="00F10346" w:rsidRDefault="006349C8" w:rsidP="006349C8">
            <w:pPr>
              <w:spacing w:before="0"/>
              <w:jc w:val="center"/>
              <w:rPr>
                <w:rFonts w:cs="Arial"/>
                <w:b/>
                <w:bCs/>
                <w:iCs/>
                <w:lang w:val="sr-Cyrl-CS"/>
              </w:rPr>
            </w:pPr>
            <w:r w:rsidRPr="006349C8">
              <w:rPr>
                <w:rFonts w:cs="Arial"/>
                <w:b/>
                <w:bCs/>
                <w:iCs/>
                <w:lang w:val="sr-Cyrl-CS"/>
              </w:rPr>
              <w:t>добара,модел, ознака добра</w:t>
            </w:r>
          </w:p>
        </w:tc>
      </w:tr>
      <w:tr w:rsidR="004524AC" w:rsidRPr="00F10346" w:rsidTr="004524AC">
        <w:tc>
          <w:tcPr>
            <w:tcW w:w="298"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4524AC" w:rsidRPr="00F10346" w:rsidRDefault="004524AC" w:rsidP="004524AC">
            <w:pPr>
              <w:spacing w:before="0"/>
              <w:jc w:val="center"/>
              <w:rPr>
                <w:rFonts w:cs="Arial"/>
                <w:b/>
                <w:bCs/>
                <w:iCs/>
                <w:lang w:val="sr-Cyrl-CS"/>
              </w:rPr>
            </w:pPr>
            <w:r w:rsidRPr="00F10346">
              <w:rPr>
                <w:rFonts w:cs="Arial"/>
                <w:b/>
                <w:bCs/>
                <w:iCs/>
                <w:lang w:val="sr-Cyrl-CS"/>
              </w:rPr>
              <w:t>(8)</w:t>
            </w:r>
          </w:p>
        </w:tc>
        <w:tc>
          <w:tcPr>
            <w:tcW w:w="890" w:type="pct"/>
          </w:tcPr>
          <w:p w:rsidR="004524AC" w:rsidRPr="00F10346" w:rsidRDefault="004524AC" w:rsidP="004524AC">
            <w:pPr>
              <w:spacing w:before="0"/>
              <w:jc w:val="center"/>
              <w:rPr>
                <w:rFonts w:cs="Arial"/>
                <w:b/>
                <w:bCs/>
                <w:iCs/>
                <w:lang w:val="sr-Cyrl-CS"/>
              </w:rPr>
            </w:pPr>
            <w:r w:rsidRPr="00F10346">
              <w:rPr>
                <w:rFonts w:cs="Arial"/>
                <w:b/>
                <w:bCs/>
                <w:iCs/>
                <w:lang w:val="sr-Cyrl-CS"/>
              </w:rPr>
              <w:t>(9)</w:t>
            </w:r>
          </w:p>
        </w:tc>
      </w:tr>
      <w:tr w:rsidR="004524AC" w:rsidRPr="00F10346" w:rsidTr="004524AC">
        <w:tc>
          <w:tcPr>
            <w:tcW w:w="298" w:type="pct"/>
            <w:shd w:val="clear" w:color="auto" w:fill="auto"/>
            <w:vAlign w:val="center"/>
          </w:tcPr>
          <w:p w:rsidR="004524AC" w:rsidRPr="00F10346" w:rsidRDefault="004524AC" w:rsidP="004524A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4524AC" w:rsidRPr="00513C40" w:rsidRDefault="004524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Latn-RS"/>
              </w:rPr>
              <w:t xml:space="preserve">ANVOL PE 46xC </w:t>
            </w:r>
            <w:r>
              <w:rPr>
                <w:rFonts w:ascii="Arial" w:hAnsi="Arial" w:cs="Arial"/>
                <w:b/>
                <w:lang w:val="sr-Cyrl-RS"/>
              </w:rPr>
              <w:t xml:space="preserve"> или одговарајуће</w:t>
            </w:r>
          </w:p>
        </w:tc>
        <w:tc>
          <w:tcPr>
            <w:tcW w:w="415" w:type="pct"/>
            <w:shd w:val="clear" w:color="auto" w:fill="auto"/>
          </w:tcPr>
          <w:p w:rsidR="004524AC" w:rsidRPr="00513C40" w:rsidRDefault="004524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лит</w:t>
            </w:r>
          </w:p>
        </w:tc>
        <w:tc>
          <w:tcPr>
            <w:tcW w:w="532" w:type="pct"/>
            <w:shd w:val="clear" w:color="auto" w:fill="auto"/>
          </w:tcPr>
          <w:p w:rsidR="004524AC" w:rsidRDefault="004524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4.100</w:t>
            </w:r>
          </w:p>
        </w:tc>
        <w:tc>
          <w:tcPr>
            <w:tcW w:w="355" w:type="pct"/>
            <w:shd w:val="clear" w:color="auto" w:fill="auto"/>
            <w:vAlign w:val="center"/>
          </w:tcPr>
          <w:p w:rsidR="004524AC" w:rsidRPr="00F10346" w:rsidRDefault="004524AC" w:rsidP="004524AC">
            <w:pPr>
              <w:spacing w:before="0"/>
              <w:jc w:val="center"/>
              <w:rPr>
                <w:rFonts w:cs="Arial"/>
                <w:b/>
                <w:bCs/>
                <w:iCs/>
              </w:rPr>
            </w:pPr>
          </w:p>
        </w:tc>
        <w:tc>
          <w:tcPr>
            <w:tcW w:w="355" w:type="pct"/>
            <w:shd w:val="clear" w:color="auto" w:fill="auto"/>
            <w:vAlign w:val="center"/>
          </w:tcPr>
          <w:p w:rsidR="004524AC" w:rsidRPr="00F10346" w:rsidRDefault="004524AC" w:rsidP="004524AC">
            <w:pPr>
              <w:spacing w:before="0"/>
              <w:jc w:val="center"/>
              <w:rPr>
                <w:rFonts w:cs="Arial"/>
                <w:b/>
                <w:bCs/>
                <w:iCs/>
              </w:rPr>
            </w:pPr>
          </w:p>
        </w:tc>
        <w:tc>
          <w:tcPr>
            <w:tcW w:w="475" w:type="pct"/>
            <w:shd w:val="clear" w:color="auto" w:fill="auto"/>
            <w:vAlign w:val="center"/>
          </w:tcPr>
          <w:p w:rsidR="004524AC" w:rsidRPr="00F10346" w:rsidRDefault="004524AC" w:rsidP="004524AC">
            <w:pPr>
              <w:spacing w:before="0"/>
              <w:jc w:val="center"/>
              <w:rPr>
                <w:rFonts w:cs="Arial"/>
                <w:b/>
                <w:bCs/>
                <w:iCs/>
              </w:rPr>
            </w:pPr>
          </w:p>
        </w:tc>
        <w:tc>
          <w:tcPr>
            <w:tcW w:w="475" w:type="pct"/>
            <w:shd w:val="clear" w:color="auto" w:fill="auto"/>
            <w:vAlign w:val="center"/>
          </w:tcPr>
          <w:p w:rsidR="004524AC" w:rsidRPr="00F10346" w:rsidRDefault="004524AC" w:rsidP="004524AC">
            <w:pPr>
              <w:spacing w:before="0"/>
              <w:jc w:val="center"/>
              <w:rPr>
                <w:rFonts w:cs="Arial"/>
                <w:b/>
                <w:bCs/>
                <w:iCs/>
              </w:rPr>
            </w:pPr>
          </w:p>
        </w:tc>
        <w:tc>
          <w:tcPr>
            <w:tcW w:w="890" w:type="pct"/>
          </w:tcPr>
          <w:p w:rsidR="004524AC" w:rsidRPr="00F10346" w:rsidRDefault="004524AC" w:rsidP="004524AC">
            <w:pPr>
              <w:spacing w:before="0"/>
              <w:jc w:val="center"/>
              <w:rPr>
                <w:rFonts w:cs="Arial"/>
                <w:b/>
                <w:bCs/>
                <w:iCs/>
              </w:rPr>
            </w:pPr>
          </w:p>
        </w:tc>
      </w:tr>
      <w:tr w:rsidR="004524AC" w:rsidRPr="00F10346" w:rsidTr="004524AC">
        <w:tc>
          <w:tcPr>
            <w:tcW w:w="298" w:type="pct"/>
            <w:shd w:val="clear" w:color="auto" w:fill="auto"/>
            <w:vAlign w:val="center"/>
          </w:tcPr>
          <w:p w:rsidR="004524AC" w:rsidRPr="00F10346" w:rsidRDefault="004524AC" w:rsidP="004524AC">
            <w:pPr>
              <w:spacing w:before="0"/>
              <w:jc w:val="center"/>
              <w:rPr>
                <w:rFonts w:cs="Arial"/>
                <w:b/>
                <w:bCs/>
                <w:iCs/>
                <w:lang w:val="sr-Cyrl-CS"/>
              </w:rPr>
            </w:pPr>
            <w:r>
              <w:rPr>
                <w:rFonts w:cs="Arial"/>
                <w:b/>
                <w:bCs/>
                <w:iCs/>
                <w:lang w:val="sr-Cyrl-CS"/>
              </w:rPr>
              <w:t>2.</w:t>
            </w:r>
          </w:p>
        </w:tc>
        <w:tc>
          <w:tcPr>
            <w:tcW w:w="1205" w:type="pct"/>
            <w:shd w:val="clear" w:color="auto" w:fill="auto"/>
          </w:tcPr>
          <w:p w:rsidR="004524AC" w:rsidRPr="00513C40" w:rsidRDefault="004524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Latn-RS"/>
              </w:rPr>
              <w:t>CASTROL 5W-40</w:t>
            </w:r>
            <w:r>
              <w:rPr>
                <w:rFonts w:ascii="Arial" w:hAnsi="Arial" w:cs="Arial"/>
                <w:b/>
                <w:lang w:val="sr-Cyrl-RS"/>
              </w:rPr>
              <w:t xml:space="preserve"> или одговарајуће </w:t>
            </w:r>
          </w:p>
        </w:tc>
        <w:tc>
          <w:tcPr>
            <w:tcW w:w="415" w:type="pct"/>
            <w:shd w:val="clear" w:color="auto" w:fill="auto"/>
          </w:tcPr>
          <w:p w:rsidR="004524AC" w:rsidRDefault="004524AC" w:rsidP="004524AC">
            <w:pPr>
              <w:pStyle w:val="ListParagraph"/>
              <w:autoSpaceDE w:val="0"/>
              <w:autoSpaceDN w:val="0"/>
              <w:adjustRightInd w:val="0"/>
              <w:spacing w:before="0" w:after="0" w:line="240" w:lineRule="auto"/>
              <w:ind w:left="0"/>
              <w:contextualSpacing w:val="0"/>
              <w:rPr>
                <w:rFonts w:ascii="Arial" w:hAnsi="Arial" w:cs="Arial"/>
                <w:b/>
                <w:lang w:val="sr-Latn-RS"/>
              </w:rPr>
            </w:pPr>
            <w:r>
              <w:rPr>
                <w:rFonts w:ascii="Arial" w:hAnsi="Arial" w:cs="Arial"/>
                <w:b/>
                <w:lang w:val="sr-Cyrl-RS"/>
              </w:rPr>
              <w:t>лит</w:t>
            </w:r>
          </w:p>
        </w:tc>
        <w:tc>
          <w:tcPr>
            <w:tcW w:w="532" w:type="pct"/>
            <w:shd w:val="clear" w:color="auto" w:fill="auto"/>
          </w:tcPr>
          <w:p w:rsidR="004524AC" w:rsidRDefault="004524AC" w:rsidP="004524AC">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180</w:t>
            </w:r>
          </w:p>
        </w:tc>
        <w:tc>
          <w:tcPr>
            <w:tcW w:w="355" w:type="pct"/>
            <w:shd w:val="clear" w:color="auto" w:fill="auto"/>
            <w:vAlign w:val="center"/>
          </w:tcPr>
          <w:p w:rsidR="004524AC" w:rsidRPr="00F10346" w:rsidRDefault="004524AC" w:rsidP="004524AC">
            <w:pPr>
              <w:spacing w:before="0"/>
              <w:jc w:val="center"/>
              <w:rPr>
                <w:rFonts w:cs="Arial"/>
                <w:b/>
                <w:bCs/>
                <w:iCs/>
              </w:rPr>
            </w:pPr>
          </w:p>
        </w:tc>
        <w:tc>
          <w:tcPr>
            <w:tcW w:w="355" w:type="pct"/>
            <w:shd w:val="clear" w:color="auto" w:fill="auto"/>
            <w:vAlign w:val="center"/>
          </w:tcPr>
          <w:p w:rsidR="004524AC" w:rsidRPr="00F10346" w:rsidRDefault="004524AC" w:rsidP="004524AC">
            <w:pPr>
              <w:spacing w:before="0"/>
              <w:jc w:val="center"/>
              <w:rPr>
                <w:rFonts w:cs="Arial"/>
                <w:b/>
                <w:bCs/>
                <w:iCs/>
              </w:rPr>
            </w:pPr>
          </w:p>
        </w:tc>
        <w:tc>
          <w:tcPr>
            <w:tcW w:w="475" w:type="pct"/>
            <w:shd w:val="clear" w:color="auto" w:fill="auto"/>
            <w:vAlign w:val="center"/>
          </w:tcPr>
          <w:p w:rsidR="004524AC" w:rsidRPr="00F10346" w:rsidRDefault="004524AC" w:rsidP="004524AC">
            <w:pPr>
              <w:spacing w:before="0"/>
              <w:jc w:val="center"/>
              <w:rPr>
                <w:rFonts w:cs="Arial"/>
                <w:b/>
                <w:bCs/>
                <w:iCs/>
              </w:rPr>
            </w:pPr>
          </w:p>
        </w:tc>
        <w:tc>
          <w:tcPr>
            <w:tcW w:w="475" w:type="pct"/>
            <w:shd w:val="clear" w:color="auto" w:fill="auto"/>
            <w:vAlign w:val="center"/>
          </w:tcPr>
          <w:p w:rsidR="004524AC" w:rsidRPr="00F10346" w:rsidRDefault="004524AC" w:rsidP="004524AC">
            <w:pPr>
              <w:spacing w:before="0"/>
              <w:jc w:val="center"/>
              <w:rPr>
                <w:rFonts w:cs="Arial"/>
                <w:b/>
                <w:bCs/>
                <w:iCs/>
              </w:rPr>
            </w:pPr>
          </w:p>
        </w:tc>
        <w:tc>
          <w:tcPr>
            <w:tcW w:w="890" w:type="pct"/>
          </w:tcPr>
          <w:p w:rsidR="004524AC" w:rsidRPr="00F10346" w:rsidRDefault="004524AC" w:rsidP="004524AC">
            <w:pPr>
              <w:spacing w:before="0"/>
              <w:jc w:val="center"/>
              <w:rPr>
                <w:rFonts w:cs="Arial"/>
                <w:b/>
                <w:bCs/>
                <w:iCs/>
              </w:rPr>
            </w:pPr>
          </w:p>
        </w:tc>
      </w:tr>
      <w:tr w:rsidR="004524AC" w:rsidRPr="00F10346" w:rsidTr="004524AC">
        <w:tc>
          <w:tcPr>
            <w:tcW w:w="298" w:type="pct"/>
            <w:shd w:val="clear" w:color="auto" w:fill="auto"/>
            <w:vAlign w:val="center"/>
          </w:tcPr>
          <w:p w:rsidR="004524AC" w:rsidRPr="00F10346" w:rsidRDefault="004524AC" w:rsidP="004524AC">
            <w:pPr>
              <w:spacing w:before="0"/>
              <w:jc w:val="center"/>
              <w:rPr>
                <w:rFonts w:cs="Arial"/>
                <w:b/>
                <w:bCs/>
                <w:iCs/>
                <w:lang w:val="sr-Cyrl-CS"/>
              </w:rPr>
            </w:pPr>
          </w:p>
        </w:tc>
        <w:tc>
          <w:tcPr>
            <w:tcW w:w="1205" w:type="pct"/>
            <w:shd w:val="clear" w:color="auto" w:fill="auto"/>
          </w:tcPr>
          <w:p w:rsidR="004524AC" w:rsidRPr="00F10346" w:rsidRDefault="004524AC" w:rsidP="004524AC">
            <w:pPr>
              <w:spacing w:before="0"/>
              <w:rPr>
                <w:rFonts w:cs="Arial"/>
                <w:bCs/>
                <w:iCs/>
                <w:lang w:val="sr-Cyrl-CS"/>
              </w:rPr>
            </w:pPr>
          </w:p>
        </w:tc>
        <w:tc>
          <w:tcPr>
            <w:tcW w:w="2607" w:type="pct"/>
            <w:gridSpan w:val="6"/>
            <w:shd w:val="clear" w:color="auto" w:fill="auto"/>
            <w:vAlign w:val="center"/>
          </w:tcPr>
          <w:p w:rsidR="004524AC" w:rsidRPr="00F10346" w:rsidRDefault="004524AC" w:rsidP="004524AC">
            <w:pPr>
              <w:spacing w:before="0"/>
              <w:jc w:val="center"/>
              <w:rPr>
                <w:rFonts w:cs="Arial"/>
                <w:b/>
                <w:bCs/>
                <w:iCs/>
              </w:rPr>
            </w:pPr>
          </w:p>
        </w:tc>
        <w:tc>
          <w:tcPr>
            <w:tcW w:w="890" w:type="pct"/>
          </w:tcPr>
          <w:p w:rsidR="004524AC" w:rsidRPr="00F10346" w:rsidRDefault="004524AC" w:rsidP="004524A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524AC" w:rsidRPr="00F10346" w:rsidTr="004524AC">
        <w:trPr>
          <w:trHeight w:val="418"/>
        </w:trPr>
        <w:tc>
          <w:tcPr>
            <w:tcW w:w="568" w:type="dxa"/>
            <w:vAlign w:val="center"/>
          </w:tcPr>
          <w:p w:rsidR="004524AC" w:rsidRPr="00F10346" w:rsidRDefault="004524AC" w:rsidP="004524AC">
            <w:pPr>
              <w:spacing w:before="0"/>
              <w:jc w:val="center"/>
              <w:rPr>
                <w:rFonts w:cs="Arial"/>
                <w:b/>
                <w:lang w:val="sr-Latn-CS"/>
              </w:rPr>
            </w:pPr>
            <w:r w:rsidRPr="00F10346">
              <w:rPr>
                <w:rFonts w:cs="Arial"/>
                <w:b/>
              </w:rPr>
              <w:t>I</w:t>
            </w:r>
          </w:p>
        </w:tc>
        <w:tc>
          <w:tcPr>
            <w:tcW w:w="6740" w:type="dxa"/>
          </w:tcPr>
          <w:p w:rsidR="004524AC" w:rsidRPr="00EB69E0" w:rsidRDefault="004524AC" w:rsidP="004524AC">
            <w:pPr>
              <w:spacing w:before="0"/>
              <w:jc w:val="center"/>
              <w:rPr>
                <w:rFonts w:cs="Arial"/>
                <w:b/>
              </w:rPr>
            </w:pPr>
            <w:r w:rsidRPr="00EB69E0">
              <w:rPr>
                <w:rFonts w:cs="Arial"/>
                <w:b/>
              </w:rPr>
              <w:t>УКУПНО ПОНУЂЕНА ЦЕНА  без ПДВ динара/</w:t>
            </w:r>
            <w:r w:rsidRPr="00EB69E0">
              <w:rPr>
                <w:rFonts w:cs="Arial"/>
              </w:rPr>
              <w:t xml:space="preserve"> EUR</w:t>
            </w:r>
          </w:p>
          <w:p w:rsidR="004524AC" w:rsidRPr="00EB69E0" w:rsidRDefault="004524AC" w:rsidP="004524AC">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4524AC" w:rsidRPr="00F10346" w:rsidRDefault="004524AC" w:rsidP="004524AC">
            <w:pPr>
              <w:spacing w:before="0"/>
              <w:rPr>
                <w:rFonts w:cs="Arial"/>
                <w:color w:val="FF0000"/>
              </w:rPr>
            </w:pPr>
          </w:p>
        </w:tc>
      </w:tr>
      <w:tr w:rsidR="004524AC" w:rsidRPr="00F10346" w:rsidTr="004524AC">
        <w:trPr>
          <w:trHeight w:val="610"/>
        </w:trPr>
        <w:tc>
          <w:tcPr>
            <w:tcW w:w="568" w:type="dxa"/>
            <w:tcBorders>
              <w:bottom w:val="single" w:sz="4" w:space="0" w:color="auto"/>
            </w:tcBorders>
            <w:vAlign w:val="center"/>
          </w:tcPr>
          <w:p w:rsidR="004524AC" w:rsidRPr="00F10346" w:rsidRDefault="004524AC" w:rsidP="004524AC">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4524AC" w:rsidRPr="00EB69E0" w:rsidRDefault="004524AC" w:rsidP="004524AC">
            <w:pPr>
              <w:spacing w:before="0"/>
              <w:jc w:val="center"/>
              <w:rPr>
                <w:rFonts w:cs="Arial"/>
                <w:b/>
              </w:rPr>
            </w:pPr>
            <w:r w:rsidRPr="00EB69E0">
              <w:rPr>
                <w:rFonts w:cs="Arial"/>
                <w:b/>
              </w:rPr>
              <w:t>УКУПАН ИЗНОС  ПДВ динара/</w:t>
            </w:r>
            <w:r w:rsidRPr="00EB69E0">
              <w:rPr>
                <w:rFonts w:cs="Arial"/>
              </w:rPr>
              <w:t xml:space="preserve"> EUR</w:t>
            </w:r>
          </w:p>
        </w:tc>
        <w:tc>
          <w:tcPr>
            <w:tcW w:w="2610" w:type="dxa"/>
            <w:tcBorders>
              <w:bottom w:val="single" w:sz="4" w:space="0" w:color="auto"/>
              <w:right w:val="single" w:sz="4" w:space="0" w:color="auto"/>
            </w:tcBorders>
          </w:tcPr>
          <w:p w:rsidR="004524AC" w:rsidRPr="00F10346" w:rsidRDefault="004524AC" w:rsidP="004524AC">
            <w:pPr>
              <w:spacing w:before="0"/>
              <w:rPr>
                <w:rFonts w:cs="Arial"/>
                <w:color w:val="FF0000"/>
              </w:rPr>
            </w:pPr>
          </w:p>
        </w:tc>
      </w:tr>
      <w:tr w:rsidR="004524AC" w:rsidRPr="00F10346" w:rsidTr="004524AC">
        <w:trPr>
          <w:trHeight w:val="562"/>
        </w:trPr>
        <w:tc>
          <w:tcPr>
            <w:tcW w:w="568" w:type="dxa"/>
            <w:tcBorders>
              <w:bottom w:val="single" w:sz="4" w:space="0" w:color="auto"/>
            </w:tcBorders>
            <w:vAlign w:val="center"/>
          </w:tcPr>
          <w:p w:rsidR="004524AC" w:rsidRPr="00F10346" w:rsidRDefault="004524AC" w:rsidP="004524AC">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4524AC" w:rsidRPr="00F10346" w:rsidRDefault="004524AC" w:rsidP="004524AC">
            <w:pPr>
              <w:spacing w:before="0"/>
              <w:jc w:val="center"/>
              <w:rPr>
                <w:rFonts w:cs="Arial"/>
                <w:b/>
              </w:rPr>
            </w:pPr>
            <w:r w:rsidRPr="00F10346">
              <w:rPr>
                <w:rFonts w:cs="Arial"/>
                <w:b/>
              </w:rPr>
              <w:t>УКУПНО ПОНУЂЕНА ЦЕНА  са ПДВ</w:t>
            </w:r>
          </w:p>
          <w:p w:rsidR="004524AC" w:rsidRPr="00F10346" w:rsidRDefault="004524AC" w:rsidP="004524AC">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4524AC" w:rsidRPr="00F10346" w:rsidRDefault="004524AC" w:rsidP="004524AC">
            <w:pPr>
              <w:spacing w:before="0"/>
              <w:rPr>
                <w:rFonts w:cs="Arial"/>
                <w:color w:val="FF0000"/>
              </w:rPr>
            </w:pPr>
          </w:p>
        </w:tc>
      </w:tr>
    </w:tbl>
    <w:p w:rsidR="004524AC" w:rsidRPr="00F10346" w:rsidRDefault="004524AC" w:rsidP="004524AC">
      <w:pPr>
        <w:spacing w:before="0"/>
        <w:rPr>
          <w:rFonts w:cs="Arial"/>
        </w:rPr>
      </w:pPr>
    </w:p>
    <w:p w:rsidR="004524AC" w:rsidRPr="00F10346" w:rsidRDefault="004524AC" w:rsidP="004524AC">
      <w:pPr>
        <w:widowControl w:val="0"/>
        <w:spacing w:before="0"/>
        <w:rPr>
          <w:rFonts w:eastAsia="Arial Unicode MS" w:cs="Arial"/>
        </w:rPr>
      </w:pPr>
    </w:p>
    <w:p w:rsidR="004524AC" w:rsidRPr="00F10346" w:rsidRDefault="004524AC" w:rsidP="004524AC">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524AC" w:rsidRPr="00F10346" w:rsidTr="004524AC">
        <w:trPr>
          <w:trHeight w:val="568"/>
        </w:trPr>
        <w:tc>
          <w:tcPr>
            <w:tcW w:w="3022" w:type="dxa"/>
            <w:vMerge w:val="restart"/>
            <w:shd w:val="clear" w:color="auto" w:fill="auto"/>
            <w:vAlign w:val="center"/>
          </w:tcPr>
          <w:p w:rsidR="004524AC" w:rsidRPr="00EB69E0" w:rsidRDefault="004524AC" w:rsidP="004524A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4524AC" w:rsidRPr="00EB69E0" w:rsidRDefault="004524AC" w:rsidP="004524AC">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4524AC" w:rsidRPr="00EB69E0" w:rsidRDefault="004524AC" w:rsidP="004524AC">
            <w:pPr>
              <w:spacing w:before="0"/>
              <w:rPr>
                <w:rFonts w:cs="Arial"/>
              </w:rPr>
            </w:pPr>
            <w:r w:rsidRPr="00EB69E0">
              <w:rPr>
                <w:rFonts w:cs="Arial"/>
              </w:rPr>
              <w:t>Трошкови царине</w:t>
            </w:r>
          </w:p>
        </w:tc>
        <w:tc>
          <w:tcPr>
            <w:tcW w:w="3960" w:type="dxa"/>
          </w:tcPr>
          <w:p w:rsidR="004524AC" w:rsidRPr="00EB69E0" w:rsidRDefault="004524AC" w:rsidP="004524AC">
            <w:pPr>
              <w:spacing w:before="0"/>
              <w:jc w:val="center"/>
              <w:rPr>
                <w:rFonts w:cs="Arial"/>
              </w:rPr>
            </w:pPr>
            <w:r w:rsidRPr="00EB69E0">
              <w:rPr>
                <w:rFonts w:cs="Arial"/>
              </w:rPr>
              <w:t>_____динара/ EUR односно ____%</w:t>
            </w:r>
          </w:p>
        </w:tc>
      </w:tr>
      <w:tr w:rsidR="004524AC" w:rsidRPr="00F10346" w:rsidTr="004524AC">
        <w:trPr>
          <w:trHeight w:val="525"/>
        </w:trPr>
        <w:tc>
          <w:tcPr>
            <w:tcW w:w="3022" w:type="dxa"/>
            <w:vMerge/>
            <w:shd w:val="clear" w:color="auto" w:fill="auto"/>
          </w:tcPr>
          <w:p w:rsidR="004524AC" w:rsidRPr="00EB69E0" w:rsidRDefault="004524AC" w:rsidP="004524AC">
            <w:pPr>
              <w:spacing w:before="0"/>
              <w:rPr>
                <w:rFonts w:cs="Arial"/>
              </w:rPr>
            </w:pPr>
          </w:p>
        </w:tc>
        <w:tc>
          <w:tcPr>
            <w:tcW w:w="2970" w:type="dxa"/>
            <w:shd w:val="clear" w:color="auto" w:fill="auto"/>
            <w:vAlign w:val="center"/>
          </w:tcPr>
          <w:p w:rsidR="004524AC" w:rsidRPr="00EB69E0" w:rsidRDefault="004524AC" w:rsidP="004524AC">
            <w:pPr>
              <w:spacing w:before="0"/>
              <w:rPr>
                <w:rFonts w:cs="Arial"/>
              </w:rPr>
            </w:pPr>
            <w:r w:rsidRPr="00EB69E0">
              <w:rPr>
                <w:rFonts w:cs="Arial"/>
              </w:rPr>
              <w:t>Трошкови превоза</w:t>
            </w:r>
          </w:p>
        </w:tc>
        <w:tc>
          <w:tcPr>
            <w:tcW w:w="3960" w:type="dxa"/>
          </w:tcPr>
          <w:p w:rsidR="004524AC" w:rsidRPr="00EB69E0" w:rsidRDefault="004524AC" w:rsidP="004524AC">
            <w:pPr>
              <w:spacing w:before="0"/>
              <w:jc w:val="center"/>
              <w:rPr>
                <w:rFonts w:cs="Arial"/>
              </w:rPr>
            </w:pPr>
            <w:r w:rsidRPr="00EB69E0">
              <w:rPr>
                <w:rFonts w:cs="Arial"/>
              </w:rPr>
              <w:t>_____динара/ EUR односно ____%</w:t>
            </w:r>
          </w:p>
        </w:tc>
      </w:tr>
      <w:tr w:rsidR="004524AC" w:rsidRPr="00F10346" w:rsidTr="004524AC">
        <w:trPr>
          <w:trHeight w:val="534"/>
        </w:trPr>
        <w:tc>
          <w:tcPr>
            <w:tcW w:w="3022" w:type="dxa"/>
            <w:vMerge/>
            <w:shd w:val="clear" w:color="auto" w:fill="auto"/>
          </w:tcPr>
          <w:p w:rsidR="004524AC" w:rsidRPr="00EB69E0" w:rsidRDefault="004524AC" w:rsidP="004524AC">
            <w:pPr>
              <w:spacing w:before="0"/>
              <w:rPr>
                <w:rFonts w:cs="Arial"/>
              </w:rPr>
            </w:pPr>
          </w:p>
        </w:tc>
        <w:tc>
          <w:tcPr>
            <w:tcW w:w="2970" w:type="dxa"/>
            <w:shd w:val="clear" w:color="auto" w:fill="auto"/>
            <w:vAlign w:val="center"/>
          </w:tcPr>
          <w:p w:rsidR="004524AC" w:rsidRPr="00EB69E0" w:rsidRDefault="004524AC" w:rsidP="004524AC">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4524AC" w:rsidRPr="00EB69E0" w:rsidRDefault="004524AC" w:rsidP="004524AC">
            <w:pPr>
              <w:spacing w:before="0"/>
              <w:jc w:val="center"/>
              <w:rPr>
                <w:rFonts w:cs="Arial"/>
              </w:rPr>
            </w:pPr>
            <w:r w:rsidRPr="00EB69E0">
              <w:rPr>
                <w:rFonts w:cs="Arial"/>
              </w:rPr>
              <w:t>_____динара/ EUR односно ____%</w:t>
            </w:r>
          </w:p>
        </w:tc>
      </w:tr>
    </w:tbl>
    <w:p w:rsidR="004524AC" w:rsidRPr="00F10346" w:rsidRDefault="004524AC" w:rsidP="004524AC">
      <w:pPr>
        <w:widowControl w:val="0"/>
        <w:spacing w:before="0"/>
        <w:rPr>
          <w:rFonts w:eastAsia="Arial Unicode MS" w:cs="Arial"/>
          <w:color w:val="00B0F0"/>
        </w:rPr>
      </w:pPr>
    </w:p>
    <w:p w:rsidR="004524AC" w:rsidRPr="00F10346" w:rsidRDefault="004524AC" w:rsidP="004524AC">
      <w:pPr>
        <w:widowControl w:val="0"/>
        <w:spacing w:before="0"/>
        <w:rPr>
          <w:rFonts w:eastAsia="Arial Unicode MS" w:cs="Arial"/>
          <w:color w:val="00B0F0"/>
        </w:rPr>
      </w:pPr>
    </w:p>
    <w:p w:rsidR="004524AC" w:rsidRPr="00F10346" w:rsidRDefault="004524AC" w:rsidP="004524A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524AC" w:rsidRPr="00F10346" w:rsidTr="004524AC">
        <w:trPr>
          <w:jc w:val="center"/>
        </w:trPr>
        <w:tc>
          <w:tcPr>
            <w:tcW w:w="3882" w:type="dxa"/>
          </w:tcPr>
          <w:p w:rsidR="004524AC" w:rsidRPr="00F10346" w:rsidRDefault="004524AC" w:rsidP="004524AC">
            <w:pPr>
              <w:spacing w:before="0"/>
              <w:jc w:val="center"/>
              <w:rPr>
                <w:rFonts w:cs="Arial"/>
              </w:rPr>
            </w:pPr>
            <w:r w:rsidRPr="00F10346">
              <w:rPr>
                <w:rFonts w:cs="Arial"/>
              </w:rPr>
              <w:t>Датум:</w:t>
            </w:r>
          </w:p>
        </w:tc>
        <w:tc>
          <w:tcPr>
            <w:tcW w:w="2127" w:type="dxa"/>
          </w:tcPr>
          <w:p w:rsidR="004524AC" w:rsidRPr="00F10346" w:rsidRDefault="004524AC" w:rsidP="004524AC">
            <w:pPr>
              <w:spacing w:before="0"/>
              <w:jc w:val="center"/>
              <w:rPr>
                <w:rFonts w:cs="Arial"/>
                <w:lang w:val="ru-RU"/>
              </w:rPr>
            </w:pPr>
          </w:p>
        </w:tc>
        <w:tc>
          <w:tcPr>
            <w:tcW w:w="4022" w:type="dxa"/>
          </w:tcPr>
          <w:p w:rsidR="004524AC" w:rsidRPr="00F10346" w:rsidRDefault="004524AC" w:rsidP="004524AC">
            <w:pPr>
              <w:spacing w:before="0"/>
              <w:jc w:val="center"/>
              <w:rPr>
                <w:rFonts w:cs="Arial"/>
                <w:lang w:val="sr-Cyrl-CS"/>
              </w:rPr>
            </w:pPr>
            <w:r w:rsidRPr="00F10346">
              <w:rPr>
                <w:rFonts w:cs="Arial"/>
                <w:lang w:val="sr-Cyrl-CS"/>
              </w:rPr>
              <w:t>П</w:t>
            </w:r>
            <w:r w:rsidRPr="00F10346">
              <w:rPr>
                <w:rFonts w:cs="Arial"/>
              </w:rPr>
              <w:t>онуђач</w:t>
            </w:r>
          </w:p>
        </w:tc>
      </w:tr>
      <w:tr w:rsidR="004524AC" w:rsidRPr="00F10346" w:rsidTr="004524AC">
        <w:trPr>
          <w:jc w:val="center"/>
        </w:trPr>
        <w:tc>
          <w:tcPr>
            <w:tcW w:w="3882" w:type="dxa"/>
          </w:tcPr>
          <w:p w:rsidR="004524AC" w:rsidRPr="00F10346" w:rsidRDefault="004524AC" w:rsidP="004524AC">
            <w:pPr>
              <w:spacing w:before="0"/>
              <w:jc w:val="center"/>
              <w:rPr>
                <w:rFonts w:cs="Arial"/>
              </w:rPr>
            </w:pPr>
          </w:p>
        </w:tc>
        <w:tc>
          <w:tcPr>
            <w:tcW w:w="2127" w:type="dxa"/>
          </w:tcPr>
          <w:p w:rsidR="004524AC" w:rsidRPr="00F10346" w:rsidRDefault="004524AC" w:rsidP="004524AC">
            <w:pPr>
              <w:spacing w:before="0"/>
              <w:jc w:val="center"/>
              <w:rPr>
                <w:rFonts w:cs="Arial"/>
              </w:rPr>
            </w:pPr>
            <w:r w:rsidRPr="00F10346">
              <w:rPr>
                <w:rFonts w:cs="Arial"/>
              </w:rPr>
              <w:t>М.П.</w:t>
            </w:r>
          </w:p>
        </w:tc>
        <w:tc>
          <w:tcPr>
            <w:tcW w:w="4022" w:type="dxa"/>
          </w:tcPr>
          <w:p w:rsidR="004524AC" w:rsidRPr="00F10346" w:rsidRDefault="004524AC" w:rsidP="004524AC">
            <w:pPr>
              <w:spacing w:before="0"/>
              <w:jc w:val="center"/>
              <w:rPr>
                <w:rFonts w:cs="Arial"/>
                <w:lang w:val="ru-RU"/>
              </w:rPr>
            </w:pPr>
          </w:p>
        </w:tc>
      </w:tr>
      <w:tr w:rsidR="004524AC" w:rsidRPr="00F10346" w:rsidTr="004524AC">
        <w:trPr>
          <w:jc w:val="center"/>
        </w:trPr>
        <w:tc>
          <w:tcPr>
            <w:tcW w:w="3882" w:type="dxa"/>
            <w:tcBorders>
              <w:bottom w:val="single" w:sz="4" w:space="0" w:color="auto"/>
            </w:tcBorders>
          </w:tcPr>
          <w:p w:rsidR="004524AC" w:rsidRPr="00F10346" w:rsidRDefault="004524AC" w:rsidP="004524AC">
            <w:pPr>
              <w:spacing w:before="0"/>
              <w:jc w:val="center"/>
              <w:rPr>
                <w:rFonts w:cs="Arial"/>
              </w:rPr>
            </w:pPr>
          </w:p>
        </w:tc>
        <w:tc>
          <w:tcPr>
            <w:tcW w:w="2127" w:type="dxa"/>
          </w:tcPr>
          <w:p w:rsidR="004524AC" w:rsidRPr="00F10346" w:rsidRDefault="004524AC" w:rsidP="004524AC">
            <w:pPr>
              <w:spacing w:before="0"/>
              <w:jc w:val="center"/>
              <w:rPr>
                <w:rFonts w:cs="Arial"/>
                <w:lang w:val="ru-RU"/>
              </w:rPr>
            </w:pPr>
          </w:p>
        </w:tc>
        <w:tc>
          <w:tcPr>
            <w:tcW w:w="4022" w:type="dxa"/>
            <w:tcBorders>
              <w:bottom w:val="single" w:sz="4" w:space="0" w:color="auto"/>
            </w:tcBorders>
          </w:tcPr>
          <w:p w:rsidR="004524AC" w:rsidRPr="00F10346" w:rsidRDefault="004524AC" w:rsidP="004524AC">
            <w:pPr>
              <w:spacing w:before="0"/>
              <w:jc w:val="center"/>
              <w:rPr>
                <w:rFonts w:cs="Arial"/>
                <w:lang w:val="ru-RU"/>
              </w:rPr>
            </w:pPr>
          </w:p>
        </w:tc>
      </w:tr>
      <w:tr w:rsidR="004524AC" w:rsidRPr="00F10346" w:rsidTr="004524AC">
        <w:trPr>
          <w:trHeight w:val="389"/>
          <w:jc w:val="center"/>
        </w:trPr>
        <w:tc>
          <w:tcPr>
            <w:tcW w:w="3882" w:type="dxa"/>
            <w:tcBorders>
              <w:top w:val="single" w:sz="4" w:space="0" w:color="auto"/>
            </w:tcBorders>
          </w:tcPr>
          <w:p w:rsidR="004524AC" w:rsidRPr="00F10346" w:rsidRDefault="004524AC" w:rsidP="004524AC">
            <w:pPr>
              <w:spacing w:before="0"/>
              <w:jc w:val="center"/>
              <w:rPr>
                <w:rFonts w:cs="Arial"/>
              </w:rPr>
            </w:pPr>
          </w:p>
        </w:tc>
        <w:tc>
          <w:tcPr>
            <w:tcW w:w="2127" w:type="dxa"/>
          </w:tcPr>
          <w:p w:rsidR="004524AC" w:rsidRPr="00F10346" w:rsidRDefault="004524AC" w:rsidP="004524AC">
            <w:pPr>
              <w:spacing w:before="0"/>
              <w:jc w:val="center"/>
              <w:rPr>
                <w:rFonts w:cs="Arial"/>
                <w:lang w:val="ru-RU"/>
              </w:rPr>
            </w:pPr>
          </w:p>
        </w:tc>
        <w:tc>
          <w:tcPr>
            <w:tcW w:w="4022" w:type="dxa"/>
            <w:tcBorders>
              <w:top w:val="single" w:sz="4" w:space="0" w:color="auto"/>
            </w:tcBorders>
          </w:tcPr>
          <w:p w:rsidR="004524AC" w:rsidRPr="00F10346" w:rsidRDefault="004524AC" w:rsidP="004524AC">
            <w:pPr>
              <w:spacing w:before="0"/>
              <w:jc w:val="center"/>
              <w:rPr>
                <w:rFonts w:cs="Arial"/>
                <w:lang w:val="ru-RU"/>
              </w:rPr>
            </w:pPr>
          </w:p>
        </w:tc>
      </w:tr>
    </w:tbl>
    <w:p w:rsidR="004524AC" w:rsidRPr="00F10346" w:rsidRDefault="004524AC" w:rsidP="004524AC">
      <w:pPr>
        <w:spacing w:before="0"/>
        <w:rPr>
          <w:rFonts w:cs="Arial"/>
          <w:b/>
          <w:lang w:val="sr-Latn-CS"/>
        </w:rPr>
      </w:pPr>
    </w:p>
    <w:p w:rsidR="004524AC" w:rsidRPr="00F10346" w:rsidRDefault="004524AC" w:rsidP="004524AC">
      <w:pPr>
        <w:spacing w:before="0"/>
        <w:rPr>
          <w:rFonts w:cs="Arial"/>
          <w:b/>
          <w:lang w:val="sr-Cyrl-CS"/>
        </w:rPr>
      </w:pPr>
      <w:r w:rsidRPr="00F10346">
        <w:rPr>
          <w:rFonts w:cs="Arial"/>
          <w:b/>
          <w:lang w:val="sr-Cyrl-CS"/>
        </w:rPr>
        <w:t>Напомена:</w:t>
      </w:r>
    </w:p>
    <w:p w:rsidR="004524AC" w:rsidRPr="00F10346" w:rsidRDefault="004524AC" w:rsidP="004524A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4524AC" w:rsidRPr="00F10346" w:rsidRDefault="004524AC" w:rsidP="004524A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524AC" w:rsidRPr="00F10346" w:rsidRDefault="004524AC" w:rsidP="004524A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4524AC" w:rsidRPr="00F10346" w:rsidRDefault="004524AC" w:rsidP="004524AC">
      <w:pPr>
        <w:spacing w:before="0"/>
        <w:rPr>
          <w:rFonts w:cs="Arial"/>
          <w:b/>
        </w:rPr>
      </w:pPr>
    </w:p>
    <w:p w:rsidR="004524AC" w:rsidRPr="00F10346" w:rsidRDefault="004524AC" w:rsidP="004524AC">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4524AC" w:rsidRPr="00F10346" w:rsidRDefault="004524AC" w:rsidP="004524AC">
      <w:pPr>
        <w:pStyle w:val="ListParagraph"/>
        <w:tabs>
          <w:tab w:val="left" w:pos="90"/>
        </w:tabs>
        <w:spacing w:before="0" w:after="0" w:line="240" w:lineRule="auto"/>
        <w:ind w:left="0"/>
        <w:rPr>
          <w:rFonts w:ascii="Arial" w:hAnsi="Arial" w:cs="Arial"/>
          <w:bCs/>
          <w:iCs/>
        </w:rPr>
      </w:pPr>
    </w:p>
    <w:p w:rsidR="004524AC" w:rsidRPr="00F10346"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4524AC" w:rsidRPr="00F10346"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4524AC" w:rsidRPr="00F10346"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4524AC" w:rsidRPr="00F10346"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4524AC" w:rsidRPr="00EB69E0" w:rsidRDefault="004524AC" w:rsidP="004524A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4524AC" w:rsidRPr="0009377A" w:rsidRDefault="004524AC" w:rsidP="004524AC">
      <w:pPr>
        <w:tabs>
          <w:tab w:val="left" w:pos="992"/>
        </w:tabs>
        <w:spacing w:before="0"/>
        <w:rPr>
          <w:rFonts w:cs="Arial"/>
          <w:b/>
          <w:color w:val="00B0F0"/>
          <w:lang w:val="sr-Cyrl-BA"/>
        </w:rPr>
      </w:pPr>
    </w:p>
    <w:p w:rsidR="004524AC" w:rsidRPr="002A67D4" w:rsidRDefault="004524AC" w:rsidP="004524AC">
      <w:pPr>
        <w:tabs>
          <w:tab w:val="left" w:pos="992"/>
        </w:tabs>
        <w:spacing w:before="0"/>
        <w:rPr>
          <w:rFonts w:cs="Arial"/>
          <w:lang w:val="sr-Cyrl-RS"/>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p>
    <w:p w:rsidR="004524AC" w:rsidRPr="00EB75D2" w:rsidRDefault="004524AC" w:rsidP="004524AC">
      <w:pPr>
        <w:tabs>
          <w:tab w:val="left" w:pos="992"/>
        </w:tabs>
        <w:spacing w:before="0"/>
        <w:rPr>
          <w:rFonts w:cs="Arial"/>
        </w:rPr>
      </w:pPr>
      <w:r w:rsidRPr="00EB75D2">
        <w:rPr>
          <w:rFonts w:cs="Arial"/>
        </w:rPr>
        <w:t xml:space="preserve">-у ред бр. II – уписује се укупан износ ПДВ </w:t>
      </w:r>
    </w:p>
    <w:p w:rsidR="004524AC" w:rsidRPr="00EB75D2" w:rsidRDefault="004524AC" w:rsidP="004524AC">
      <w:pPr>
        <w:tabs>
          <w:tab w:val="left" w:pos="992"/>
        </w:tabs>
        <w:spacing w:before="0"/>
        <w:rPr>
          <w:rFonts w:cs="Arial"/>
        </w:rPr>
      </w:pPr>
      <w:r w:rsidRPr="00EB75D2">
        <w:rPr>
          <w:rFonts w:cs="Arial"/>
        </w:rPr>
        <w:t>-у ред бр. III – уписује се укупно понуђена цена са ПДВ (ред бр. I + ред.бр. II)</w:t>
      </w:r>
    </w:p>
    <w:p w:rsidR="004524AC" w:rsidRPr="0009377A" w:rsidRDefault="004524AC" w:rsidP="004524AC">
      <w:pPr>
        <w:tabs>
          <w:tab w:val="left" w:pos="992"/>
        </w:tabs>
        <w:spacing w:before="0"/>
        <w:ind w:left="720"/>
        <w:rPr>
          <w:rFonts w:cs="Arial"/>
          <w:color w:val="00B0F0"/>
        </w:rPr>
      </w:pPr>
    </w:p>
    <w:p w:rsidR="004524AC" w:rsidRPr="00EB69E0" w:rsidRDefault="004524AC" w:rsidP="004524AC">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4524AC" w:rsidRPr="0009377A" w:rsidRDefault="004524AC" w:rsidP="004524AC">
      <w:pPr>
        <w:tabs>
          <w:tab w:val="left" w:pos="992"/>
        </w:tabs>
        <w:spacing w:before="0"/>
        <w:rPr>
          <w:rFonts w:cs="Arial"/>
          <w:color w:val="00B0F0"/>
        </w:rPr>
      </w:pPr>
    </w:p>
    <w:p w:rsidR="004524AC" w:rsidRPr="00EB75D2" w:rsidRDefault="004524AC" w:rsidP="004524A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4524AC" w:rsidRPr="00EB75D2" w:rsidRDefault="004524AC" w:rsidP="004524AC">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4524AC" w:rsidRDefault="004524AC" w:rsidP="004524AC">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6F5D8B" w:rsidRPr="00EB69E0" w:rsidRDefault="006F5D8B" w:rsidP="001639AB">
      <w:pPr>
        <w:tabs>
          <w:tab w:val="left" w:pos="992"/>
        </w:tabs>
        <w:spacing w:before="0"/>
        <w:rPr>
          <w:rFonts w:cs="Arial"/>
          <w:lang w:val="sr-Cyrl-RS"/>
        </w:rPr>
      </w:pPr>
    </w:p>
    <w:p w:rsidR="001639AB" w:rsidRDefault="001639AB"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EB542D" w:rsidRDefault="00EB542D" w:rsidP="001639AB">
      <w:pPr>
        <w:tabs>
          <w:tab w:val="left" w:pos="992"/>
        </w:tabs>
        <w:spacing w:before="0"/>
        <w:rPr>
          <w:rFonts w:eastAsia="TimesNewRomanPS-BoldMT" w:cs="Arial"/>
          <w:lang w:val="sr-Cyrl-RS"/>
        </w:rPr>
      </w:pPr>
    </w:p>
    <w:p w:rsidR="00EB542D" w:rsidRDefault="00EB542D" w:rsidP="001639AB">
      <w:pPr>
        <w:tabs>
          <w:tab w:val="left" w:pos="992"/>
        </w:tabs>
        <w:spacing w:before="0"/>
        <w:rPr>
          <w:rFonts w:eastAsia="TimesNewRomanPS-BoldMT" w:cs="Arial"/>
          <w:lang w:val="sr-Cyrl-RS"/>
        </w:rPr>
      </w:pPr>
    </w:p>
    <w:p w:rsidR="00EB542D" w:rsidRDefault="00EB542D" w:rsidP="001639AB">
      <w:pPr>
        <w:tabs>
          <w:tab w:val="left" w:pos="992"/>
        </w:tabs>
        <w:spacing w:before="0"/>
        <w:rPr>
          <w:rFonts w:eastAsia="TimesNewRomanPS-BoldMT" w:cs="Arial"/>
          <w:lang w:val="sr-Cyrl-RS"/>
        </w:rPr>
      </w:pPr>
    </w:p>
    <w:p w:rsidR="00EB542D" w:rsidRDefault="00EB542D" w:rsidP="001639AB">
      <w:pPr>
        <w:tabs>
          <w:tab w:val="left" w:pos="992"/>
        </w:tabs>
        <w:spacing w:before="0"/>
        <w:rPr>
          <w:rFonts w:eastAsia="TimesNewRomanPS-BoldMT" w:cs="Arial"/>
          <w:lang w:val="sr-Cyrl-RS"/>
        </w:rPr>
      </w:pPr>
    </w:p>
    <w:p w:rsidR="00EB542D" w:rsidRDefault="00EB542D"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Pr="003C6917" w:rsidRDefault="006349C8" w:rsidP="001639AB">
      <w:pPr>
        <w:tabs>
          <w:tab w:val="left" w:pos="992"/>
        </w:tabs>
        <w:spacing w:before="0"/>
        <w:rPr>
          <w:rFonts w:eastAsia="TimesNewRomanPS-BoldMT" w:cs="Arial"/>
        </w:rPr>
      </w:pPr>
    </w:p>
    <w:p w:rsidR="006349C8" w:rsidRPr="00F10346" w:rsidRDefault="006349C8" w:rsidP="006349C8">
      <w:pPr>
        <w:spacing w:before="0"/>
        <w:rPr>
          <w:rFonts w:eastAsia="TimesNewRomanPSMT" w:cs="Arial"/>
          <w:b/>
          <w:bCs/>
          <w:lang w:val="sr-Cyrl-CS"/>
        </w:rPr>
      </w:pPr>
      <w:r>
        <w:rPr>
          <w:rFonts w:eastAsia="TimesNewRomanPSMT" w:cs="Arial"/>
          <w:b/>
          <w:bCs/>
          <w:lang w:val="sr-Cyrl-CS"/>
        </w:rPr>
        <w:lastRenderedPageBreak/>
        <w:t>5.4) Партија 4</w:t>
      </w:r>
    </w:p>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6349C8" w:rsidRPr="00F10346" w:rsidTr="006349C8">
        <w:trPr>
          <w:trHeight w:val="485"/>
        </w:trPr>
        <w:tc>
          <w:tcPr>
            <w:tcW w:w="5920"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6349C8" w:rsidRPr="00F10346" w:rsidTr="00C84802">
        <w:trPr>
          <w:trHeight w:val="433"/>
        </w:trPr>
        <w:tc>
          <w:tcPr>
            <w:tcW w:w="5920" w:type="dxa"/>
            <w:vAlign w:val="center"/>
          </w:tcPr>
          <w:p w:rsidR="006349C8" w:rsidRDefault="006349C8" w:rsidP="006349C8">
            <w:pPr>
              <w:spacing w:before="0"/>
              <w:rPr>
                <w:rFonts w:cs="Arial"/>
                <w:b/>
                <w:lang w:val="sr-Cyrl-CS"/>
              </w:rPr>
            </w:pPr>
            <w:r>
              <w:rPr>
                <w:rFonts w:cs="Arial"/>
                <w:b/>
                <w:lang w:val="sr-Cyrl-CS"/>
              </w:rPr>
              <w:t>Набавка уља за потребе Огранка ТЕНТ</w:t>
            </w:r>
            <w:r w:rsidRPr="007A124C">
              <w:rPr>
                <w:rFonts w:cs="Arial"/>
                <w:b/>
                <w:lang w:val="sr-Cyrl-CS"/>
              </w:rPr>
              <w:t xml:space="preserve"> </w:t>
            </w:r>
          </w:p>
          <w:p w:rsidR="006349C8" w:rsidRDefault="006349C8" w:rsidP="006349C8">
            <w:pPr>
              <w:spacing w:before="0"/>
              <w:rPr>
                <w:rFonts w:cs="Arial"/>
                <w:b/>
                <w:lang w:val="sr-Cyrl-CS"/>
              </w:rPr>
            </w:pPr>
            <w:r>
              <w:rPr>
                <w:rFonts w:cs="Arial"/>
                <w:b/>
                <w:lang w:val="sr-Cyrl-CS"/>
              </w:rPr>
              <w:t>ЈН бр. 1370/2019 (3000/0281/2019)</w:t>
            </w:r>
          </w:p>
          <w:p w:rsidR="006349C8" w:rsidRPr="00F10346" w:rsidRDefault="006349C8" w:rsidP="006349C8">
            <w:pPr>
              <w:spacing w:before="0"/>
              <w:rPr>
                <w:rFonts w:cs="Arial"/>
                <w:b/>
                <w:lang w:val="sr-Cyrl-CS"/>
              </w:rPr>
            </w:pPr>
            <w:r>
              <w:rPr>
                <w:rFonts w:cs="Arial"/>
                <w:b/>
                <w:lang w:val="sr-Cyrl-CS"/>
              </w:rPr>
              <w:t>Партија 4</w:t>
            </w:r>
          </w:p>
        </w:tc>
        <w:tc>
          <w:tcPr>
            <w:tcW w:w="4394" w:type="dxa"/>
          </w:tcPr>
          <w:p w:rsidR="006349C8" w:rsidRPr="00F10346" w:rsidRDefault="006349C8" w:rsidP="006349C8">
            <w:pPr>
              <w:spacing w:before="0"/>
              <w:jc w:val="center"/>
              <w:rPr>
                <w:rFonts w:cs="Arial"/>
                <w:b/>
                <w:bCs/>
                <w:iCs/>
                <w:lang w:val="sr-Cyrl-CS"/>
              </w:rPr>
            </w:pPr>
          </w:p>
          <w:p w:rsidR="006349C8" w:rsidRPr="00F10346" w:rsidRDefault="006349C8" w:rsidP="006349C8">
            <w:pPr>
              <w:spacing w:before="0"/>
              <w:jc w:val="center"/>
              <w:rPr>
                <w:rFonts w:cs="Arial"/>
                <w:b/>
                <w:bCs/>
                <w:iCs/>
                <w:lang w:val="sr-Cyrl-CS"/>
              </w:rPr>
            </w:pPr>
          </w:p>
        </w:tc>
      </w:tr>
    </w:tbl>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6349C8" w:rsidRPr="00F10346" w:rsidTr="006349C8">
        <w:trPr>
          <w:trHeight w:val="647"/>
        </w:trPr>
        <w:tc>
          <w:tcPr>
            <w:tcW w:w="5173"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ПОНУДА ПОНУЂАЧА</w:t>
            </w:r>
          </w:p>
        </w:tc>
      </w:tr>
      <w:tr w:rsidR="006349C8" w:rsidRPr="00F10346" w:rsidTr="006349C8">
        <w:tc>
          <w:tcPr>
            <w:tcW w:w="5173" w:type="dxa"/>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РОК И НАЧИН ПЛАЋАЊА:</w:t>
            </w:r>
          </w:p>
          <w:p w:rsidR="006349C8" w:rsidRPr="00A00F2B" w:rsidRDefault="006349C8" w:rsidP="006349C8">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Pr>
                <w:rFonts w:cs="Arial"/>
                <w:bCs/>
                <w:iCs/>
                <w:lang w:val="sr-Cyrl-CS"/>
              </w:rPr>
              <w:t>2)</w:t>
            </w:r>
          </w:p>
        </w:tc>
        <w:tc>
          <w:tcPr>
            <w:tcW w:w="4072" w:type="dxa"/>
            <w:vAlign w:val="center"/>
          </w:tcPr>
          <w:p w:rsidR="006349C8" w:rsidRPr="00A00F2B" w:rsidRDefault="006349C8" w:rsidP="006349C8">
            <w:pPr>
              <w:spacing w:before="0"/>
              <w:jc w:val="center"/>
              <w:rPr>
                <w:rFonts w:cs="Arial"/>
                <w:b/>
                <w:bCs/>
                <w:iCs/>
                <w:lang w:val="sr-Cyrl-CS"/>
              </w:rPr>
            </w:pPr>
          </w:p>
          <w:p w:rsidR="006349C8" w:rsidRPr="00A00F2B" w:rsidRDefault="006349C8" w:rsidP="006349C8">
            <w:pPr>
              <w:spacing w:before="0"/>
              <w:jc w:val="center"/>
              <w:rPr>
                <w:rFonts w:cs="Arial"/>
                <w:b/>
                <w:bCs/>
                <w:iCs/>
                <w:lang w:val="sr-Cyrl-CS"/>
              </w:rPr>
            </w:pPr>
            <w:r w:rsidRPr="00A00F2B">
              <w:rPr>
                <w:rFonts w:cs="Arial"/>
                <w:b/>
                <w:bCs/>
                <w:iCs/>
                <w:lang w:val="sr-Cyrl-CS"/>
              </w:rPr>
              <w:t>Прихвата ДА / НЕ</w:t>
            </w:r>
          </w:p>
          <w:p w:rsidR="006349C8" w:rsidRPr="00A00F2B" w:rsidRDefault="006349C8" w:rsidP="006349C8">
            <w:pPr>
              <w:spacing w:before="0"/>
              <w:jc w:val="center"/>
              <w:rPr>
                <w:rFonts w:cs="Arial"/>
                <w:bCs/>
                <w:iCs/>
                <w:lang w:val="sr-Cyrl-CS"/>
              </w:rPr>
            </w:pPr>
          </w:p>
          <w:p w:rsidR="006349C8" w:rsidRPr="003200A3" w:rsidRDefault="006349C8" w:rsidP="006349C8">
            <w:pPr>
              <w:spacing w:before="0"/>
              <w:jc w:val="center"/>
              <w:rPr>
                <w:rFonts w:cs="Arial"/>
                <w:bCs/>
                <w:iCs/>
                <w:color w:val="00B0F0"/>
                <w:lang w:val="sr-Cyrl-CS"/>
              </w:rPr>
            </w:pPr>
            <w:r w:rsidRPr="00A00F2B">
              <w:rPr>
                <w:rFonts w:cs="Arial"/>
                <w:bCs/>
                <w:iCs/>
                <w:lang w:val="sr-Cyrl-CS"/>
              </w:rPr>
              <w:t>(заокружити)</w:t>
            </w:r>
          </w:p>
        </w:tc>
      </w:tr>
      <w:tr w:rsidR="006349C8" w:rsidRPr="00F10346" w:rsidTr="006349C8">
        <w:tc>
          <w:tcPr>
            <w:tcW w:w="5173" w:type="dxa"/>
            <w:vAlign w:val="center"/>
          </w:tcPr>
          <w:p w:rsidR="006349C8" w:rsidRDefault="006349C8" w:rsidP="006349C8">
            <w:pPr>
              <w:spacing w:before="0"/>
              <w:jc w:val="center"/>
              <w:rPr>
                <w:rFonts w:cs="Arial"/>
                <w:b/>
                <w:bCs/>
                <w:iCs/>
                <w:lang w:val="sr-Cyrl-CS"/>
              </w:rPr>
            </w:pPr>
            <w:r w:rsidRPr="00F10346">
              <w:rPr>
                <w:rFonts w:cs="Arial"/>
                <w:b/>
                <w:bCs/>
                <w:iCs/>
                <w:lang w:val="sr-Cyrl-CS"/>
              </w:rPr>
              <w:t>РОК ИСПОРУКЕ:</w:t>
            </w:r>
          </w:p>
          <w:p w:rsidR="006349C8" w:rsidRPr="00B877E3" w:rsidRDefault="00C84802" w:rsidP="00C84802">
            <w:pPr>
              <w:spacing w:before="0"/>
              <w:jc w:val="center"/>
              <w:rPr>
                <w:rFonts w:cs="Arial"/>
                <w:b/>
                <w:bCs/>
                <w:iCs/>
                <w:lang w:val="sr-Cyrl-CS"/>
              </w:rPr>
            </w:pPr>
            <w:r w:rsidRPr="00CA1B50">
              <w:rPr>
                <w:rFonts w:cs="Arial"/>
                <w:b/>
                <w:bCs/>
                <w:iCs/>
                <w:lang w:val="sr-Cyrl-CS"/>
              </w:rPr>
              <w:t>у року који не може бити  дужи</w:t>
            </w:r>
            <w:r>
              <w:rPr>
                <w:rFonts w:cs="Arial"/>
                <w:b/>
                <w:bCs/>
                <w:iCs/>
                <w:lang w:val="sr-Cyrl-CS"/>
              </w:rPr>
              <w:t xml:space="preserve"> од 7 календарских дана од захтева наручиоца </w:t>
            </w:r>
            <w:r w:rsidRPr="00244F3B">
              <w:rPr>
                <w:rFonts w:cs="Arial"/>
                <w:b/>
                <w:bCs/>
                <w:iCs/>
                <w:lang w:val="sr-Cyrl-CS"/>
              </w:rPr>
              <w:t>а у периоду од 12 месеци од закључења Уговора.</w:t>
            </w:r>
          </w:p>
        </w:tc>
        <w:tc>
          <w:tcPr>
            <w:tcW w:w="4072" w:type="dxa"/>
            <w:vAlign w:val="center"/>
          </w:tcPr>
          <w:p w:rsidR="006349C8" w:rsidRPr="00F10346" w:rsidRDefault="006349C8" w:rsidP="006349C8">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w:t>
            </w:r>
            <w:r w:rsidRPr="00244F3B">
              <w:rPr>
                <w:rFonts w:cs="Arial"/>
                <w:b/>
                <w:bCs/>
                <w:iCs/>
                <w:lang w:val="sr-Cyrl-CS"/>
              </w:rPr>
              <w:t xml:space="preserve"> захтева наручиоца а у периоду од 12 месеци од закључења Уговора.</w:t>
            </w:r>
          </w:p>
        </w:tc>
      </w:tr>
      <w:tr w:rsidR="006349C8" w:rsidRPr="00F10346" w:rsidTr="006349C8">
        <w:tc>
          <w:tcPr>
            <w:tcW w:w="5173" w:type="dxa"/>
            <w:vAlign w:val="center"/>
          </w:tcPr>
          <w:p w:rsidR="006349C8" w:rsidRPr="00464040" w:rsidRDefault="006349C8" w:rsidP="006349C8">
            <w:pPr>
              <w:spacing w:before="0"/>
              <w:jc w:val="center"/>
              <w:rPr>
                <w:rFonts w:cs="Arial"/>
                <w:b/>
                <w:bCs/>
                <w:iCs/>
                <w:lang w:val="sr-Cyrl-CS"/>
              </w:rPr>
            </w:pPr>
            <w:r w:rsidRPr="00464040">
              <w:rPr>
                <w:rFonts w:cs="Arial"/>
                <w:b/>
                <w:bCs/>
                <w:iCs/>
                <w:lang w:val="sr-Cyrl-CS"/>
              </w:rPr>
              <w:t>ГАРАНТНИ РОК:</w:t>
            </w:r>
          </w:p>
          <w:p w:rsidR="006349C8" w:rsidRPr="00DF2992" w:rsidRDefault="006349C8" w:rsidP="006349C8">
            <w:pPr>
              <w:spacing w:before="0"/>
              <w:rPr>
                <w:rFonts w:cs="Arial"/>
                <w:bCs/>
                <w:iCs/>
                <w:lang w:val="sr-Cyrl-CS"/>
              </w:rPr>
            </w:pPr>
            <w:r w:rsidRPr="00DF2992">
              <w:rPr>
                <w:rFonts w:cs="Arial"/>
                <w:bCs/>
                <w:iCs/>
                <w:lang w:val="sr-Cyrl-CS"/>
              </w:rPr>
              <w:t>- не може бити краћи  од 12 месеци од дана испоруке добара.</w:t>
            </w:r>
          </w:p>
          <w:p w:rsidR="006349C8" w:rsidRPr="00464040" w:rsidRDefault="006349C8" w:rsidP="006349C8">
            <w:pPr>
              <w:spacing w:before="0"/>
              <w:rPr>
                <w:rFonts w:cs="Arial"/>
                <w:b/>
                <w:bCs/>
                <w:iCs/>
                <w:color w:val="00B0F0"/>
                <w:lang w:val="sr-Cyrl-CS"/>
              </w:rPr>
            </w:pPr>
          </w:p>
        </w:tc>
        <w:tc>
          <w:tcPr>
            <w:tcW w:w="4072" w:type="dxa"/>
            <w:vAlign w:val="center"/>
          </w:tcPr>
          <w:p w:rsidR="006349C8" w:rsidRPr="00464040" w:rsidRDefault="006349C8" w:rsidP="006349C8">
            <w:pPr>
              <w:spacing w:before="0"/>
              <w:jc w:val="center"/>
              <w:rPr>
                <w:rFonts w:cs="Arial"/>
                <w:b/>
                <w:bCs/>
                <w:iCs/>
                <w:lang w:val="sr-Cyrl-CS"/>
              </w:rPr>
            </w:pPr>
          </w:p>
          <w:p w:rsidR="006349C8" w:rsidRPr="00464040" w:rsidRDefault="006349C8" w:rsidP="006349C8">
            <w:pPr>
              <w:spacing w:before="0"/>
              <w:jc w:val="center"/>
              <w:rPr>
                <w:rFonts w:cs="Arial"/>
                <w:b/>
                <w:bCs/>
                <w:iCs/>
                <w:color w:val="00B0F0"/>
                <w:lang w:val="sr-Cyrl-CS"/>
              </w:rPr>
            </w:pPr>
            <w:r w:rsidRPr="00BE5376">
              <w:rPr>
                <w:rFonts w:cs="Arial"/>
                <w:bCs/>
                <w:iCs/>
                <w:lang w:val="sr-Cyrl-CS"/>
              </w:rPr>
              <w:t xml:space="preserve">од </w:t>
            </w:r>
            <w:r>
              <w:rPr>
                <w:rFonts w:cs="Arial"/>
                <w:bCs/>
                <w:iCs/>
                <w:lang w:val="sr-Cyrl-CS"/>
              </w:rPr>
              <w:t>_____</w:t>
            </w:r>
            <w:r w:rsidRPr="00BE5376">
              <w:rPr>
                <w:rFonts w:cs="Arial"/>
                <w:bCs/>
                <w:iCs/>
                <w:lang w:val="sr-Cyrl-CS"/>
              </w:rPr>
              <w:t xml:space="preserve"> месеци од дана испоруке добара.</w:t>
            </w:r>
          </w:p>
        </w:tc>
      </w:tr>
      <w:tr w:rsidR="006349C8" w:rsidRPr="00F10346" w:rsidTr="006349C8">
        <w:trPr>
          <w:trHeight w:val="818"/>
        </w:trPr>
        <w:tc>
          <w:tcPr>
            <w:tcW w:w="5173" w:type="dxa"/>
            <w:vAlign w:val="center"/>
          </w:tcPr>
          <w:p w:rsidR="006349C8" w:rsidRPr="005826C8" w:rsidRDefault="006349C8" w:rsidP="006349C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6349C8" w:rsidRPr="006F5D8B" w:rsidRDefault="006349C8" w:rsidP="006349C8">
            <w:pPr>
              <w:spacing w:before="0"/>
              <w:jc w:val="left"/>
              <w:rPr>
                <w:rFonts w:cs="Arial"/>
                <w:spacing w:val="4"/>
                <w:lang w:val="sr-Cyrl-CS"/>
              </w:rPr>
            </w:pPr>
            <w:r w:rsidRPr="006F5D8B">
              <w:rPr>
                <w:rFonts w:cs="Arial"/>
                <w:spacing w:val="4"/>
                <w:lang w:val="sr-Cyrl-CS"/>
              </w:rPr>
              <w:t>Огранак ТЕНТ,  локација ТЕНТ Б, Ушће</w:t>
            </w:r>
          </w:p>
          <w:p w:rsidR="006349C8" w:rsidRPr="006F5D8B" w:rsidRDefault="006349C8" w:rsidP="006349C8">
            <w:pPr>
              <w:spacing w:before="0"/>
              <w:jc w:val="left"/>
              <w:rPr>
                <w:rFonts w:cs="Arial"/>
                <w:spacing w:val="4"/>
                <w:lang w:val="sr-Cyrl-CS"/>
              </w:rPr>
            </w:pPr>
            <w:r w:rsidRPr="006F5D8B">
              <w:rPr>
                <w:rFonts w:cs="Arial"/>
                <w:spacing w:val="4"/>
                <w:lang w:val="sr-Cyrl-CS"/>
              </w:rPr>
              <w:t>Паритет:</w:t>
            </w:r>
          </w:p>
          <w:p w:rsidR="006349C8" w:rsidRPr="006F5D8B" w:rsidRDefault="006349C8" w:rsidP="006349C8">
            <w:pPr>
              <w:spacing w:before="0"/>
              <w:jc w:val="left"/>
              <w:rPr>
                <w:rFonts w:cs="Arial"/>
                <w:bCs/>
                <w:iCs/>
                <w:lang w:val="sr-Cyrl-CS"/>
              </w:rPr>
            </w:pPr>
            <w:r>
              <w:rPr>
                <w:rFonts w:cs="Arial"/>
                <w:bCs/>
                <w:iCs/>
                <w:lang w:val="sr-Cyrl-CS"/>
              </w:rPr>
              <w:t>-</w:t>
            </w:r>
            <w:r w:rsidRPr="006F5D8B">
              <w:rPr>
                <w:rFonts w:cs="Arial"/>
                <w:bCs/>
                <w:iCs/>
                <w:lang w:val="sr-Cyrl-CS"/>
              </w:rPr>
              <w:t xml:space="preserve">за домаће понуђаче: </w:t>
            </w:r>
            <w:r w:rsidRPr="006F5D8B">
              <w:rPr>
                <w:rFonts w:cs="Arial"/>
                <w:bCs/>
                <w:iCs/>
                <w:lang w:val="sr-Cyrl-RS"/>
              </w:rPr>
              <w:t>ФЦО</w:t>
            </w:r>
            <w:r w:rsidRPr="006F5D8B">
              <w:rPr>
                <w:rFonts w:cs="Arial"/>
                <w:bCs/>
                <w:iCs/>
                <w:lang w:val="sr-Cyrl-CS"/>
              </w:rPr>
              <w:t xml:space="preserve"> (магацин Наручиоца,</w:t>
            </w:r>
            <w:r w:rsidRPr="006F5D8B">
              <w:rPr>
                <w:rFonts w:cs="Arial"/>
                <w:bCs/>
                <w:iCs/>
              </w:rPr>
              <w:t xml:space="preserve"> </w:t>
            </w:r>
            <w:r w:rsidRPr="006F5D8B">
              <w:rPr>
                <w:rFonts w:cs="Arial"/>
                <w:bCs/>
                <w:iCs/>
                <w:lang w:val="sr-Cyrl-CS"/>
              </w:rPr>
              <w:t xml:space="preserve">огранак ТЕНТ ) са урачунатим зависним трошковима </w:t>
            </w:r>
          </w:p>
          <w:p w:rsidR="006349C8" w:rsidRPr="006F5D8B" w:rsidRDefault="006349C8" w:rsidP="006349C8">
            <w:pPr>
              <w:spacing w:before="0"/>
              <w:jc w:val="left"/>
              <w:rPr>
                <w:rFonts w:cs="Arial"/>
                <w:bCs/>
                <w:iCs/>
                <w:lang w:val="sr-Cyrl-CS"/>
              </w:rPr>
            </w:pPr>
            <w:r w:rsidRPr="006F5D8B">
              <w:rPr>
                <w:rFonts w:cs="Arial"/>
                <w:bCs/>
                <w:iCs/>
                <w:lang w:val="sr-Cyrl-CS"/>
              </w:rPr>
              <w:t xml:space="preserve"> - за стране понуђаче: DAP (магацин Наручиоца</w:t>
            </w:r>
            <w:r w:rsidRPr="006F5D8B">
              <w:rPr>
                <w:rFonts w:cs="Arial"/>
                <w:bCs/>
                <w:iCs/>
              </w:rPr>
              <w:t xml:space="preserve"> </w:t>
            </w:r>
            <w:r w:rsidRPr="006F5D8B">
              <w:rPr>
                <w:rFonts w:cs="Arial"/>
                <w:bCs/>
                <w:iCs/>
                <w:lang w:val="sr-Cyrl-CS"/>
              </w:rPr>
              <w:t>огранак ТЕНТ) (Incoterms 2010).</w:t>
            </w:r>
          </w:p>
          <w:p w:rsidR="006349C8" w:rsidRPr="006F5D8B" w:rsidRDefault="006349C8" w:rsidP="006349C8">
            <w:pPr>
              <w:spacing w:before="0"/>
              <w:jc w:val="left"/>
              <w:rPr>
                <w:rFonts w:cs="Arial"/>
                <w:bCs/>
                <w:iCs/>
                <w:lang w:val="sr-Cyrl-CS"/>
              </w:rPr>
            </w:pPr>
            <w:r w:rsidRPr="006F5D8B">
              <w:rPr>
                <w:rFonts w:cs="Arial"/>
                <w:bCs/>
                <w:iCs/>
                <w:lang w:val="sr-Cyrl-CS"/>
              </w:rPr>
              <w:t xml:space="preserve"> У понуђену цену страног понуђача урачунавају се и царинске дажбине.</w:t>
            </w:r>
          </w:p>
          <w:p w:rsidR="006349C8" w:rsidRPr="005826C8" w:rsidRDefault="006349C8" w:rsidP="006349C8">
            <w:pPr>
              <w:spacing w:before="0"/>
              <w:jc w:val="left"/>
              <w:rPr>
                <w:rFonts w:cs="Arial"/>
                <w:b/>
                <w:bCs/>
                <w:iCs/>
                <w:lang w:val="sr-Cyrl-CS"/>
              </w:rPr>
            </w:pPr>
          </w:p>
        </w:tc>
        <w:tc>
          <w:tcPr>
            <w:tcW w:w="4072" w:type="dxa"/>
            <w:vAlign w:val="center"/>
          </w:tcPr>
          <w:p w:rsidR="006349C8" w:rsidRPr="005826C8" w:rsidRDefault="006349C8" w:rsidP="006349C8">
            <w:pPr>
              <w:spacing w:before="0"/>
              <w:jc w:val="center"/>
              <w:rPr>
                <w:rFonts w:cs="Arial"/>
                <w:bCs/>
                <w:iCs/>
                <w:lang w:val="sr-Cyrl-CS"/>
              </w:rPr>
            </w:pPr>
            <w:r w:rsidRPr="005826C8">
              <w:rPr>
                <w:rFonts w:cs="Arial"/>
                <w:bCs/>
                <w:iCs/>
                <w:lang w:val="sr-Cyrl-CS"/>
              </w:rPr>
              <w:t xml:space="preserve">Сагласан </w:t>
            </w:r>
            <w:r w:rsidRPr="005826C8">
              <w:rPr>
                <w:rFonts w:cs="Arial"/>
                <w:bCs/>
                <w:iCs/>
              </w:rPr>
              <w:t>с</w:t>
            </w:r>
            <w:r w:rsidRPr="005826C8">
              <w:rPr>
                <w:rFonts w:cs="Arial"/>
                <w:bCs/>
                <w:iCs/>
                <w:lang w:val="sr-Cyrl-CS"/>
              </w:rPr>
              <w:t>а захтевом наручиоца</w:t>
            </w:r>
          </w:p>
          <w:p w:rsidR="006349C8" w:rsidRPr="00F10346" w:rsidRDefault="006349C8" w:rsidP="006349C8">
            <w:pPr>
              <w:spacing w:before="0"/>
              <w:jc w:val="center"/>
              <w:rPr>
                <w:rFonts w:cs="Arial"/>
                <w:b/>
                <w:bCs/>
                <w:iCs/>
                <w:lang w:val="sr-Cyrl-CS"/>
              </w:rPr>
            </w:pPr>
            <w:r w:rsidRPr="005826C8">
              <w:rPr>
                <w:rFonts w:cs="Arial"/>
                <w:bCs/>
                <w:iCs/>
                <w:lang w:val="sr-Cyrl-CS"/>
              </w:rPr>
              <w:t>ДА/НЕ (заокружити)</w:t>
            </w:r>
          </w:p>
        </w:tc>
      </w:tr>
      <w:tr w:rsidR="006349C8" w:rsidRPr="00F10346" w:rsidTr="006349C8">
        <w:trPr>
          <w:trHeight w:val="800"/>
        </w:trPr>
        <w:tc>
          <w:tcPr>
            <w:tcW w:w="5173" w:type="dxa"/>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РОК ВАЖЕЊА ПОНУДЕ:</w:t>
            </w:r>
          </w:p>
          <w:p w:rsidR="006349C8" w:rsidRPr="005826C8" w:rsidRDefault="006349C8" w:rsidP="006349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60 дана од дана отварања понуда</w:t>
            </w:r>
          </w:p>
        </w:tc>
        <w:tc>
          <w:tcPr>
            <w:tcW w:w="4072" w:type="dxa"/>
            <w:vAlign w:val="center"/>
          </w:tcPr>
          <w:p w:rsidR="006349C8" w:rsidRPr="00F10346" w:rsidRDefault="006349C8" w:rsidP="006349C8">
            <w:pPr>
              <w:spacing w:before="0"/>
              <w:jc w:val="center"/>
              <w:rPr>
                <w:rFonts w:cs="Arial"/>
                <w:b/>
                <w:bCs/>
                <w:iCs/>
                <w:lang w:val="sr-Cyrl-CS"/>
              </w:rPr>
            </w:pPr>
          </w:p>
          <w:p w:rsidR="006349C8" w:rsidRPr="00F10346" w:rsidRDefault="006349C8" w:rsidP="006349C8">
            <w:pPr>
              <w:spacing w:before="0"/>
              <w:jc w:val="center"/>
              <w:rPr>
                <w:rFonts w:cs="Arial"/>
                <w:b/>
                <w:bCs/>
                <w:iCs/>
                <w:lang w:val="sr-Cyrl-CS"/>
              </w:rPr>
            </w:pPr>
            <w:r w:rsidRPr="00F10346">
              <w:rPr>
                <w:rFonts w:cs="Arial"/>
                <w:bCs/>
                <w:iCs/>
                <w:lang w:val="sr-Cyrl-CS"/>
              </w:rPr>
              <w:t>_____ дана од дана отварања понуда</w:t>
            </w:r>
          </w:p>
        </w:tc>
      </w:tr>
      <w:tr w:rsidR="006349C8" w:rsidRPr="00F10346" w:rsidTr="006349C8">
        <w:trPr>
          <w:trHeight w:val="800"/>
        </w:trPr>
        <w:tc>
          <w:tcPr>
            <w:tcW w:w="5173" w:type="dxa"/>
          </w:tcPr>
          <w:p w:rsidR="006349C8" w:rsidRDefault="006349C8" w:rsidP="006349C8">
            <w:pPr>
              <w:rPr>
                <w:lang w:val="sr-Cyrl-RS"/>
              </w:rPr>
            </w:pPr>
            <w:r w:rsidRPr="00B67155">
              <w:t xml:space="preserve">Изјава да ли робу прати ЕУР 1 </w:t>
            </w:r>
          </w:p>
          <w:p w:rsidR="006349C8" w:rsidRPr="00832492" w:rsidRDefault="006349C8" w:rsidP="006349C8">
            <w:pPr>
              <w:rPr>
                <w:lang w:val="sr-Cyrl-RS"/>
              </w:rPr>
            </w:pPr>
            <w:r w:rsidRPr="00B67155">
              <w:t xml:space="preserve"> </w:t>
            </w:r>
            <w:r>
              <w:rPr>
                <w:lang w:val="sr-Cyrl-RS"/>
              </w:rPr>
              <w:t>(само за стране понуђаче)</w:t>
            </w:r>
          </w:p>
        </w:tc>
        <w:tc>
          <w:tcPr>
            <w:tcW w:w="4072" w:type="dxa"/>
          </w:tcPr>
          <w:p w:rsidR="006349C8" w:rsidRDefault="006349C8" w:rsidP="006349C8">
            <w:r w:rsidRPr="00B67155">
              <w:t>ДА/НЕ (заокружити)</w:t>
            </w:r>
          </w:p>
        </w:tc>
      </w:tr>
      <w:tr w:rsidR="006349C8" w:rsidRPr="00F10346" w:rsidTr="006349C8">
        <w:tc>
          <w:tcPr>
            <w:tcW w:w="9245" w:type="dxa"/>
            <w:gridSpan w:val="2"/>
          </w:tcPr>
          <w:p w:rsidR="006349C8" w:rsidRPr="00F10346" w:rsidRDefault="006349C8" w:rsidP="006349C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349C8" w:rsidRPr="00F10346" w:rsidRDefault="006349C8" w:rsidP="00C84802">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6349C8" w:rsidRPr="00F10346" w:rsidRDefault="006349C8" w:rsidP="00C84802">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6349C8" w:rsidRPr="00F10346" w:rsidRDefault="006349C8" w:rsidP="00C84802">
      <w:pPr>
        <w:spacing w:before="0"/>
        <w:rPr>
          <w:rFonts w:cs="Arial"/>
          <w:b/>
          <w:bCs/>
          <w:iCs/>
          <w:u w:val="single"/>
        </w:rPr>
      </w:pPr>
      <w:r w:rsidRPr="00F10346">
        <w:rPr>
          <w:rFonts w:cs="Arial"/>
          <w:b/>
          <w:bCs/>
          <w:iCs/>
          <w:u w:val="single"/>
        </w:rPr>
        <w:t>Напомене:</w:t>
      </w:r>
    </w:p>
    <w:p w:rsidR="006349C8" w:rsidRPr="00EB1788" w:rsidRDefault="006349C8" w:rsidP="00C84802">
      <w:pPr>
        <w:autoSpaceDE w:val="0"/>
        <w:autoSpaceDN w:val="0"/>
        <w:adjustRightInd w:val="0"/>
        <w:spacing w:before="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6349C8" w:rsidRPr="00EB1788" w:rsidRDefault="006349C8" w:rsidP="00C84802">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33A35" w:rsidRPr="00E33A35" w:rsidRDefault="00E33A35" w:rsidP="006349C8">
      <w:pPr>
        <w:autoSpaceDE w:val="0"/>
        <w:autoSpaceDN w:val="0"/>
        <w:adjustRightInd w:val="0"/>
        <w:rPr>
          <w:rFonts w:eastAsia="TimesNewRomanPS-BoldMT" w:cs="Arial"/>
          <w:bCs/>
          <w:iCs/>
          <w:sz w:val="20"/>
          <w:szCs w:val="20"/>
          <w:lang w:val="sr-Cyrl-RS"/>
        </w:rPr>
      </w:pPr>
    </w:p>
    <w:p w:rsidR="00E33A35" w:rsidRPr="00E33A35" w:rsidRDefault="00E33A35" w:rsidP="00E33A35">
      <w:pPr>
        <w:pStyle w:val="KDObrazac"/>
        <w:spacing w:before="0"/>
        <w:rPr>
          <w:lang w:val="sr-Cyrl-RS"/>
        </w:rPr>
      </w:pPr>
      <w:r w:rsidRPr="00F10346">
        <w:t xml:space="preserve">ОБРАЗАЦ </w:t>
      </w:r>
      <w:r>
        <w:rPr>
          <w:lang w:val="sr-Cyrl-RS"/>
        </w:rPr>
        <w:t>2</w:t>
      </w:r>
      <w:r w:rsidRPr="00F10346">
        <w:t>.</w:t>
      </w:r>
      <w:r>
        <w:rPr>
          <w:lang w:val="sr-Cyrl-RS"/>
        </w:rPr>
        <w:t>4</w:t>
      </w: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Pr="004524AC" w:rsidRDefault="006349C8" w:rsidP="006349C8">
      <w:pPr>
        <w:spacing w:before="0"/>
        <w:jc w:val="center"/>
        <w:rPr>
          <w:rFonts w:cs="Arial"/>
          <w:b/>
          <w:lang w:val="sr-Cyrl-RS"/>
        </w:rPr>
      </w:pPr>
      <w:r w:rsidRPr="00F10346">
        <w:rPr>
          <w:rFonts w:cs="Arial"/>
          <w:b/>
        </w:rPr>
        <w:t>ОБРАЗАЦ СТРУКТУРЕ ЦЕНЕ</w:t>
      </w:r>
      <w:r>
        <w:rPr>
          <w:rFonts w:cs="Arial"/>
          <w:b/>
          <w:lang w:val="sr-Cyrl-RS"/>
        </w:rPr>
        <w:t xml:space="preserve"> Партија 4</w:t>
      </w:r>
    </w:p>
    <w:p w:rsidR="006349C8" w:rsidRPr="00F10346" w:rsidRDefault="006349C8" w:rsidP="006349C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6349C8" w:rsidRPr="00F10346" w:rsidTr="006349C8">
        <w:tc>
          <w:tcPr>
            <w:tcW w:w="298" w:type="pct"/>
            <w:shd w:val="clear" w:color="auto" w:fill="C6D9F1" w:themeFill="text2" w:themeFillTint="33"/>
            <w:vAlign w:val="center"/>
          </w:tcPr>
          <w:p w:rsidR="006349C8" w:rsidRPr="00F10346" w:rsidRDefault="006349C8" w:rsidP="006349C8">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Јед.</w:t>
            </w:r>
          </w:p>
          <w:p w:rsidR="006349C8" w:rsidRDefault="006349C8" w:rsidP="006349C8">
            <w:pPr>
              <w:spacing w:before="0"/>
              <w:jc w:val="center"/>
              <w:rPr>
                <w:rFonts w:cs="Arial"/>
                <w:b/>
                <w:bCs/>
                <w:iCs/>
                <w:lang w:val="sr-Cyrl-CS"/>
              </w:rPr>
            </w:pPr>
            <w:r w:rsidRPr="00F10346">
              <w:rPr>
                <w:rFonts w:cs="Arial"/>
                <w:b/>
                <w:bCs/>
                <w:iCs/>
                <w:lang w:val="sr-Cyrl-CS"/>
              </w:rPr>
              <w:t>Мере</w:t>
            </w:r>
          </w:p>
          <w:p w:rsidR="006349C8" w:rsidRPr="00F10346" w:rsidRDefault="006349C8" w:rsidP="006349C8">
            <w:pPr>
              <w:spacing w:before="0"/>
              <w:jc w:val="center"/>
              <w:rPr>
                <w:rFonts w:cs="Arial"/>
                <w:b/>
                <w:bCs/>
                <w:iCs/>
                <w:lang w:val="sr-Cyrl-CS"/>
              </w:rPr>
            </w:pPr>
          </w:p>
        </w:tc>
        <w:tc>
          <w:tcPr>
            <w:tcW w:w="532" w:type="pct"/>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6349C8" w:rsidRPr="00EB69E0" w:rsidRDefault="006349C8" w:rsidP="006349C8">
            <w:pPr>
              <w:spacing w:before="0"/>
              <w:jc w:val="center"/>
              <w:rPr>
                <w:rFonts w:cs="Arial"/>
                <w:b/>
                <w:bCs/>
                <w:iCs/>
                <w:lang w:val="sr-Cyrl-CS"/>
              </w:rPr>
            </w:pPr>
            <w:r w:rsidRPr="00EB69E0">
              <w:rPr>
                <w:rFonts w:cs="Arial"/>
                <w:b/>
                <w:bCs/>
                <w:iCs/>
                <w:lang w:val="sr-Cyrl-CS"/>
              </w:rPr>
              <w:t>Јед.</w:t>
            </w:r>
          </w:p>
          <w:p w:rsidR="006349C8" w:rsidRPr="00EB69E0" w:rsidRDefault="006349C8" w:rsidP="006349C8">
            <w:pPr>
              <w:spacing w:before="0"/>
              <w:jc w:val="center"/>
              <w:rPr>
                <w:rFonts w:cs="Arial"/>
                <w:b/>
                <w:bCs/>
                <w:iCs/>
                <w:lang w:val="sr-Cyrl-CS"/>
              </w:rPr>
            </w:pPr>
            <w:r w:rsidRPr="00EB69E0">
              <w:rPr>
                <w:rFonts w:cs="Arial"/>
                <w:b/>
                <w:bCs/>
                <w:iCs/>
                <w:lang w:val="sr-Cyrl-CS"/>
              </w:rPr>
              <w:t>цена без ПДВ</w:t>
            </w:r>
          </w:p>
          <w:p w:rsidR="006349C8" w:rsidRPr="00EB69E0" w:rsidRDefault="006349C8" w:rsidP="006349C8">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6349C8" w:rsidRPr="00EB69E0" w:rsidRDefault="006349C8" w:rsidP="006349C8">
            <w:pPr>
              <w:spacing w:before="0"/>
              <w:jc w:val="center"/>
              <w:rPr>
                <w:rFonts w:cs="Arial"/>
                <w:b/>
                <w:bCs/>
                <w:iCs/>
                <w:lang w:val="sr-Cyrl-CS"/>
              </w:rPr>
            </w:pPr>
            <w:r w:rsidRPr="00EB69E0">
              <w:rPr>
                <w:rFonts w:cs="Arial"/>
                <w:b/>
                <w:bCs/>
                <w:iCs/>
                <w:lang w:val="sr-Cyrl-CS"/>
              </w:rPr>
              <w:t>Јед.</w:t>
            </w:r>
          </w:p>
          <w:p w:rsidR="006349C8" w:rsidRPr="00EB69E0" w:rsidRDefault="006349C8" w:rsidP="006349C8">
            <w:pPr>
              <w:spacing w:before="0"/>
              <w:jc w:val="center"/>
              <w:rPr>
                <w:rFonts w:cs="Arial"/>
                <w:b/>
                <w:bCs/>
                <w:iCs/>
                <w:lang w:val="sr-Cyrl-CS"/>
              </w:rPr>
            </w:pPr>
            <w:r w:rsidRPr="00EB69E0">
              <w:rPr>
                <w:rFonts w:cs="Arial"/>
                <w:b/>
                <w:bCs/>
                <w:iCs/>
                <w:lang w:val="sr-Cyrl-CS"/>
              </w:rPr>
              <w:t>цена са ПДВ</w:t>
            </w:r>
          </w:p>
          <w:p w:rsidR="006349C8" w:rsidRPr="00EB69E0" w:rsidRDefault="006349C8" w:rsidP="006349C8">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6349C8" w:rsidRPr="00EB69E0" w:rsidRDefault="006349C8" w:rsidP="006349C8">
            <w:pPr>
              <w:spacing w:before="0"/>
              <w:jc w:val="center"/>
              <w:rPr>
                <w:rFonts w:cs="Arial"/>
                <w:b/>
                <w:bCs/>
                <w:iCs/>
                <w:lang w:val="sr-Cyrl-CS"/>
              </w:rPr>
            </w:pPr>
            <w:r w:rsidRPr="00EB69E0">
              <w:rPr>
                <w:rFonts w:cs="Arial"/>
                <w:b/>
                <w:bCs/>
                <w:iCs/>
                <w:lang w:val="sr-Cyrl-CS"/>
              </w:rPr>
              <w:t>Укупна цена без ПДВ</w:t>
            </w:r>
          </w:p>
          <w:p w:rsidR="006349C8" w:rsidRPr="00EB69E0" w:rsidRDefault="006349C8" w:rsidP="006349C8">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6349C8" w:rsidRPr="00EB69E0" w:rsidRDefault="006349C8" w:rsidP="006349C8">
            <w:pPr>
              <w:spacing w:before="0"/>
              <w:jc w:val="center"/>
              <w:rPr>
                <w:rFonts w:cs="Arial"/>
                <w:b/>
                <w:bCs/>
                <w:iCs/>
                <w:lang w:val="sr-Cyrl-CS"/>
              </w:rPr>
            </w:pPr>
            <w:r w:rsidRPr="00EB69E0">
              <w:rPr>
                <w:rFonts w:cs="Arial"/>
                <w:b/>
                <w:bCs/>
                <w:iCs/>
                <w:lang w:val="sr-Cyrl-CS"/>
              </w:rPr>
              <w:t>Укупна цена са ПДВ</w:t>
            </w:r>
          </w:p>
          <w:p w:rsidR="006349C8" w:rsidRPr="00EB69E0" w:rsidRDefault="006349C8" w:rsidP="006349C8">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6349C8" w:rsidRPr="006349C8" w:rsidRDefault="006349C8" w:rsidP="006349C8">
            <w:pPr>
              <w:spacing w:before="0"/>
              <w:jc w:val="center"/>
              <w:rPr>
                <w:rFonts w:cs="Arial"/>
                <w:b/>
                <w:bCs/>
                <w:iCs/>
                <w:lang w:val="sr-Cyrl-CS"/>
              </w:rPr>
            </w:pPr>
            <w:r w:rsidRPr="006349C8">
              <w:rPr>
                <w:rFonts w:cs="Arial"/>
                <w:b/>
                <w:bCs/>
                <w:iCs/>
                <w:lang w:val="sr-Cyrl-CS"/>
              </w:rPr>
              <w:t>Земља порекла,назив</w:t>
            </w:r>
          </w:p>
          <w:p w:rsidR="006349C8" w:rsidRPr="006349C8" w:rsidRDefault="006349C8" w:rsidP="006349C8">
            <w:pPr>
              <w:spacing w:before="0"/>
              <w:jc w:val="center"/>
              <w:rPr>
                <w:rFonts w:cs="Arial"/>
                <w:b/>
                <w:bCs/>
                <w:iCs/>
                <w:lang w:val="sr-Cyrl-CS"/>
              </w:rPr>
            </w:pPr>
            <w:r w:rsidRPr="006349C8">
              <w:rPr>
                <w:rFonts w:cs="Arial"/>
                <w:b/>
                <w:bCs/>
                <w:iCs/>
                <w:lang w:val="sr-Cyrl-CS"/>
              </w:rPr>
              <w:t>произвођача</w:t>
            </w:r>
          </w:p>
          <w:p w:rsidR="006349C8" w:rsidRPr="00F10346" w:rsidRDefault="006349C8" w:rsidP="006349C8">
            <w:pPr>
              <w:spacing w:before="0"/>
              <w:jc w:val="center"/>
              <w:rPr>
                <w:rFonts w:cs="Arial"/>
                <w:b/>
                <w:bCs/>
                <w:iCs/>
                <w:lang w:val="sr-Cyrl-CS"/>
              </w:rPr>
            </w:pPr>
            <w:r w:rsidRPr="006349C8">
              <w:rPr>
                <w:rFonts w:cs="Arial"/>
                <w:b/>
                <w:bCs/>
                <w:iCs/>
                <w:lang w:val="sr-Cyrl-CS"/>
              </w:rPr>
              <w:t>добара,модел, ознака добра</w:t>
            </w:r>
          </w:p>
        </w:tc>
      </w:tr>
      <w:tr w:rsidR="006349C8" w:rsidRPr="00F10346" w:rsidTr="006349C8">
        <w:tc>
          <w:tcPr>
            <w:tcW w:w="298" w:type="pct"/>
            <w:shd w:val="clear" w:color="auto" w:fill="auto"/>
          </w:tcPr>
          <w:p w:rsidR="006349C8" w:rsidRPr="00F10346" w:rsidRDefault="006349C8" w:rsidP="006349C8">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6349C8" w:rsidRPr="00F10346" w:rsidRDefault="006349C8" w:rsidP="006349C8">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6349C8" w:rsidRPr="00F10346" w:rsidRDefault="006349C8" w:rsidP="006349C8">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6349C8" w:rsidRPr="00F10346" w:rsidRDefault="006349C8" w:rsidP="006349C8">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6349C8" w:rsidRPr="00F10346" w:rsidRDefault="006349C8" w:rsidP="006349C8">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6349C8" w:rsidRPr="00F10346" w:rsidRDefault="006349C8" w:rsidP="006349C8">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6349C8" w:rsidRPr="00F10346" w:rsidRDefault="006349C8" w:rsidP="006349C8">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6349C8" w:rsidRPr="00F10346" w:rsidRDefault="006349C8" w:rsidP="006349C8">
            <w:pPr>
              <w:spacing w:before="0"/>
              <w:jc w:val="center"/>
              <w:rPr>
                <w:rFonts w:cs="Arial"/>
                <w:b/>
                <w:bCs/>
                <w:iCs/>
                <w:lang w:val="sr-Cyrl-CS"/>
              </w:rPr>
            </w:pPr>
            <w:r w:rsidRPr="00F10346">
              <w:rPr>
                <w:rFonts w:cs="Arial"/>
                <w:b/>
                <w:bCs/>
                <w:iCs/>
                <w:lang w:val="sr-Cyrl-CS"/>
              </w:rPr>
              <w:t>(8)</w:t>
            </w:r>
          </w:p>
        </w:tc>
        <w:tc>
          <w:tcPr>
            <w:tcW w:w="890" w:type="pct"/>
          </w:tcPr>
          <w:p w:rsidR="006349C8" w:rsidRPr="00F10346" w:rsidRDefault="006349C8" w:rsidP="006349C8">
            <w:pPr>
              <w:spacing w:before="0"/>
              <w:jc w:val="center"/>
              <w:rPr>
                <w:rFonts w:cs="Arial"/>
                <w:b/>
                <w:bCs/>
                <w:iCs/>
                <w:lang w:val="sr-Cyrl-CS"/>
              </w:rPr>
            </w:pPr>
            <w:r w:rsidRPr="00F10346">
              <w:rPr>
                <w:rFonts w:cs="Arial"/>
                <w:b/>
                <w:bCs/>
                <w:iCs/>
                <w:lang w:val="sr-Cyrl-CS"/>
              </w:rPr>
              <w:t>(9)</w:t>
            </w:r>
          </w:p>
        </w:tc>
      </w:tr>
      <w:tr w:rsidR="006349C8" w:rsidRPr="00F10346" w:rsidTr="006349C8">
        <w:tc>
          <w:tcPr>
            <w:tcW w:w="298" w:type="pct"/>
            <w:shd w:val="clear" w:color="auto" w:fill="auto"/>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6349C8" w:rsidRPr="006349C8" w:rsidRDefault="006349C8" w:rsidP="006349C8">
            <w:pPr>
              <w:autoSpaceDE w:val="0"/>
              <w:autoSpaceDN w:val="0"/>
              <w:adjustRightInd w:val="0"/>
              <w:rPr>
                <w:rFonts w:eastAsia="TimesNewRomanPSMT" w:cs="Arial"/>
                <w:b/>
                <w:sz w:val="24"/>
                <w:szCs w:val="26"/>
                <w:lang w:val="sr-Cyrl-RS"/>
              </w:rPr>
            </w:pPr>
            <w:r w:rsidRPr="007A1333">
              <w:rPr>
                <w:rFonts w:eastAsia="TimesNewRomanPSMT" w:cs="Arial"/>
                <w:b/>
                <w:sz w:val="24"/>
                <w:szCs w:val="26"/>
                <w:lang w:val="sr-Cyrl-CS"/>
              </w:rPr>
              <w:t>HIDO HV 46 или oдгoвaрajућe</w:t>
            </w:r>
            <w:r w:rsidRPr="007A1333">
              <w:rPr>
                <w:rFonts w:eastAsia="TimesNewRomanPSMT" w:cs="Arial"/>
                <w:b/>
                <w:sz w:val="24"/>
                <w:szCs w:val="26"/>
              </w:rPr>
              <w:t xml:space="preserve"> </w:t>
            </w:r>
          </w:p>
        </w:tc>
        <w:tc>
          <w:tcPr>
            <w:tcW w:w="415" w:type="pct"/>
            <w:shd w:val="clear" w:color="auto" w:fill="auto"/>
          </w:tcPr>
          <w:p w:rsidR="006349C8" w:rsidRPr="00513C40" w:rsidRDefault="006349C8" w:rsidP="006349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кг</w:t>
            </w:r>
          </w:p>
        </w:tc>
        <w:tc>
          <w:tcPr>
            <w:tcW w:w="532" w:type="pct"/>
            <w:shd w:val="clear" w:color="auto" w:fill="auto"/>
          </w:tcPr>
          <w:p w:rsidR="006349C8" w:rsidRDefault="006349C8" w:rsidP="006349C8">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30.240</w:t>
            </w:r>
          </w:p>
        </w:tc>
        <w:tc>
          <w:tcPr>
            <w:tcW w:w="355" w:type="pct"/>
            <w:shd w:val="clear" w:color="auto" w:fill="auto"/>
            <w:vAlign w:val="center"/>
          </w:tcPr>
          <w:p w:rsidR="006349C8" w:rsidRPr="00F10346" w:rsidRDefault="006349C8" w:rsidP="006349C8">
            <w:pPr>
              <w:spacing w:before="0"/>
              <w:jc w:val="center"/>
              <w:rPr>
                <w:rFonts w:cs="Arial"/>
                <w:b/>
                <w:bCs/>
                <w:iCs/>
              </w:rPr>
            </w:pPr>
          </w:p>
        </w:tc>
        <w:tc>
          <w:tcPr>
            <w:tcW w:w="355" w:type="pct"/>
            <w:shd w:val="clear" w:color="auto" w:fill="auto"/>
            <w:vAlign w:val="center"/>
          </w:tcPr>
          <w:p w:rsidR="006349C8" w:rsidRPr="00F10346" w:rsidRDefault="006349C8" w:rsidP="006349C8">
            <w:pPr>
              <w:spacing w:before="0"/>
              <w:jc w:val="center"/>
              <w:rPr>
                <w:rFonts w:cs="Arial"/>
                <w:b/>
                <w:bCs/>
                <w:iCs/>
              </w:rPr>
            </w:pPr>
          </w:p>
        </w:tc>
        <w:tc>
          <w:tcPr>
            <w:tcW w:w="475" w:type="pct"/>
            <w:shd w:val="clear" w:color="auto" w:fill="auto"/>
            <w:vAlign w:val="center"/>
          </w:tcPr>
          <w:p w:rsidR="006349C8" w:rsidRPr="00F10346" w:rsidRDefault="006349C8" w:rsidP="006349C8">
            <w:pPr>
              <w:spacing w:before="0"/>
              <w:jc w:val="center"/>
              <w:rPr>
                <w:rFonts w:cs="Arial"/>
                <w:b/>
                <w:bCs/>
                <w:iCs/>
              </w:rPr>
            </w:pPr>
          </w:p>
        </w:tc>
        <w:tc>
          <w:tcPr>
            <w:tcW w:w="475" w:type="pct"/>
            <w:shd w:val="clear" w:color="auto" w:fill="auto"/>
            <w:vAlign w:val="center"/>
          </w:tcPr>
          <w:p w:rsidR="006349C8" w:rsidRPr="00F10346" w:rsidRDefault="006349C8" w:rsidP="006349C8">
            <w:pPr>
              <w:spacing w:before="0"/>
              <w:jc w:val="center"/>
              <w:rPr>
                <w:rFonts w:cs="Arial"/>
                <w:b/>
                <w:bCs/>
                <w:iCs/>
              </w:rPr>
            </w:pPr>
          </w:p>
        </w:tc>
        <w:tc>
          <w:tcPr>
            <w:tcW w:w="890" w:type="pct"/>
          </w:tcPr>
          <w:p w:rsidR="006349C8" w:rsidRPr="00F10346" w:rsidRDefault="006349C8" w:rsidP="006349C8">
            <w:pPr>
              <w:spacing w:before="0"/>
              <w:jc w:val="center"/>
              <w:rPr>
                <w:rFonts w:cs="Arial"/>
                <w:b/>
                <w:bCs/>
                <w:iCs/>
              </w:rPr>
            </w:pPr>
          </w:p>
        </w:tc>
      </w:tr>
      <w:tr w:rsidR="006349C8" w:rsidRPr="00F10346" w:rsidTr="006349C8">
        <w:tc>
          <w:tcPr>
            <w:tcW w:w="298" w:type="pct"/>
            <w:shd w:val="clear" w:color="auto" w:fill="auto"/>
            <w:vAlign w:val="center"/>
          </w:tcPr>
          <w:p w:rsidR="006349C8" w:rsidRPr="00F10346" w:rsidRDefault="006349C8" w:rsidP="006349C8">
            <w:pPr>
              <w:spacing w:before="0"/>
              <w:jc w:val="center"/>
              <w:rPr>
                <w:rFonts w:cs="Arial"/>
                <w:b/>
                <w:bCs/>
                <w:iCs/>
                <w:lang w:val="sr-Cyrl-CS"/>
              </w:rPr>
            </w:pPr>
          </w:p>
        </w:tc>
        <w:tc>
          <w:tcPr>
            <w:tcW w:w="1205" w:type="pct"/>
            <w:shd w:val="clear" w:color="auto" w:fill="auto"/>
          </w:tcPr>
          <w:p w:rsidR="006349C8" w:rsidRPr="00F10346" w:rsidRDefault="006349C8" w:rsidP="006349C8">
            <w:pPr>
              <w:spacing w:before="0"/>
              <w:rPr>
                <w:rFonts w:cs="Arial"/>
                <w:bCs/>
                <w:iCs/>
                <w:lang w:val="sr-Cyrl-CS"/>
              </w:rPr>
            </w:pPr>
          </w:p>
        </w:tc>
        <w:tc>
          <w:tcPr>
            <w:tcW w:w="2607" w:type="pct"/>
            <w:gridSpan w:val="6"/>
            <w:shd w:val="clear" w:color="auto" w:fill="auto"/>
            <w:vAlign w:val="center"/>
          </w:tcPr>
          <w:p w:rsidR="006349C8" w:rsidRPr="00F10346" w:rsidRDefault="006349C8" w:rsidP="006349C8">
            <w:pPr>
              <w:spacing w:before="0"/>
              <w:jc w:val="center"/>
              <w:rPr>
                <w:rFonts w:cs="Arial"/>
                <w:b/>
                <w:bCs/>
                <w:iCs/>
              </w:rPr>
            </w:pPr>
          </w:p>
        </w:tc>
        <w:tc>
          <w:tcPr>
            <w:tcW w:w="890" w:type="pct"/>
          </w:tcPr>
          <w:p w:rsidR="006349C8" w:rsidRPr="00F10346" w:rsidRDefault="006349C8" w:rsidP="006349C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349C8" w:rsidRPr="00F10346" w:rsidTr="006349C8">
        <w:trPr>
          <w:trHeight w:val="418"/>
        </w:trPr>
        <w:tc>
          <w:tcPr>
            <w:tcW w:w="568" w:type="dxa"/>
            <w:vAlign w:val="center"/>
          </w:tcPr>
          <w:p w:rsidR="006349C8" w:rsidRPr="00F10346" w:rsidRDefault="006349C8" w:rsidP="006349C8">
            <w:pPr>
              <w:spacing w:before="0"/>
              <w:jc w:val="center"/>
              <w:rPr>
                <w:rFonts w:cs="Arial"/>
                <w:b/>
                <w:lang w:val="sr-Latn-CS"/>
              </w:rPr>
            </w:pPr>
            <w:r w:rsidRPr="00F10346">
              <w:rPr>
                <w:rFonts w:cs="Arial"/>
                <w:b/>
              </w:rPr>
              <w:t>I</w:t>
            </w:r>
          </w:p>
        </w:tc>
        <w:tc>
          <w:tcPr>
            <w:tcW w:w="6740" w:type="dxa"/>
          </w:tcPr>
          <w:p w:rsidR="006349C8" w:rsidRPr="00EB69E0" w:rsidRDefault="006349C8" w:rsidP="006349C8">
            <w:pPr>
              <w:spacing w:before="0"/>
              <w:jc w:val="center"/>
              <w:rPr>
                <w:rFonts w:cs="Arial"/>
                <w:b/>
              </w:rPr>
            </w:pPr>
            <w:r w:rsidRPr="00EB69E0">
              <w:rPr>
                <w:rFonts w:cs="Arial"/>
                <w:b/>
              </w:rPr>
              <w:t>УКУПНО ПОНУЂЕНА ЦЕНА  без ПДВ динара/</w:t>
            </w:r>
            <w:r w:rsidRPr="00EB69E0">
              <w:rPr>
                <w:rFonts w:cs="Arial"/>
              </w:rPr>
              <w:t xml:space="preserve"> EUR</w:t>
            </w:r>
          </w:p>
          <w:p w:rsidR="006349C8" w:rsidRPr="00EB69E0" w:rsidRDefault="006349C8" w:rsidP="006349C8">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6349C8" w:rsidRPr="00F10346" w:rsidRDefault="006349C8" w:rsidP="006349C8">
            <w:pPr>
              <w:spacing w:before="0"/>
              <w:rPr>
                <w:rFonts w:cs="Arial"/>
                <w:color w:val="FF0000"/>
              </w:rPr>
            </w:pPr>
          </w:p>
        </w:tc>
      </w:tr>
      <w:tr w:rsidR="006349C8" w:rsidRPr="00F10346" w:rsidTr="006349C8">
        <w:trPr>
          <w:trHeight w:val="610"/>
        </w:trPr>
        <w:tc>
          <w:tcPr>
            <w:tcW w:w="568" w:type="dxa"/>
            <w:tcBorders>
              <w:bottom w:val="single" w:sz="4" w:space="0" w:color="auto"/>
            </w:tcBorders>
            <w:vAlign w:val="center"/>
          </w:tcPr>
          <w:p w:rsidR="006349C8" w:rsidRPr="00F10346" w:rsidRDefault="006349C8" w:rsidP="006349C8">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6349C8" w:rsidRPr="00EB69E0" w:rsidRDefault="006349C8" w:rsidP="006349C8">
            <w:pPr>
              <w:spacing w:before="0"/>
              <w:jc w:val="center"/>
              <w:rPr>
                <w:rFonts w:cs="Arial"/>
                <w:b/>
              </w:rPr>
            </w:pPr>
            <w:r w:rsidRPr="00EB69E0">
              <w:rPr>
                <w:rFonts w:cs="Arial"/>
                <w:b/>
              </w:rPr>
              <w:t>УКУПАН ИЗНОС  ПДВ динара/</w:t>
            </w:r>
            <w:r w:rsidRPr="00EB69E0">
              <w:rPr>
                <w:rFonts w:cs="Arial"/>
              </w:rPr>
              <w:t xml:space="preserve"> EUR</w:t>
            </w:r>
          </w:p>
        </w:tc>
        <w:tc>
          <w:tcPr>
            <w:tcW w:w="2610" w:type="dxa"/>
            <w:tcBorders>
              <w:bottom w:val="single" w:sz="4" w:space="0" w:color="auto"/>
              <w:right w:val="single" w:sz="4" w:space="0" w:color="auto"/>
            </w:tcBorders>
          </w:tcPr>
          <w:p w:rsidR="006349C8" w:rsidRPr="00F10346" w:rsidRDefault="006349C8" w:rsidP="006349C8">
            <w:pPr>
              <w:spacing w:before="0"/>
              <w:rPr>
                <w:rFonts w:cs="Arial"/>
                <w:color w:val="FF0000"/>
              </w:rPr>
            </w:pPr>
          </w:p>
        </w:tc>
      </w:tr>
      <w:tr w:rsidR="006349C8" w:rsidRPr="00F10346" w:rsidTr="006349C8">
        <w:trPr>
          <w:trHeight w:val="562"/>
        </w:trPr>
        <w:tc>
          <w:tcPr>
            <w:tcW w:w="568" w:type="dxa"/>
            <w:tcBorders>
              <w:bottom w:val="single" w:sz="4" w:space="0" w:color="auto"/>
            </w:tcBorders>
            <w:vAlign w:val="center"/>
          </w:tcPr>
          <w:p w:rsidR="006349C8" w:rsidRPr="00F10346" w:rsidRDefault="006349C8" w:rsidP="006349C8">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6349C8" w:rsidRPr="00F10346" w:rsidRDefault="006349C8" w:rsidP="006349C8">
            <w:pPr>
              <w:spacing w:before="0"/>
              <w:jc w:val="center"/>
              <w:rPr>
                <w:rFonts w:cs="Arial"/>
                <w:b/>
              </w:rPr>
            </w:pPr>
            <w:r w:rsidRPr="00F10346">
              <w:rPr>
                <w:rFonts w:cs="Arial"/>
                <w:b/>
              </w:rPr>
              <w:t>УКУПНО ПОНУЂЕНА ЦЕНА  са ПДВ</w:t>
            </w:r>
          </w:p>
          <w:p w:rsidR="006349C8" w:rsidRPr="00F10346" w:rsidRDefault="006349C8" w:rsidP="006349C8">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6349C8" w:rsidRPr="00F10346" w:rsidRDefault="006349C8" w:rsidP="006349C8">
            <w:pPr>
              <w:spacing w:before="0"/>
              <w:rPr>
                <w:rFonts w:cs="Arial"/>
                <w:color w:val="FF0000"/>
              </w:rPr>
            </w:pPr>
          </w:p>
        </w:tc>
      </w:tr>
    </w:tbl>
    <w:p w:rsidR="006349C8" w:rsidRPr="00F10346" w:rsidRDefault="006349C8" w:rsidP="006349C8">
      <w:pPr>
        <w:spacing w:before="0"/>
        <w:rPr>
          <w:rFonts w:cs="Arial"/>
        </w:rPr>
      </w:pPr>
    </w:p>
    <w:p w:rsidR="006349C8" w:rsidRPr="00F10346" w:rsidRDefault="006349C8" w:rsidP="006349C8">
      <w:pPr>
        <w:widowControl w:val="0"/>
        <w:spacing w:before="0"/>
        <w:rPr>
          <w:rFonts w:eastAsia="Arial Unicode MS" w:cs="Arial"/>
        </w:rPr>
      </w:pPr>
    </w:p>
    <w:p w:rsidR="006349C8" w:rsidRPr="00F10346" w:rsidRDefault="006349C8" w:rsidP="006349C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349C8" w:rsidRPr="00F10346" w:rsidTr="006349C8">
        <w:trPr>
          <w:trHeight w:val="568"/>
        </w:trPr>
        <w:tc>
          <w:tcPr>
            <w:tcW w:w="3022" w:type="dxa"/>
            <w:vMerge w:val="restart"/>
            <w:shd w:val="clear" w:color="auto" w:fill="auto"/>
            <w:vAlign w:val="center"/>
          </w:tcPr>
          <w:p w:rsidR="006349C8" w:rsidRPr="00EB69E0" w:rsidRDefault="006349C8" w:rsidP="006349C8">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6349C8" w:rsidRPr="00EB69E0" w:rsidRDefault="006349C8" w:rsidP="006349C8">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6349C8" w:rsidRPr="00EB69E0" w:rsidRDefault="006349C8" w:rsidP="006349C8">
            <w:pPr>
              <w:spacing w:before="0"/>
              <w:rPr>
                <w:rFonts w:cs="Arial"/>
              </w:rPr>
            </w:pPr>
            <w:r w:rsidRPr="00EB69E0">
              <w:rPr>
                <w:rFonts w:cs="Arial"/>
              </w:rPr>
              <w:t>Трошкови царине</w:t>
            </w:r>
          </w:p>
        </w:tc>
        <w:tc>
          <w:tcPr>
            <w:tcW w:w="3960" w:type="dxa"/>
          </w:tcPr>
          <w:p w:rsidR="006349C8" w:rsidRPr="00EB69E0" w:rsidRDefault="006349C8" w:rsidP="006349C8">
            <w:pPr>
              <w:spacing w:before="0"/>
              <w:jc w:val="center"/>
              <w:rPr>
                <w:rFonts w:cs="Arial"/>
              </w:rPr>
            </w:pPr>
            <w:r w:rsidRPr="00EB69E0">
              <w:rPr>
                <w:rFonts w:cs="Arial"/>
              </w:rPr>
              <w:t>_____динара/ EUR односно ____%</w:t>
            </w:r>
          </w:p>
        </w:tc>
      </w:tr>
      <w:tr w:rsidR="006349C8" w:rsidRPr="00F10346" w:rsidTr="006349C8">
        <w:trPr>
          <w:trHeight w:val="525"/>
        </w:trPr>
        <w:tc>
          <w:tcPr>
            <w:tcW w:w="3022" w:type="dxa"/>
            <w:vMerge/>
            <w:shd w:val="clear" w:color="auto" w:fill="auto"/>
          </w:tcPr>
          <w:p w:rsidR="006349C8" w:rsidRPr="00EB69E0" w:rsidRDefault="006349C8" w:rsidP="006349C8">
            <w:pPr>
              <w:spacing w:before="0"/>
              <w:rPr>
                <w:rFonts w:cs="Arial"/>
              </w:rPr>
            </w:pPr>
          </w:p>
        </w:tc>
        <w:tc>
          <w:tcPr>
            <w:tcW w:w="2970" w:type="dxa"/>
            <w:shd w:val="clear" w:color="auto" w:fill="auto"/>
            <w:vAlign w:val="center"/>
          </w:tcPr>
          <w:p w:rsidR="006349C8" w:rsidRPr="00EB69E0" w:rsidRDefault="006349C8" w:rsidP="006349C8">
            <w:pPr>
              <w:spacing w:before="0"/>
              <w:rPr>
                <w:rFonts w:cs="Arial"/>
              </w:rPr>
            </w:pPr>
            <w:r w:rsidRPr="00EB69E0">
              <w:rPr>
                <w:rFonts w:cs="Arial"/>
              </w:rPr>
              <w:t>Трошкови превоза</w:t>
            </w:r>
          </w:p>
        </w:tc>
        <w:tc>
          <w:tcPr>
            <w:tcW w:w="3960" w:type="dxa"/>
          </w:tcPr>
          <w:p w:rsidR="006349C8" w:rsidRPr="00EB69E0" w:rsidRDefault="006349C8" w:rsidP="006349C8">
            <w:pPr>
              <w:spacing w:before="0"/>
              <w:jc w:val="center"/>
              <w:rPr>
                <w:rFonts w:cs="Arial"/>
              </w:rPr>
            </w:pPr>
            <w:r w:rsidRPr="00EB69E0">
              <w:rPr>
                <w:rFonts w:cs="Arial"/>
              </w:rPr>
              <w:t>_____динара/ EUR односно ____%</w:t>
            </w:r>
          </w:p>
        </w:tc>
      </w:tr>
      <w:tr w:rsidR="006349C8" w:rsidRPr="00F10346" w:rsidTr="006349C8">
        <w:trPr>
          <w:trHeight w:val="534"/>
        </w:trPr>
        <w:tc>
          <w:tcPr>
            <w:tcW w:w="3022" w:type="dxa"/>
            <w:vMerge/>
            <w:shd w:val="clear" w:color="auto" w:fill="auto"/>
          </w:tcPr>
          <w:p w:rsidR="006349C8" w:rsidRPr="00EB69E0" w:rsidRDefault="006349C8" w:rsidP="006349C8">
            <w:pPr>
              <w:spacing w:before="0"/>
              <w:rPr>
                <w:rFonts w:cs="Arial"/>
              </w:rPr>
            </w:pPr>
          </w:p>
        </w:tc>
        <w:tc>
          <w:tcPr>
            <w:tcW w:w="2970" w:type="dxa"/>
            <w:shd w:val="clear" w:color="auto" w:fill="auto"/>
            <w:vAlign w:val="center"/>
          </w:tcPr>
          <w:p w:rsidR="006349C8" w:rsidRPr="00EB69E0" w:rsidRDefault="006349C8" w:rsidP="006349C8">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6349C8" w:rsidRPr="00EB69E0" w:rsidRDefault="006349C8" w:rsidP="006349C8">
            <w:pPr>
              <w:spacing w:before="0"/>
              <w:jc w:val="center"/>
              <w:rPr>
                <w:rFonts w:cs="Arial"/>
              </w:rPr>
            </w:pPr>
            <w:r w:rsidRPr="00EB69E0">
              <w:rPr>
                <w:rFonts w:cs="Arial"/>
              </w:rPr>
              <w:t>_____динара/ EUR односно ____%</w:t>
            </w:r>
          </w:p>
        </w:tc>
      </w:tr>
    </w:tbl>
    <w:p w:rsidR="006349C8" w:rsidRPr="00F10346" w:rsidRDefault="006349C8" w:rsidP="006349C8">
      <w:pPr>
        <w:widowControl w:val="0"/>
        <w:spacing w:before="0"/>
        <w:rPr>
          <w:rFonts w:eastAsia="Arial Unicode MS" w:cs="Arial"/>
          <w:color w:val="00B0F0"/>
        </w:rPr>
      </w:pPr>
    </w:p>
    <w:p w:rsidR="006349C8" w:rsidRPr="00F10346" w:rsidRDefault="006349C8" w:rsidP="006349C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349C8" w:rsidRPr="00F10346" w:rsidTr="006349C8">
        <w:trPr>
          <w:jc w:val="center"/>
        </w:trPr>
        <w:tc>
          <w:tcPr>
            <w:tcW w:w="3882" w:type="dxa"/>
          </w:tcPr>
          <w:p w:rsidR="006349C8" w:rsidRPr="00F10346" w:rsidRDefault="006349C8" w:rsidP="006349C8">
            <w:pPr>
              <w:spacing w:before="0"/>
              <w:jc w:val="center"/>
              <w:rPr>
                <w:rFonts w:cs="Arial"/>
              </w:rPr>
            </w:pPr>
            <w:r w:rsidRPr="00F10346">
              <w:rPr>
                <w:rFonts w:cs="Arial"/>
              </w:rPr>
              <w:t>Датум:</w:t>
            </w:r>
          </w:p>
        </w:tc>
        <w:tc>
          <w:tcPr>
            <w:tcW w:w="2127" w:type="dxa"/>
          </w:tcPr>
          <w:p w:rsidR="006349C8" w:rsidRPr="00F10346" w:rsidRDefault="006349C8" w:rsidP="006349C8">
            <w:pPr>
              <w:spacing w:before="0"/>
              <w:jc w:val="center"/>
              <w:rPr>
                <w:rFonts w:cs="Arial"/>
                <w:lang w:val="ru-RU"/>
              </w:rPr>
            </w:pPr>
          </w:p>
        </w:tc>
        <w:tc>
          <w:tcPr>
            <w:tcW w:w="4022" w:type="dxa"/>
          </w:tcPr>
          <w:p w:rsidR="006349C8" w:rsidRPr="00F10346" w:rsidRDefault="006349C8" w:rsidP="006349C8">
            <w:pPr>
              <w:spacing w:before="0"/>
              <w:jc w:val="center"/>
              <w:rPr>
                <w:rFonts w:cs="Arial"/>
                <w:lang w:val="sr-Cyrl-CS"/>
              </w:rPr>
            </w:pPr>
            <w:r w:rsidRPr="00F10346">
              <w:rPr>
                <w:rFonts w:cs="Arial"/>
                <w:lang w:val="sr-Cyrl-CS"/>
              </w:rPr>
              <w:t>П</w:t>
            </w:r>
            <w:r w:rsidRPr="00F10346">
              <w:rPr>
                <w:rFonts w:cs="Arial"/>
              </w:rPr>
              <w:t>онуђач</w:t>
            </w:r>
          </w:p>
        </w:tc>
      </w:tr>
      <w:tr w:rsidR="006349C8" w:rsidRPr="00F10346" w:rsidTr="006349C8">
        <w:trPr>
          <w:jc w:val="center"/>
        </w:trPr>
        <w:tc>
          <w:tcPr>
            <w:tcW w:w="3882" w:type="dxa"/>
          </w:tcPr>
          <w:p w:rsidR="006349C8" w:rsidRPr="00F10346" w:rsidRDefault="006349C8" w:rsidP="006349C8">
            <w:pPr>
              <w:spacing w:before="0"/>
              <w:jc w:val="center"/>
              <w:rPr>
                <w:rFonts w:cs="Arial"/>
              </w:rPr>
            </w:pPr>
          </w:p>
        </w:tc>
        <w:tc>
          <w:tcPr>
            <w:tcW w:w="2127" w:type="dxa"/>
          </w:tcPr>
          <w:p w:rsidR="006349C8" w:rsidRPr="00F10346" w:rsidRDefault="006349C8" w:rsidP="006349C8">
            <w:pPr>
              <w:spacing w:before="0"/>
              <w:jc w:val="center"/>
              <w:rPr>
                <w:rFonts w:cs="Arial"/>
              </w:rPr>
            </w:pPr>
            <w:r w:rsidRPr="00F10346">
              <w:rPr>
                <w:rFonts w:cs="Arial"/>
              </w:rPr>
              <w:t>М.П.</w:t>
            </w:r>
          </w:p>
        </w:tc>
        <w:tc>
          <w:tcPr>
            <w:tcW w:w="4022" w:type="dxa"/>
          </w:tcPr>
          <w:p w:rsidR="006349C8" w:rsidRPr="00F10346" w:rsidRDefault="006349C8" w:rsidP="006349C8">
            <w:pPr>
              <w:spacing w:before="0"/>
              <w:jc w:val="center"/>
              <w:rPr>
                <w:rFonts w:cs="Arial"/>
                <w:lang w:val="ru-RU"/>
              </w:rPr>
            </w:pPr>
          </w:p>
        </w:tc>
      </w:tr>
      <w:tr w:rsidR="006349C8" w:rsidRPr="00F10346" w:rsidTr="006349C8">
        <w:trPr>
          <w:jc w:val="center"/>
        </w:trPr>
        <w:tc>
          <w:tcPr>
            <w:tcW w:w="3882" w:type="dxa"/>
            <w:tcBorders>
              <w:bottom w:val="single" w:sz="4" w:space="0" w:color="auto"/>
            </w:tcBorders>
          </w:tcPr>
          <w:p w:rsidR="006349C8" w:rsidRPr="00F10346" w:rsidRDefault="006349C8" w:rsidP="006349C8">
            <w:pPr>
              <w:spacing w:before="0"/>
              <w:jc w:val="center"/>
              <w:rPr>
                <w:rFonts w:cs="Arial"/>
              </w:rPr>
            </w:pPr>
          </w:p>
        </w:tc>
        <w:tc>
          <w:tcPr>
            <w:tcW w:w="2127" w:type="dxa"/>
          </w:tcPr>
          <w:p w:rsidR="006349C8" w:rsidRPr="00F10346" w:rsidRDefault="006349C8" w:rsidP="006349C8">
            <w:pPr>
              <w:spacing w:before="0"/>
              <w:jc w:val="center"/>
              <w:rPr>
                <w:rFonts w:cs="Arial"/>
                <w:lang w:val="ru-RU"/>
              </w:rPr>
            </w:pPr>
          </w:p>
        </w:tc>
        <w:tc>
          <w:tcPr>
            <w:tcW w:w="4022" w:type="dxa"/>
            <w:tcBorders>
              <w:bottom w:val="single" w:sz="4" w:space="0" w:color="auto"/>
            </w:tcBorders>
          </w:tcPr>
          <w:p w:rsidR="006349C8" w:rsidRPr="00F10346" w:rsidRDefault="006349C8" w:rsidP="006349C8">
            <w:pPr>
              <w:spacing w:before="0"/>
              <w:jc w:val="center"/>
              <w:rPr>
                <w:rFonts w:cs="Arial"/>
                <w:lang w:val="ru-RU"/>
              </w:rPr>
            </w:pPr>
          </w:p>
        </w:tc>
      </w:tr>
      <w:tr w:rsidR="006349C8" w:rsidRPr="00F10346" w:rsidTr="006349C8">
        <w:trPr>
          <w:trHeight w:val="389"/>
          <w:jc w:val="center"/>
        </w:trPr>
        <w:tc>
          <w:tcPr>
            <w:tcW w:w="3882" w:type="dxa"/>
            <w:tcBorders>
              <w:top w:val="single" w:sz="4" w:space="0" w:color="auto"/>
            </w:tcBorders>
          </w:tcPr>
          <w:p w:rsidR="006349C8" w:rsidRPr="00F10346" w:rsidRDefault="006349C8" w:rsidP="006349C8">
            <w:pPr>
              <w:spacing w:before="0"/>
              <w:jc w:val="center"/>
              <w:rPr>
                <w:rFonts w:cs="Arial"/>
              </w:rPr>
            </w:pPr>
          </w:p>
        </w:tc>
        <w:tc>
          <w:tcPr>
            <w:tcW w:w="2127" w:type="dxa"/>
          </w:tcPr>
          <w:p w:rsidR="006349C8" w:rsidRPr="00F10346" w:rsidRDefault="006349C8" w:rsidP="006349C8">
            <w:pPr>
              <w:spacing w:before="0"/>
              <w:jc w:val="center"/>
              <w:rPr>
                <w:rFonts w:cs="Arial"/>
                <w:lang w:val="ru-RU"/>
              </w:rPr>
            </w:pPr>
          </w:p>
        </w:tc>
        <w:tc>
          <w:tcPr>
            <w:tcW w:w="4022" w:type="dxa"/>
            <w:tcBorders>
              <w:top w:val="single" w:sz="4" w:space="0" w:color="auto"/>
            </w:tcBorders>
          </w:tcPr>
          <w:p w:rsidR="006349C8" w:rsidRPr="00F10346" w:rsidRDefault="006349C8" w:rsidP="006349C8">
            <w:pPr>
              <w:spacing w:before="0"/>
              <w:jc w:val="center"/>
              <w:rPr>
                <w:rFonts w:cs="Arial"/>
                <w:lang w:val="ru-RU"/>
              </w:rPr>
            </w:pPr>
          </w:p>
        </w:tc>
      </w:tr>
    </w:tbl>
    <w:p w:rsidR="006349C8" w:rsidRPr="00F10346" w:rsidRDefault="006349C8" w:rsidP="006349C8">
      <w:pPr>
        <w:spacing w:before="0"/>
        <w:rPr>
          <w:rFonts w:cs="Arial"/>
          <w:b/>
          <w:lang w:val="sr-Latn-CS"/>
        </w:rPr>
      </w:pPr>
    </w:p>
    <w:p w:rsidR="006349C8" w:rsidRPr="00F10346" w:rsidRDefault="006349C8" w:rsidP="006349C8">
      <w:pPr>
        <w:spacing w:before="0"/>
        <w:rPr>
          <w:rFonts w:cs="Arial"/>
          <w:b/>
          <w:lang w:val="sr-Cyrl-CS"/>
        </w:rPr>
      </w:pPr>
      <w:r w:rsidRPr="00F10346">
        <w:rPr>
          <w:rFonts w:cs="Arial"/>
          <w:b/>
          <w:lang w:val="sr-Cyrl-CS"/>
        </w:rPr>
        <w:t>Напомена:</w:t>
      </w:r>
    </w:p>
    <w:p w:rsidR="006349C8" w:rsidRPr="00F10346" w:rsidRDefault="006349C8" w:rsidP="006349C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349C8" w:rsidRPr="00F10346" w:rsidRDefault="006349C8" w:rsidP="006349C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349C8" w:rsidRPr="00F10346" w:rsidRDefault="006349C8" w:rsidP="006349C8">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6349C8" w:rsidRPr="00F10346" w:rsidRDefault="006349C8" w:rsidP="006349C8">
      <w:pPr>
        <w:spacing w:before="0"/>
        <w:rPr>
          <w:rFonts w:cs="Arial"/>
          <w:b/>
        </w:rPr>
      </w:pPr>
    </w:p>
    <w:p w:rsidR="006349C8" w:rsidRPr="00F10346" w:rsidRDefault="006349C8" w:rsidP="006349C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6349C8" w:rsidRPr="00F10346" w:rsidRDefault="006349C8" w:rsidP="006349C8">
      <w:pPr>
        <w:pStyle w:val="ListParagraph"/>
        <w:tabs>
          <w:tab w:val="left" w:pos="90"/>
        </w:tabs>
        <w:spacing w:before="0" w:after="0" w:line="240" w:lineRule="auto"/>
        <w:ind w:left="0"/>
        <w:rPr>
          <w:rFonts w:ascii="Arial" w:hAnsi="Arial" w:cs="Arial"/>
          <w:bCs/>
          <w:iCs/>
        </w:rPr>
      </w:pPr>
    </w:p>
    <w:p w:rsidR="006349C8" w:rsidRPr="00F10346" w:rsidRDefault="006349C8" w:rsidP="006349C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6349C8" w:rsidRPr="00F10346" w:rsidRDefault="006349C8" w:rsidP="006349C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6349C8" w:rsidRPr="00F10346" w:rsidRDefault="006349C8" w:rsidP="006349C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6349C8" w:rsidRPr="00F10346" w:rsidRDefault="006349C8" w:rsidP="006349C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6349C8" w:rsidRPr="00EB69E0" w:rsidRDefault="006349C8" w:rsidP="006349C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6349C8" w:rsidRPr="0009377A" w:rsidRDefault="006349C8" w:rsidP="006349C8">
      <w:pPr>
        <w:tabs>
          <w:tab w:val="left" w:pos="992"/>
        </w:tabs>
        <w:spacing w:before="0"/>
        <w:rPr>
          <w:rFonts w:cs="Arial"/>
          <w:b/>
          <w:color w:val="00B0F0"/>
          <w:lang w:val="sr-Cyrl-BA"/>
        </w:rPr>
      </w:pPr>
    </w:p>
    <w:p w:rsidR="006349C8" w:rsidRPr="002A67D4" w:rsidRDefault="006349C8" w:rsidP="006349C8">
      <w:pPr>
        <w:tabs>
          <w:tab w:val="left" w:pos="992"/>
        </w:tabs>
        <w:spacing w:before="0"/>
        <w:rPr>
          <w:rFonts w:cs="Arial"/>
          <w:lang w:val="sr-Cyrl-RS"/>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p>
    <w:p w:rsidR="006349C8" w:rsidRPr="00EB75D2" w:rsidRDefault="006349C8" w:rsidP="006349C8">
      <w:pPr>
        <w:tabs>
          <w:tab w:val="left" w:pos="992"/>
        </w:tabs>
        <w:spacing w:before="0"/>
        <w:rPr>
          <w:rFonts w:cs="Arial"/>
        </w:rPr>
      </w:pPr>
      <w:r w:rsidRPr="00EB75D2">
        <w:rPr>
          <w:rFonts w:cs="Arial"/>
        </w:rPr>
        <w:t xml:space="preserve">-у ред бр. II – уписује се укупан износ ПДВ </w:t>
      </w:r>
    </w:p>
    <w:p w:rsidR="006349C8" w:rsidRPr="00EB75D2" w:rsidRDefault="006349C8" w:rsidP="006349C8">
      <w:pPr>
        <w:tabs>
          <w:tab w:val="left" w:pos="992"/>
        </w:tabs>
        <w:spacing w:before="0"/>
        <w:rPr>
          <w:rFonts w:cs="Arial"/>
        </w:rPr>
      </w:pPr>
      <w:r w:rsidRPr="00EB75D2">
        <w:rPr>
          <w:rFonts w:cs="Arial"/>
        </w:rPr>
        <w:t>-у ред бр. III – уписује се укупно понуђена цена са ПДВ (ред бр. I + ред.бр. II)</w:t>
      </w:r>
    </w:p>
    <w:p w:rsidR="006349C8" w:rsidRPr="0009377A" w:rsidRDefault="006349C8" w:rsidP="006349C8">
      <w:pPr>
        <w:tabs>
          <w:tab w:val="left" w:pos="992"/>
        </w:tabs>
        <w:spacing w:before="0"/>
        <w:ind w:left="720"/>
        <w:rPr>
          <w:rFonts w:cs="Arial"/>
          <w:color w:val="00B0F0"/>
        </w:rPr>
      </w:pPr>
    </w:p>
    <w:p w:rsidR="006349C8" w:rsidRPr="00EB69E0" w:rsidRDefault="006349C8" w:rsidP="006349C8">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349C8" w:rsidRPr="0009377A" w:rsidRDefault="006349C8" w:rsidP="006349C8">
      <w:pPr>
        <w:tabs>
          <w:tab w:val="left" w:pos="992"/>
        </w:tabs>
        <w:spacing w:before="0"/>
        <w:rPr>
          <w:rFonts w:cs="Arial"/>
          <w:color w:val="00B0F0"/>
        </w:rPr>
      </w:pPr>
    </w:p>
    <w:p w:rsidR="006349C8" w:rsidRPr="00EB75D2" w:rsidRDefault="006349C8" w:rsidP="006349C8">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6349C8" w:rsidRPr="00EB75D2" w:rsidRDefault="006349C8" w:rsidP="006349C8">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Default="00E33A35" w:rsidP="00E33A35">
      <w:pPr>
        <w:tabs>
          <w:tab w:val="left" w:pos="992"/>
        </w:tabs>
        <w:spacing w:before="0"/>
        <w:rPr>
          <w:rFonts w:eastAsia="TimesNewRomanPS-BoldMT" w:cs="Arial"/>
          <w:lang w:val="sr-Cyrl-RS"/>
        </w:rPr>
      </w:pPr>
    </w:p>
    <w:p w:rsidR="00E33A35" w:rsidRPr="00F10346" w:rsidRDefault="00E33A35" w:rsidP="00E33A35">
      <w:pPr>
        <w:spacing w:before="0"/>
        <w:rPr>
          <w:rFonts w:eastAsia="TimesNewRomanPSMT" w:cs="Arial"/>
          <w:b/>
          <w:bCs/>
          <w:lang w:val="sr-Cyrl-CS"/>
        </w:rPr>
      </w:pPr>
      <w:r>
        <w:rPr>
          <w:rFonts w:eastAsia="TimesNewRomanPSMT" w:cs="Arial"/>
          <w:b/>
          <w:bCs/>
          <w:lang w:val="sr-Cyrl-CS"/>
        </w:rPr>
        <w:lastRenderedPageBreak/>
        <w:t>5.5) Партија 5</w:t>
      </w:r>
    </w:p>
    <w:p w:rsidR="00E33A35" w:rsidRPr="00F10346" w:rsidRDefault="00E33A35" w:rsidP="00E33A35">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E33A35" w:rsidRPr="00F10346" w:rsidTr="00E33A35">
        <w:trPr>
          <w:trHeight w:val="485"/>
        </w:trPr>
        <w:tc>
          <w:tcPr>
            <w:tcW w:w="5920" w:type="dxa"/>
            <w:shd w:val="clear" w:color="auto" w:fill="C6D9F1" w:themeFill="text2" w:themeFillTint="33"/>
            <w:vAlign w:val="center"/>
          </w:tcPr>
          <w:p w:rsidR="00E33A35" w:rsidRPr="00F10346" w:rsidRDefault="00E33A35" w:rsidP="00E33A35">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E33A35" w:rsidRPr="00F10346" w:rsidRDefault="00E33A35" w:rsidP="00E33A35">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E33A35" w:rsidRPr="00F10346" w:rsidTr="00E33A35">
        <w:trPr>
          <w:trHeight w:val="440"/>
        </w:trPr>
        <w:tc>
          <w:tcPr>
            <w:tcW w:w="5920" w:type="dxa"/>
            <w:vAlign w:val="center"/>
          </w:tcPr>
          <w:p w:rsidR="00E33A35" w:rsidRDefault="00E33A35" w:rsidP="00E33A35">
            <w:pPr>
              <w:spacing w:before="0"/>
              <w:rPr>
                <w:rFonts w:cs="Arial"/>
                <w:b/>
                <w:lang w:val="sr-Cyrl-CS"/>
              </w:rPr>
            </w:pPr>
            <w:r>
              <w:rPr>
                <w:rFonts w:cs="Arial"/>
                <w:b/>
                <w:lang w:val="sr-Cyrl-CS"/>
              </w:rPr>
              <w:t>Набавка уља за потребе Огранка ТЕНТ</w:t>
            </w:r>
            <w:r w:rsidRPr="007A124C">
              <w:rPr>
                <w:rFonts w:cs="Arial"/>
                <w:b/>
                <w:lang w:val="sr-Cyrl-CS"/>
              </w:rPr>
              <w:t xml:space="preserve"> </w:t>
            </w:r>
          </w:p>
          <w:p w:rsidR="00E33A35" w:rsidRDefault="00E33A35" w:rsidP="00E33A35">
            <w:pPr>
              <w:spacing w:before="0"/>
              <w:rPr>
                <w:rFonts w:cs="Arial"/>
                <w:b/>
                <w:lang w:val="sr-Cyrl-CS"/>
              </w:rPr>
            </w:pPr>
            <w:r>
              <w:rPr>
                <w:rFonts w:cs="Arial"/>
                <w:b/>
                <w:lang w:val="sr-Cyrl-CS"/>
              </w:rPr>
              <w:t>ЈН бр. 1370/2019 (3000/0281/2019)</w:t>
            </w:r>
          </w:p>
          <w:p w:rsidR="00E33A35" w:rsidRPr="00F10346" w:rsidRDefault="00E33A35" w:rsidP="00E33A35">
            <w:pPr>
              <w:spacing w:before="0"/>
              <w:rPr>
                <w:rFonts w:cs="Arial"/>
                <w:b/>
                <w:lang w:val="sr-Cyrl-CS"/>
              </w:rPr>
            </w:pPr>
            <w:r>
              <w:rPr>
                <w:rFonts w:cs="Arial"/>
                <w:b/>
                <w:lang w:val="sr-Cyrl-CS"/>
              </w:rPr>
              <w:t>Партија 5</w:t>
            </w:r>
          </w:p>
        </w:tc>
        <w:tc>
          <w:tcPr>
            <w:tcW w:w="4394" w:type="dxa"/>
          </w:tcPr>
          <w:p w:rsidR="00E33A35" w:rsidRPr="00F10346" w:rsidRDefault="00E33A35" w:rsidP="00E33A35">
            <w:pPr>
              <w:spacing w:before="0"/>
              <w:jc w:val="center"/>
              <w:rPr>
                <w:rFonts w:cs="Arial"/>
                <w:b/>
                <w:bCs/>
                <w:iCs/>
                <w:lang w:val="sr-Cyrl-CS"/>
              </w:rPr>
            </w:pPr>
          </w:p>
          <w:p w:rsidR="00E33A35" w:rsidRPr="00F10346" w:rsidRDefault="00E33A35" w:rsidP="00E33A35">
            <w:pPr>
              <w:spacing w:before="0"/>
              <w:jc w:val="center"/>
              <w:rPr>
                <w:rFonts w:cs="Arial"/>
                <w:b/>
                <w:bCs/>
                <w:iCs/>
                <w:lang w:val="sr-Cyrl-CS"/>
              </w:rPr>
            </w:pPr>
          </w:p>
        </w:tc>
      </w:tr>
    </w:tbl>
    <w:p w:rsidR="00E33A35" w:rsidRPr="00F10346" w:rsidRDefault="00E33A35" w:rsidP="00E33A35">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E33A35" w:rsidRPr="00F10346" w:rsidTr="00E33A35">
        <w:trPr>
          <w:trHeight w:val="647"/>
        </w:trPr>
        <w:tc>
          <w:tcPr>
            <w:tcW w:w="5173" w:type="dxa"/>
            <w:shd w:val="clear" w:color="auto" w:fill="C6D9F1" w:themeFill="text2" w:themeFillTint="33"/>
            <w:vAlign w:val="center"/>
          </w:tcPr>
          <w:p w:rsidR="00E33A35" w:rsidRPr="00F10346" w:rsidRDefault="00E33A35" w:rsidP="00E33A35">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E33A35" w:rsidRPr="00F10346" w:rsidRDefault="00E33A35" w:rsidP="00E33A35">
            <w:pPr>
              <w:spacing w:before="0"/>
              <w:jc w:val="center"/>
              <w:rPr>
                <w:rFonts w:cs="Arial"/>
                <w:b/>
                <w:bCs/>
                <w:iCs/>
                <w:lang w:val="sr-Cyrl-CS"/>
              </w:rPr>
            </w:pPr>
            <w:r w:rsidRPr="00F10346">
              <w:rPr>
                <w:rFonts w:cs="Arial"/>
                <w:b/>
                <w:bCs/>
                <w:iCs/>
                <w:lang w:val="sr-Cyrl-CS"/>
              </w:rPr>
              <w:t>ПОНУДА ПОНУЂАЧА</w:t>
            </w:r>
          </w:p>
        </w:tc>
      </w:tr>
      <w:tr w:rsidR="00E33A35" w:rsidRPr="00F10346" w:rsidTr="00E33A35">
        <w:tc>
          <w:tcPr>
            <w:tcW w:w="5173" w:type="dxa"/>
            <w:vAlign w:val="center"/>
          </w:tcPr>
          <w:p w:rsidR="00E33A35" w:rsidRPr="00EB542D" w:rsidRDefault="00E33A35" w:rsidP="00E33A35">
            <w:pPr>
              <w:spacing w:before="0"/>
              <w:jc w:val="center"/>
              <w:rPr>
                <w:rFonts w:cs="Arial"/>
                <w:b/>
                <w:bCs/>
                <w:iCs/>
                <w:sz w:val="20"/>
                <w:lang w:val="sr-Cyrl-CS"/>
              </w:rPr>
            </w:pPr>
            <w:r w:rsidRPr="00EB542D">
              <w:rPr>
                <w:rFonts w:cs="Arial"/>
                <w:b/>
                <w:bCs/>
                <w:iCs/>
                <w:sz w:val="20"/>
                <w:lang w:val="sr-Cyrl-CS"/>
              </w:rPr>
              <w:t>РОК И НАЧИН ПЛАЋАЊА:</w:t>
            </w:r>
          </w:p>
          <w:p w:rsidR="00E33A35" w:rsidRPr="00EB542D" w:rsidRDefault="00E33A35" w:rsidP="00E33A35">
            <w:pPr>
              <w:spacing w:before="0"/>
              <w:jc w:val="center"/>
              <w:rPr>
                <w:rFonts w:cs="Arial"/>
                <w:b/>
                <w:bCs/>
                <w:iCs/>
                <w:sz w:val="20"/>
                <w:lang w:val="sr-Cyrl-CS"/>
              </w:rPr>
            </w:pPr>
            <w:r w:rsidRPr="00EB542D">
              <w:rPr>
                <w:rFonts w:cs="Arial"/>
                <w:bCs/>
                <w:iCs/>
                <w:sz w:val="20"/>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2)</w:t>
            </w:r>
          </w:p>
        </w:tc>
        <w:tc>
          <w:tcPr>
            <w:tcW w:w="4072" w:type="dxa"/>
            <w:vAlign w:val="center"/>
          </w:tcPr>
          <w:p w:rsidR="00E33A35" w:rsidRPr="00EB542D" w:rsidRDefault="00E33A35" w:rsidP="00E33A35">
            <w:pPr>
              <w:spacing w:before="0"/>
              <w:jc w:val="center"/>
              <w:rPr>
                <w:rFonts w:cs="Arial"/>
                <w:b/>
                <w:bCs/>
                <w:iCs/>
                <w:sz w:val="20"/>
                <w:lang w:val="sr-Cyrl-CS"/>
              </w:rPr>
            </w:pPr>
          </w:p>
          <w:p w:rsidR="00E33A35" w:rsidRPr="00EB542D" w:rsidRDefault="00E33A35" w:rsidP="00E33A35">
            <w:pPr>
              <w:spacing w:before="0"/>
              <w:jc w:val="center"/>
              <w:rPr>
                <w:rFonts w:cs="Arial"/>
                <w:b/>
                <w:bCs/>
                <w:iCs/>
                <w:sz w:val="20"/>
                <w:lang w:val="sr-Cyrl-CS"/>
              </w:rPr>
            </w:pPr>
            <w:r w:rsidRPr="00EB542D">
              <w:rPr>
                <w:rFonts w:cs="Arial"/>
                <w:b/>
                <w:bCs/>
                <w:iCs/>
                <w:sz w:val="20"/>
                <w:lang w:val="sr-Cyrl-CS"/>
              </w:rPr>
              <w:t>Прихвата ДА / НЕ</w:t>
            </w:r>
          </w:p>
          <w:p w:rsidR="00E33A35" w:rsidRPr="00EB542D" w:rsidRDefault="00E33A35" w:rsidP="00E33A35">
            <w:pPr>
              <w:spacing w:before="0"/>
              <w:jc w:val="center"/>
              <w:rPr>
                <w:rFonts w:cs="Arial"/>
                <w:bCs/>
                <w:iCs/>
                <w:sz w:val="20"/>
                <w:lang w:val="sr-Cyrl-CS"/>
              </w:rPr>
            </w:pPr>
          </w:p>
          <w:p w:rsidR="00E33A35" w:rsidRPr="00EB542D" w:rsidRDefault="00E33A35" w:rsidP="00E33A35">
            <w:pPr>
              <w:spacing w:before="0"/>
              <w:jc w:val="center"/>
              <w:rPr>
                <w:rFonts w:cs="Arial"/>
                <w:bCs/>
                <w:iCs/>
                <w:color w:val="00B0F0"/>
                <w:sz w:val="20"/>
                <w:lang w:val="sr-Cyrl-CS"/>
              </w:rPr>
            </w:pPr>
            <w:r w:rsidRPr="00EB542D">
              <w:rPr>
                <w:rFonts w:cs="Arial"/>
                <w:bCs/>
                <w:iCs/>
                <w:sz w:val="20"/>
                <w:lang w:val="sr-Cyrl-CS"/>
              </w:rPr>
              <w:t>(заокружити)</w:t>
            </w:r>
          </w:p>
        </w:tc>
      </w:tr>
      <w:tr w:rsidR="00E33A35" w:rsidRPr="00F10346" w:rsidTr="00E33A35">
        <w:tc>
          <w:tcPr>
            <w:tcW w:w="5173" w:type="dxa"/>
            <w:vAlign w:val="center"/>
          </w:tcPr>
          <w:p w:rsidR="00E33A35" w:rsidRPr="00EB542D" w:rsidRDefault="00E33A35" w:rsidP="00E33A35">
            <w:pPr>
              <w:spacing w:before="0"/>
              <w:jc w:val="center"/>
              <w:rPr>
                <w:rFonts w:cs="Arial"/>
                <w:b/>
                <w:bCs/>
                <w:iCs/>
                <w:sz w:val="20"/>
                <w:lang w:val="sr-Cyrl-CS"/>
              </w:rPr>
            </w:pPr>
            <w:r w:rsidRPr="00EB542D">
              <w:rPr>
                <w:rFonts w:cs="Arial"/>
                <w:b/>
                <w:bCs/>
                <w:iCs/>
                <w:sz w:val="20"/>
                <w:lang w:val="sr-Cyrl-CS"/>
              </w:rPr>
              <w:t>РОК ИСПОРУКЕ:</w:t>
            </w:r>
          </w:p>
          <w:p w:rsidR="00E33A35" w:rsidRPr="00EB542D" w:rsidRDefault="00E33A35" w:rsidP="00E33A35">
            <w:pPr>
              <w:spacing w:before="0"/>
              <w:jc w:val="center"/>
              <w:rPr>
                <w:rFonts w:cs="Arial"/>
                <w:b/>
                <w:bCs/>
                <w:iCs/>
                <w:sz w:val="20"/>
                <w:lang w:val="sr-Cyrl-CS"/>
              </w:rPr>
            </w:pPr>
          </w:p>
          <w:p w:rsidR="00E33A35" w:rsidRPr="00EB542D" w:rsidRDefault="00E33A35" w:rsidP="00DE51D8">
            <w:pPr>
              <w:spacing w:before="0"/>
              <w:jc w:val="center"/>
              <w:rPr>
                <w:rFonts w:cs="Arial"/>
                <w:b/>
                <w:bCs/>
                <w:iCs/>
                <w:sz w:val="20"/>
                <w:lang w:val="sr-Cyrl-CS"/>
              </w:rPr>
            </w:pPr>
            <w:r w:rsidRPr="00EB542D">
              <w:rPr>
                <w:rFonts w:cs="Arial"/>
                <w:b/>
                <w:bCs/>
                <w:iCs/>
                <w:sz w:val="20"/>
                <w:lang w:val="sr-Cyrl-CS"/>
              </w:rPr>
              <w:t xml:space="preserve">у року који не може бити  дужи од </w:t>
            </w:r>
            <w:r w:rsidR="00DE51D8" w:rsidRPr="00EB542D">
              <w:rPr>
                <w:rFonts w:cs="Arial"/>
                <w:b/>
                <w:bCs/>
                <w:iCs/>
                <w:sz w:val="20"/>
                <w:lang w:val="sr-Cyrl-CS"/>
              </w:rPr>
              <w:t>7</w:t>
            </w:r>
            <w:r w:rsidRPr="00EB542D">
              <w:rPr>
                <w:rFonts w:cs="Arial"/>
                <w:b/>
                <w:bCs/>
                <w:iCs/>
                <w:sz w:val="20"/>
                <w:lang w:val="sr-Cyrl-CS"/>
              </w:rPr>
              <w:t xml:space="preserve"> календарских дана од захтева наручиоца а у периоду од 12 месеци од закључења Уговора. </w:t>
            </w:r>
          </w:p>
        </w:tc>
        <w:tc>
          <w:tcPr>
            <w:tcW w:w="4072" w:type="dxa"/>
            <w:vAlign w:val="center"/>
          </w:tcPr>
          <w:p w:rsidR="00E33A35" w:rsidRPr="00EB542D" w:rsidRDefault="00E33A35" w:rsidP="00E33A35">
            <w:pPr>
              <w:spacing w:before="0"/>
              <w:jc w:val="center"/>
              <w:rPr>
                <w:rFonts w:cs="Arial"/>
                <w:bCs/>
                <w:iCs/>
                <w:color w:val="00B0F0"/>
                <w:sz w:val="20"/>
              </w:rPr>
            </w:pPr>
            <w:r w:rsidRPr="00EB542D">
              <w:rPr>
                <w:rFonts w:cs="Arial"/>
                <w:b/>
                <w:bCs/>
                <w:iCs/>
                <w:sz w:val="20"/>
                <w:lang w:val="sr-Cyrl-CS"/>
              </w:rPr>
              <w:t>у року од ______ календарских дана од  захтева наручиоца а у периоду од 12 месеци од закључења Уговора.</w:t>
            </w:r>
          </w:p>
        </w:tc>
      </w:tr>
      <w:tr w:rsidR="00E33A35" w:rsidRPr="00F10346" w:rsidTr="00E33A35">
        <w:tc>
          <w:tcPr>
            <w:tcW w:w="5173" w:type="dxa"/>
            <w:vAlign w:val="center"/>
          </w:tcPr>
          <w:p w:rsidR="00E33A35" w:rsidRPr="00EB542D" w:rsidRDefault="00E33A35" w:rsidP="00E33A35">
            <w:pPr>
              <w:spacing w:before="0"/>
              <w:jc w:val="center"/>
              <w:rPr>
                <w:rFonts w:cs="Arial"/>
                <w:b/>
                <w:bCs/>
                <w:iCs/>
                <w:sz w:val="20"/>
                <w:lang w:val="sr-Cyrl-CS"/>
              </w:rPr>
            </w:pPr>
            <w:r w:rsidRPr="00EB542D">
              <w:rPr>
                <w:rFonts w:cs="Arial"/>
                <w:b/>
                <w:bCs/>
                <w:iCs/>
                <w:sz w:val="20"/>
                <w:lang w:val="sr-Cyrl-CS"/>
              </w:rPr>
              <w:t>ГАРАНТНИ РОК:</w:t>
            </w:r>
          </w:p>
          <w:p w:rsidR="00E33A35" w:rsidRPr="00EB542D" w:rsidRDefault="00E33A35" w:rsidP="00E33A35">
            <w:pPr>
              <w:spacing w:before="0"/>
              <w:rPr>
                <w:rFonts w:cs="Arial"/>
                <w:bCs/>
                <w:iCs/>
                <w:sz w:val="20"/>
                <w:lang w:val="sr-Cyrl-CS"/>
              </w:rPr>
            </w:pPr>
            <w:r w:rsidRPr="00EB542D">
              <w:rPr>
                <w:rFonts w:cs="Arial"/>
                <w:bCs/>
                <w:iCs/>
                <w:sz w:val="20"/>
                <w:lang w:val="sr-Cyrl-CS"/>
              </w:rPr>
              <w:t>- не може бити краћи  од 12 месеци од дана испоруке добара.</w:t>
            </w:r>
          </w:p>
          <w:p w:rsidR="00E33A35" w:rsidRPr="00EB542D" w:rsidRDefault="00E33A35" w:rsidP="00E33A35">
            <w:pPr>
              <w:spacing w:before="0"/>
              <w:rPr>
                <w:rFonts w:cs="Arial"/>
                <w:b/>
                <w:bCs/>
                <w:iCs/>
                <w:color w:val="00B0F0"/>
                <w:sz w:val="20"/>
                <w:lang w:val="sr-Cyrl-CS"/>
              </w:rPr>
            </w:pPr>
          </w:p>
        </w:tc>
        <w:tc>
          <w:tcPr>
            <w:tcW w:w="4072" w:type="dxa"/>
            <w:vAlign w:val="center"/>
          </w:tcPr>
          <w:p w:rsidR="00E33A35" w:rsidRPr="00EB542D" w:rsidRDefault="00E33A35" w:rsidP="00E33A35">
            <w:pPr>
              <w:spacing w:before="0"/>
              <w:jc w:val="center"/>
              <w:rPr>
                <w:rFonts w:cs="Arial"/>
                <w:b/>
                <w:bCs/>
                <w:iCs/>
                <w:sz w:val="20"/>
                <w:lang w:val="sr-Cyrl-CS"/>
              </w:rPr>
            </w:pPr>
          </w:p>
          <w:p w:rsidR="00E33A35" w:rsidRPr="00EB542D" w:rsidRDefault="00E33A35" w:rsidP="00E33A35">
            <w:pPr>
              <w:spacing w:before="0"/>
              <w:jc w:val="center"/>
              <w:rPr>
                <w:rFonts w:cs="Arial"/>
                <w:b/>
                <w:bCs/>
                <w:iCs/>
                <w:color w:val="00B0F0"/>
                <w:sz w:val="20"/>
                <w:lang w:val="sr-Cyrl-CS"/>
              </w:rPr>
            </w:pPr>
            <w:r w:rsidRPr="00EB542D">
              <w:rPr>
                <w:rFonts w:cs="Arial"/>
                <w:bCs/>
                <w:iCs/>
                <w:sz w:val="20"/>
                <w:lang w:val="sr-Cyrl-CS"/>
              </w:rPr>
              <w:t>од _____ месеци од дана испоруке добара.</w:t>
            </w:r>
          </w:p>
        </w:tc>
      </w:tr>
      <w:tr w:rsidR="00E33A35" w:rsidRPr="00F10346" w:rsidTr="00E33A35">
        <w:trPr>
          <w:trHeight w:val="818"/>
        </w:trPr>
        <w:tc>
          <w:tcPr>
            <w:tcW w:w="5173" w:type="dxa"/>
            <w:vAlign w:val="center"/>
          </w:tcPr>
          <w:p w:rsidR="00E33A35" w:rsidRPr="00EB542D" w:rsidRDefault="00E33A35" w:rsidP="00E33A35">
            <w:pPr>
              <w:spacing w:before="0"/>
              <w:jc w:val="center"/>
              <w:rPr>
                <w:rFonts w:cs="Arial"/>
                <w:bCs/>
                <w:iCs/>
                <w:sz w:val="20"/>
                <w:lang w:val="sr-Cyrl-CS"/>
              </w:rPr>
            </w:pPr>
            <w:r w:rsidRPr="00EB542D">
              <w:rPr>
                <w:rFonts w:cs="Arial"/>
                <w:b/>
                <w:bCs/>
                <w:iCs/>
                <w:sz w:val="20"/>
                <w:lang w:val="sr-Cyrl-CS"/>
              </w:rPr>
              <w:t>МЕСТО ИСПОРУКЕ:</w:t>
            </w:r>
            <w:r w:rsidRPr="00EB542D">
              <w:rPr>
                <w:rFonts w:cs="Arial"/>
                <w:bCs/>
                <w:iCs/>
                <w:sz w:val="20"/>
                <w:lang w:val="sr-Cyrl-CS"/>
              </w:rPr>
              <w:t>:</w:t>
            </w:r>
          </w:p>
          <w:p w:rsidR="00E33A35" w:rsidRPr="00EB542D" w:rsidRDefault="00E33A35" w:rsidP="00E33A35">
            <w:pPr>
              <w:spacing w:before="0"/>
              <w:jc w:val="left"/>
              <w:rPr>
                <w:rFonts w:cs="Arial"/>
                <w:spacing w:val="4"/>
                <w:sz w:val="20"/>
                <w:lang w:val="sr-Cyrl-CS"/>
              </w:rPr>
            </w:pPr>
            <w:r w:rsidRPr="00EB542D">
              <w:rPr>
                <w:rFonts w:cs="Arial"/>
                <w:spacing w:val="4"/>
                <w:sz w:val="20"/>
                <w:lang w:val="sr-Cyrl-CS"/>
              </w:rPr>
              <w:t>Огранак ТЕНТ,  локација А, Богољуба Урошевића Црног 44, Обреновац, локација ТЕК Велики Црњени и локација ТЕНТ Б, Ушће</w:t>
            </w:r>
            <w:r w:rsidR="00095173" w:rsidRPr="00EB542D">
              <w:rPr>
                <w:rFonts w:cs="Arial"/>
                <w:spacing w:val="4"/>
                <w:sz w:val="20"/>
                <w:lang w:val="sr-Cyrl-CS"/>
              </w:rPr>
              <w:t xml:space="preserve"> и ТЕМ Свилајнац, Кнеза Милоша 89</w:t>
            </w:r>
          </w:p>
          <w:p w:rsidR="00E33A35" w:rsidRPr="00EB542D" w:rsidRDefault="00E33A35" w:rsidP="00E33A35">
            <w:pPr>
              <w:spacing w:before="0"/>
              <w:jc w:val="left"/>
              <w:rPr>
                <w:rFonts w:cs="Arial"/>
                <w:spacing w:val="4"/>
                <w:sz w:val="20"/>
                <w:lang w:val="sr-Cyrl-CS"/>
              </w:rPr>
            </w:pPr>
            <w:r w:rsidRPr="00EB542D">
              <w:rPr>
                <w:rFonts w:cs="Arial"/>
                <w:spacing w:val="4"/>
                <w:sz w:val="20"/>
                <w:lang w:val="sr-Cyrl-CS"/>
              </w:rPr>
              <w:t>Паритет:</w:t>
            </w:r>
          </w:p>
          <w:p w:rsidR="00E33A35" w:rsidRPr="00EB542D" w:rsidRDefault="00E33A35" w:rsidP="00E33A35">
            <w:pPr>
              <w:spacing w:before="0"/>
              <w:jc w:val="left"/>
              <w:rPr>
                <w:rFonts w:cs="Arial"/>
                <w:bCs/>
                <w:iCs/>
                <w:sz w:val="20"/>
                <w:lang w:val="sr-Cyrl-CS"/>
              </w:rPr>
            </w:pPr>
            <w:r w:rsidRPr="00EB542D">
              <w:rPr>
                <w:rFonts w:cs="Arial"/>
                <w:bCs/>
                <w:iCs/>
                <w:sz w:val="20"/>
                <w:lang w:val="sr-Cyrl-CS"/>
              </w:rPr>
              <w:t xml:space="preserve">-за домаће понуђаче: </w:t>
            </w:r>
            <w:r w:rsidRPr="00EB542D">
              <w:rPr>
                <w:rFonts w:cs="Arial"/>
                <w:bCs/>
                <w:iCs/>
                <w:sz w:val="20"/>
                <w:lang w:val="sr-Cyrl-RS"/>
              </w:rPr>
              <w:t>ФЦО</w:t>
            </w:r>
            <w:r w:rsidRPr="00EB542D">
              <w:rPr>
                <w:rFonts w:cs="Arial"/>
                <w:bCs/>
                <w:iCs/>
                <w:sz w:val="20"/>
                <w:lang w:val="sr-Cyrl-CS"/>
              </w:rPr>
              <w:t xml:space="preserve"> (магацин Наручиоца,</w:t>
            </w:r>
            <w:r w:rsidRPr="00EB542D">
              <w:rPr>
                <w:rFonts w:cs="Arial"/>
                <w:bCs/>
                <w:iCs/>
                <w:sz w:val="20"/>
              </w:rPr>
              <w:t xml:space="preserve"> </w:t>
            </w:r>
            <w:r w:rsidRPr="00EB542D">
              <w:rPr>
                <w:rFonts w:cs="Arial"/>
                <w:bCs/>
                <w:iCs/>
                <w:sz w:val="20"/>
                <w:lang w:val="sr-Cyrl-CS"/>
              </w:rPr>
              <w:t xml:space="preserve">огранак ТЕНТ ) са урачунатим зависним трошковима </w:t>
            </w:r>
          </w:p>
          <w:p w:rsidR="00E33A35" w:rsidRPr="00EB542D" w:rsidRDefault="00E33A35" w:rsidP="00E33A35">
            <w:pPr>
              <w:spacing w:before="0"/>
              <w:jc w:val="left"/>
              <w:rPr>
                <w:rFonts w:cs="Arial"/>
                <w:bCs/>
                <w:iCs/>
                <w:sz w:val="20"/>
                <w:lang w:val="sr-Cyrl-CS"/>
              </w:rPr>
            </w:pPr>
            <w:r w:rsidRPr="00EB542D">
              <w:rPr>
                <w:rFonts w:cs="Arial"/>
                <w:bCs/>
                <w:iCs/>
                <w:sz w:val="20"/>
                <w:lang w:val="sr-Cyrl-CS"/>
              </w:rPr>
              <w:t xml:space="preserve"> - за стране понуђаче: DAP (магацин Наручиоца</w:t>
            </w:r>
            <w:r w:rsidRPr="00EB542D">
              <w:rPr>
                <w:rFonts w:cs="Arial"/>
                <w:bCs/>
                <w:iCs/>
                <w:sz w:val="20"/>
              </w:rPr>
              <w:t xml:space="preserve"> </w:t>
            </w:r>
            <w:r w:rsidRPr="00EB542D">
              <w:rPr>
                <w:rFonts w:cs="Arial"/>
                <w:bCs/>
                <w:iCs/>
                <w:sz w:val="20"/>
                <w:lang w:val="sr-Cyrl-CS"/>
              </w:rPr>
              <w:t>огранак ТЕНТ) (Incoterms 2010).</w:t>
            </w:r>
          </w:p>
          <w:p w:rsidR="00E33A35" w:rsidRPr="00EB542D" w:rsidRDefault="00E33A35" w:rsidP="00E33A35">
            <w:pPr>
              <w:spacing w:before="0"/>
              <w:jc w:val="left"/>
              <w:rPr>
                <w:rFonts w:cs="Arial"/>
                <w:bCs/>
                <w:iCs/>
                <w:sz w:val="20"/>
                <w:lang w:val="sr-Cyrl-CS"/>
              </w:rPr>
            </w:pPr>
            <w:r w:rsidRPr="00EB542D">
              <w:rPr>
                <w:rFonts w:cs="Arial"/>
                <w:bCs/>
                <w:iCs/>
                <w:sz w:val="20"/>
                <w:lang w:val="sr-Cyrl-CS"/>
              </w:rPr>
              <w:t xml:space="preserve"> У понуђену цену страног понуђача урачунавају се и царинске дажбине.</w:t>
            </w:r>
          </w:p>
          <w:p w:rsidR="00E33A35" w:rsidRPr="00EB542D" w:rsidRDefault="00E33A35" w:rsidP="00E33A35">
            <w:pPr>
              <w:spacing w:before="0"/>
              <w:jc w:val="left"/>
              <w:rPr>
                <w:rFonts w:cs="Arial"/>
                <w:b/>
                <w:bCs/>
                <w:iCs/>
                <w:sz w:val="20"/>
                <w:lang w:val="sr-Cyrl-CS"/>
              </w:rPr>
            </w:pPr>
          </w:p>
        </w:tc>
        <w:tc>
          <w:tcPr>
            <w:tcW w:w="4072" w:type="dxa"/>
            <w:vAlign w:val="center"/>
          </w:tcPr>
          <w:p w:rsidR="00E33A35" w:rsidRPr="00EB542D" w:rsidRDefault="00E33A35" w:rsidP="00E33A35">
            <w:pPr>
              <w:spacing w:before="0"/>
              <w:jc w:val="center"/>
              <w:rPr>
                <w:rFonts w:cs="Arial"/>
                <w:bCs/>
                <w:iCs/>
                <w:sz w:val="20"/>
                <w:lang w:val="sr-Cyrl-CS"/>
              </w:rPr>
            </w:pPr>
            <w:r w:rsidRPr="00EB542D">
              <w:rPr>
                <w:rFonts w:cs="Arial"/>
                <w:bCs/>
                <w:iCs/>
                <w:sz w:val="20"/>
                <w:lang w:val="sr-Cyrl-CS"/>
              </w:rPr>
              <w:t xml:space="preserve">Сагласан </w:t>
            </w:r>
            <w:r w:rsidRPr="00EB542D">
              <w:rPr>
                <w:rFonts w:cs="Arial"/>
                <w:bCs/>
                <w:iCs/>
                <w:sz w:val="20"/>
              </w:rPr>
              <w:t>с</w:t>
            </w:r>
            <w:r w:rsidRPr="00EB542D">
              <w:rPr>
                <w:rFonts w:cs="Arial"/>
                <w:bCs/>
                <w:iCs/>
                <w:sz w:val="20"/>
                <w:lang w:val="sr-Cyrl-CS"/>
              </w:rPr>
              <w:t>а захтевом наручиоца</w:t>
            </w:r>
          </w:p>
          <w:p w:rsidR="00E33A35" w:rsidRPr="00EB542D" w:rsidRDefault="00E33A35" w:rsidP="00E33A35">
            <w:pPr>
              <w:spacing w:before="0"/>
              <w:jc w:val="center"/>
              <w:rPr>
                <w:rFonts w:cs="Arial"/>
                <w:b/>
                <w:bCs/>
                <w:iCs/>
                <w:sz w:val="20"/>
                <w:lang w:val="sr-Cyrl-CS"/>
              </w:rPr>
            </w:pPr>
            <w:r w:rsidRPr="00EB542D">
              <w:rPr>
                <w:rFonts w:cs="Arial"/>
                <w:bCs/>
                <w:iCs/>
                <w:sz w:val="20"/>
                <w:lang w:val="sr-Cyrl-CS"/>
              </w:rPr>
              <w:t>ДА/НЕ (заокружити)</w:t>
            </w:r>
          </w:p>
        </w:tc>
      </w:tr>
      <w:tr w:rsidR="00E33A35" w:rsidRPr="00F10346" w:rsidTr="00E33A35">
        <w:trPr>
          <w:trHeight w:val="800"/>
        </w:trPr>
        <w:tc>
          <w:tcPr>
            <w:tcW w:w="5173" w:type="dxa"/>
            <w:vAlign w:val="center"/>
          </w:tcPr>
          <w:p w:rsidR="00E33A35" w:rsidRPr="00EB542D" w:rsidRDefault="00E33A35" w:rsidP="00E33A35">
            <w:pPr>
              <w:spacing w:before="0"/>
              <w:jc w:val="center"/>
              <w:rPr>
                <w:rFonts w:cs="Arial"/>
                <w:b/>
                <w:bCs/>
                <w:iCs/>
                <w:sz w:val="20"/>
                <w:lang w:val="sr-Cyrl-CS"/>
              </w:rPr>
            </w:pPr>
            <w:r w:rsidRPr="00EB542D">
              <w:rPr>
                <w:rFonts w:cs="Arial"/>
                <w:b/>
                <w:bCs/>
                <w:iCs/>
                <w:sz w:val="20"/>
                <w:lang w:val="sr-Cyrl-CS"/>
              </w:rPr>
              <w:t>РОК ВАЖЕЊА ПОНУДЕ:</w:t>
            </w:r>
          </w:p>
          <w:p w:rsidR="00E33A35" w:rsidRPr="00EB542D" w:rsidRDefault="00E33A35" w:rsidP="00E33A35">
            <w:pPr>
              <w:spacing w:before="0"/>
              <w:jc w:val="center"/>
              <w:rPr>
                <w:rFonts w:cs="Arial"/>
                <w:b/>
                <w:bCs/>
                <w:iCs/>
                <w:sz w:val="20"/>
                <w:lang w:val="sr-Cyrl-CS"/>
              </w:rPr>
            </w:pPr>
            <w:r w:rsidRPr="00EB542D">
              <w:rPr>
                <w:rFonts w:cs="Arial"/>
                <w:bCs/>
                <w:iCs/>
                <w:sz w:val="20"/>
                <w:lang w:val="sr-Cyrl-CS"/>
              </w:rPr>
              <w:t>не може бити краћ</w:t>
            </w:r>
            <w:r w:rsidRPr="00EB542D">
              <w:rPr>
                <w:rFonts w:cs="Arial"/>
                <w:bCs/>
                <w:iCs/>
                <w:sz w:val="20"/>
              </w:rPr>
              <w:t>и</w:t>
            </w:r>
            <w:r w:rsidRPr="00EB542D">
              <w:rPr>
                <w:rFonts w:cs="Arial"/>
                <w:bCs/>
                <w:iCs/>
                <w:sz w:val="20"/>
                <w:lang w:val="sr-Cyrl-CS"/>
              </w:rPr>
              <w:t xml:space="preserve"> од 60 дана од дана отварања понуда</w:t>
            </w:r>
          </w:p>
        </w:tc>
        <w:tc>
          <w:tcPr>
            <w:tcW w:w="4072" w:type="dxa"/>
            <w:vAlign w:val="center"/>
          </w:tcPr>
          <w:p w:rsidR="00E33A35" w:rsidRPr="00EB542D" w:rsidRDefault="00E33A35" w:rsidP="00E33A35">
            <w:pPr>
              <w:spacing w:before="0"/>
              <w:jc w:val="center"/>
              <w:rPr>
                <w:rFonts w:cs="Arial"/>
                <w:b/>
                <w:bCs/>
                <w:iCs/>
                <w:sz w:val="20"/>
                <w:lang w:val="sr-Cyrl-CS"/>
              </w:rPr>
            </w:pPr>
          </w:p>
          <w:p w:rsidR="00E33A35" w:rsidRPr="00EB542D" w:rsidRDefault="00E33A35" w:rsidP="00E33A35">
            <w:pPr>
              <w:spacing w:before="0"/>
              <w:jc w:val="center"/>
              <w:rPr>
                <w:rFonts w:cs="Arial"/>
                <w:b/>
                <w:bCs/>
                <w:iCs/>
                <w:sz w:val="20"/>
                <w:lang w:val="sr-Cyrl-CS"/>
              </w:rPr>
            </w:pPr>
            <w:r w:rsidRPr="00EB542D">
              <w:rPr>
                <w:rFonts w:cs="Arial"/>
                <w:bCs/>
                <w:iCs/>
                <w:sz w:val="20"/>
                <w:lang w:val="sr-Cyrl-CS"/>
              </w:rPr>
              <w:t>_____ дана од дана отварања понуда</w:t>
            </w:r>
          </w:p>
        </w:tc>
      </w:tr>
      <w:tr w:rsidR="00E33A35" w:rsidRPr="00F10346" w:rsidTr="00E33A35">
        <w:trPr>
          <w:trHeight w:val="800"/>
        </w:trPr>
        <w:tc>
          <w:tcPr>
            <w:tcW w:w="5173" w:type="dxa"/>
          </w:tcPr>
          <w:p w:rsidR="00E33A35" w:rsidRPr="00EB542D" w:rsidRDefault="00E33A35" w:rsidP="00E33A35">
            <w:pPr>
              <w:rPr>
                <w:sz w:val="20"/>
                <w:lang w:val="sr-Cyrl-RS"/>
              </w:rPr>
            </w:pPr>
            <w:r w:rsidRPr="00EB542D">
              <w:rPr>
                <w:sz w:val="20"/>
              </w:rPr>
              <w:t xml:space="preserve">Изјава да ли робу прати ЕУР 1 </w:t>
            </w:r>
          </w:p>
          <w:p w:rsidR="00E33A35" w:rsidRPr="00EB542D" w:rsidRDefault="00E33A35" w:rsidP="00E33A35">
            <w:pPr>
              <w:rPr>
                <w:sz w:val="20"/>
                <w:lang w:val="sr-Cyrl-RS"/>
              </w:rPr>
            </w:pPr>
            <w:r w:rsidRPr="00EB542D">
              <w:rPr>
                <w:sz w:val="20"/>
              </w:rPr>
              <w:t xml:space="preserve"> </w:t>
            </w:r>
            <w:r w:rsidRPr="00EB542D">
              <w:rPr>
                <w:sz w:val="20"/>
                <w:lang w:val="sr-Cyrl-RS"/>
              </w:rPr>
              <w:t>(само за стране понуђаче)</w:t>
            </w:r>
          </w:p>
        </w:tc>
        <w:tc>
          <w:tcPr>
            <w:tcW w:w="4072" w:type="dxa"/>
          </w:tcPr>
          <w:p w:rsidR="00E33A35" w:rsidRPr="00EB542D" w:rsidRDefault="00E33A35" w:rsidP="00E33A35">
            <w:pPr>
              <w:rPr>
                <w:sz w:val="20"/>
              </w:rPr>
            </w:pPr>
            <w:r w:rsidRPr="00EB542D">
              <w:rPr>
                <w:sz w:val="20"/>
              </w:rPr>
              <w:t>ДА/НЕ (заокружити)</w:t>
            </w:r>
          </w:p>
        </w:tc>
      </w:tr>
      <w:tr w:rsidR="00E33A35" w:rsidRPr="00F10346" w:rsidTr="00E33A35">
        <w:tc>
          <w:tcPr>
            <w:tcW w:w="9245" w:type="dxa"/>
            <w:gridSpan w:val="2"/>
          </w:tcPr>
          <w:p w:rsidR="00E33A35" w:rsidRPr="00EB542D" w:rsidRDefault="00E33A35" w:rsidP="00E33A35">
            <w:pPr>
              <w:spacing w:before="0"/>
              <w:rPr>
                <w:rFonts w:cs="Arial"/>
                <w:bCs/>
                <w:iCs/>
                <w:sz w:val="20"/>
                <w:lang w:val="sr-Cyrl-CS"/>
              </w:rPr>
            </w:pPr>
            <w:r w:rsidRPr="00EB542D">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33A35" w:rsidRPr="00F10346" w:rsidRDefault="00E33A35" w:rsidP="00E33A35">
      <w:pPr>
        <w:spacing w:before="0"/>
        <w:rPr>
          <w:rFonts w:cs="Arial"/>
          <w:b/>
          <w:bCs/>
          <w:iCs/>
          <w:lang w:val="sr-Cyrl-CS"/>
        </w:rPr>
      </w:pPr>
    </w:p>
    <w:p w:rsidR="00E33A35" w:rsidRPr="00F10346" w:rsidRDefault="00E33A35" w:rsidP="00E33A35">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E33A35" w:rsidRPr="00F10346" w:rsidRDefault="00E33A35" w:rsidP="00E33A35">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E33A35" w:rsidRPr="00EB542D" w:rsidRDefault="00E33A35" w:rsidP="00E33A35">
      <w:pPr>
        <w:spacing w:before="0"/>
        <w:rPr>
          <w:rFonts w:cs="Arial"/>
          <w:b/>
          <w:bCs/>
          <w:iCs/>
          <w:sz w:val="18"/>
          <w:u w:val="single"/>
        </w:rPr>
      </w:pPr>
      <w:r w:rsidRPr="00EB542D">
        <w:rPr>
          <w:rFonts w:cs="Arial"/>
          <w:b/>
          <w:bCs/>
          <w:iCs/>
          <w:sz w:val="18"/>
          <w:u w:val="single"/>
        </w:rPr>
        <w:t>Напомене:</w:t>
      </w:r>
    </w:p>
    <w:p w:rsidR="00E33A35" w:rsidRPr="00EB542D" w:rsidRDefault="00E33A35" w:rsidP="00E33A35">
      <w:pPr>
        <w:autoSpaceDE w:val="0"/>
        <w:autoSpaceDN w:val="0"/>
        <w:adjustRightInd w:val="0"/>
        <w:rPr>
          <w:rFonts w:eastAsia="TimesNewRomanPS-BoldMT" w:cs="Arial"/>
          <w:bCs/>
          <w:iCs/>
          <w:sz w:val="18"/>
        </w:rPr>
      </w:pPr>
      <w:r w:rsidRPr="00EB542D">
        <w:rPr>
          <w:rFonts w:eastAsia="TimesNewRomanPS-BoldMT" w:cs="Arial"/>
          <w:bCs/>
          <w:iCs/>
          <w:sz w:val="18"/>
        </w:rPr>
        <w:t>-  Понуђач је обавезан да у обрасцу понуде попуни све комерцијалне услове (сва празна поља).</w:t>
      </w:r>
    </w:p>
    <w:p w:rsidR="00E33A35" w:rsidRPr="00EB542D" w:rsidRDefault="00E33A35" w:rsidP="00E33A35">
      <w:pPr>
        <w:autoSpaceDE w:val="0"/>
        <w:autoSpaceDN w:val="0"/>
        <w:adjustRightInd w:val="0"/>
        <w:rPr>
          <w:rFonts w:eastAsia="TimesNewRomanPS-BoldMT" w:cs="Arial"/>
          <w:bCs/>
          <w:iCs/>
          <w:sz w:val="18"/>
          <w:lang w:val="ru-RU"/>
        </w:rPr>
      </w:pPr>
      <w:r w:rsidRPr="00EB542D">
        <w:rPr>
          <w:rFonts w:eastAsia="TimesNewRomanPS-BoldMT" w:cs="Arial"/>
          <w:bCs/>
          <w:iCs/>
          <w:sz w:val="18"/>
        </w:rPr>
        <w:t xml:space="preserve">- </w:t>
      </w:r>
      <w:r w:rsidRPr="00EB542D">
        <w:rPr>
          <w:rFonts w:eastAsia="TimesNewRomanPS-BoldMT" w:cs="Arial"/>
          <w:bCs/>
          <w:iCs/>
          <w:sz w:val="18"/>
          <w:lang w:val="ru-RU"/>
        </w:rPr>
        <w:t>Уколико понуђачи подносе заједничку понуду,група понуђача може да о</w:t>
      </w:r>
      <w:r w:rsidRPr="00EB542D">
        <w:rPr>
          <w:rFonts w:eastAsia="TimesNewRomanPS-BoldMT" w:cs="Arial"/>
          <w:bCs/>
          <w:iCs/>
          <w:sz w:val="18"/>
        </w:rPr>
        <w:t>власти</w:t>
      </w:r>
      <w:r w:rsidRPr="00EB542D">
        <w:rPr>
          <w:rFonts w:eastAsia="TimesNewRomanPS-BoldMT" w:cs="Arial"/>
          <w:bCs/>
          <w:iCs/>
          <w:sz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349C8" w:rsidRDefault="006349C8" w:rsidP="001639AB">
      <w:pPr>
        <w:tabs>
          <w:tab w:val="left" w:pos="992"/>
        </w:tabs>
        <w:spacing w:before="0"/>
        <w:rPr>
          <w:rFonts w:eastAsia="TimesNewRomanPS-BoldMT" w:cs="Arial"/>
          <w:lang w:val="sr-Cyrl-RS"/>
        </w:rPr>
      </w:pPr>
    </w:p>
    <w:p w:rsidR="00E33A35" w:rsidRPr="00E33A35" w:rsidRDefault="00E33A35" w:rsidP="00E33A35">
      <w:pPr>
        <w:pStyle w:val="KDObrazac"/>
        <w:spacing w:before="0"/>
        <w:rPr>
          <w:lang w:val="sr-Cyrl-RS"/>
        </w:rPr>
      </w:pPr>
      <w:r w:rsidRPr="00F10346">
        <w:lastRenderedPageBreak/>
        <w:t xml:space="preserve">ОБРАЗАЦ </w:t>
      </w:r>
      <w:r>
        <w:rPr>
          <w:lang w:val="sr-Cyrl-RS"/>
        </w:rPr>
        <w:t>2</w:t>
      </w:r>
      <w:r w:rsidRPr="00F10346">
        <w:t>.</w:t>
      </w:r>
      <w:r>
        <w:rPr>
          <w:lang w:val="sr-Cyrl-RS"/>
        </w:rPr>
        <w:t>5</w:t>
      </w:r>
    </w:p>
    <w:p w:rsidR="00E33A35" w:rsidRDefault="00E33A35" w:rsidP="00E33A35">
      <w:pPr>
        <w:spacing w:before="0"/>
        <w:jc w:val="center"/>
        <w:rPr>
          <w:rFonts w:cs="Arial"/>
          <w:b/>
          <w:lang w:val="ru-RU"/>
        </w:rPr>
      </w:pPr>
    </w:p>
    <w:p w:rsidR="00E33A35" w:rsidRPr="00E33A35" w:rsidRDefault="00E33A35" w:rsidP="00E33A35">
      <w:pPr>
        <w:spacing w:before="0"/>
        <w:jc w:val="center"/>
        <w:rPr>
          <w:rFonts w:cs="Arial"/>
          <w:b/>
          <w:lang w:val="sr-Cyrl-RS"/>
        </w:rPr>
      </w:pPr>
      <w:r w:rsidRPr="00E33A35">
        <w:rPr>
          <w:rFonts w:cs="Arial"/>
          <w:b/>
          <w:lang w:val="ru-RU"/>
        </w:rPr>
        <w:t>ОБРАЗАЦ СТРУКТУРЕ ЦЕНЕ</w:t>
      </w:r>
      <w:r w:rsidRPr="00E33A35">
        <w:rPr>
          <w:rFonts w:cs="Arial"/>
          <w:b/>
          <w:lang w:val="sr-Cyrl-RS"/>
        </w:rPr>
        <w:t xml:space="preserve"> ЗА ПАРТИЈУ 5</w:t>
      </w:r>
    </w:p>
    <w:p w:rsidR="00E33A35" w:rsidRPr="00F10346" w:rsidRDefault="00E33A35" w:rsidP="00E33A35">
      <w:pPr>
        <w:spacing w:before="0"/>
        <w:rPr>
          <w:rFonts w:cs="Arial"/>
        </w:rPr>
      </w:pPr>
      <w:r w:rsidRPr="00E33A35">
        <w:rPr>
          <w:rFonts w:cs="Arial"/>
          <w:lang w:val="sr-Cyrl-RS"/>
        </w:rPr>
        <w:t xml:space="preserve">    </w:t>
      </w:r>
      <w:r w:rsidRPr="00F10346">
        <w:rPr>
          <w:rFonts w:cs="Arial"/>
        </w:rPr>
        <w:t>Табела 1.</w:t>
      </w:r>
    </w:p>
    <w:p w:rsidR="00E33A35" w:rsidRPr="00E33A35" w:rsidRDefault="00E33A35" w:rsidP="00E33A35">
      <w:pPr>
        <w:spacing w:before="0"/>
        <w:rPr>
          <w:rFonts w:cs="Arial"/>
          <w:lang w:val="sr-Cyrl-RS"/>
        </w:rPr>
      </w:pPr>
      <w:r w:rsidRPr="00E33A35">
        <w:rPr>
          <w:rFonts w:cs="Arial"/>
          <w:lang w:val="sr-Cyrl-RS"/>
        </w:rPr>
        <w:t xml:space="preserve">           </w:t>
      </w:r>
    </w:p>
    <w:tbl>
      <w:tblPr>
        <w:tblW w:w="55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
        <w:gridCol w:w="2498"/>
        <w:gridCol w:w="27"/>
        <w:gridCol w:w="243"/>
        <w:gridCol w:w="6"/>
        <w:gridCol w:w="586"/>
        <w:gridCol w:w="1253"/>
        <w:gridCol w:w="731"/>
        <w:gridCol w:w="731"/>
        <w:gridCol w:w="974"/>
        <w:gridCol w:w="990"/>
        <w:gridCol w:w="1545"/>
      </w:tblGrid>
      <w:tr w:rsidR="00E33A35" w:rsidRPr="00E33A35" w:rsidTr="00EB542D">
        <w:trPr>
          <w:tblHeader/>
        </w:trPr>
        <w:tc>
          <w:tcPr>
            <w:tcW w:w="278" w:type="pct"/>
            <w:shd w:val="clear" w:color="auto" w:fill="C6D9F1"/>
            <w:vAlign w:val="center"/>
          </w:tcPr>
          <w:p w:rsidR="00E33A35" w:rsidRPr="00E33A35" w:rsidRDefault="00E33A35" w:rsidP="00E33A35">
            <w:pPr>
              <w:spacing w:before="0"/>
              <w:jc w:val="center"/>
              <w:rPr>
                <w:rFonts w:cs="Arial"/>
                <w:bCs/>
                <w:iCs/>
                <w:lang w:val="sr-Cyrl-CS"/>
              </w:rPr>
            </w:pPr>
            <w:r w:rsidRPr="00E33A35">
              <w:rPr>
                <w:rFonts w:cs="Arial"/>
                <w:bCs/>
                <w:iCs/>
                <w:lang w:val="sr-Cyrl-CS"/>
              </w:rPr>
              <w:t>Рбр</w:t>
            </w:r>
          </w:p>
        </w:tc>
        <w:tc>
          <w:tcPr>
            <w:tcW w:w="1264" w:type="pct"/>
            <w:gridSpan w:val="3"/>
            <w:shd w:val="clear" w:color="auto" w:fill="C6D9F1"/>
            <w:vAlign w:val="center"/>
          </w:tcPr>
          <w:p w:rsidR="00E33A35" w:rsidRPr="00F10346" w:rsidRDefault="00E33A35" w:rsidP="00E33A35">
            <w:pPr>
              <w:spacing w:before="0"/>
              <w:jc w:val="center"/>
              <w:rPr>
                <w:rFonts w:cs="Arial"/>
                <w:b/>
                <w:bCs/>
                <w:iCs/>
                <w:lang w:val="sr-Cyrl-CS"/>
              </w:rPr>
            </w:pPr>
            <w:r w:rsidRPr="00F10346">
              <w:rPr>
                <w:rFonts w:cs="Arial"/>
                <w:b/>
                <w:bCs/>
                <w:iCs/>
                <w:lang w:val="sr-Cyrl-CS"/>
              </w:rPr>
              <w:t>Назив добра</w:t>
            </w:r>
          </w:p>
        </w:tc>
        <w:tc>
          <w:tcPr>
            <w:tcW w:w="409" w:type="pct"/>
            <w:gridSpan w:val="3"/>
            <w:shd w:val="clear" w:color="auto" w:fill="C6D9F1"/>
            <w:vAlign w:val="center"/>
          </w:tcPr>
          <w:p w:rsidR="00E33A35" w:rsidRPr="00F10346" w:rsidRDefault="00E33A35" w:rsidP="00E33A35">
            <w:pPr>
              <w:spacing w:before="0"/>
              <w:jc w:val="center"/>
              <w:rPr>
                <w:rFonts w:cs="Arial"/>
                <w:b/>
                <w:bCs/>
                <w:iCs/>
                <w:lang w:val="sr-Cyrl-CS"/>
              </w:rPr>
            </w:pPr>
            <w:r w:rsidRPr="00F10346">
              <w:rPr>
                <w:rFonts w:cs="Arial"/>
                <w:b/>
                <w:bCs/>
                <w:iCs/>
                <w:lang w:val="sr-Cyrl-CS"/>
              </w:rPr>
              <w:t>Јед.</w:t>
            </w:r>
          </w:p>
          <w:p w:rsidR="00E33A35" w:rsidRDefault="00E33A35" w:rsidP="00E33A35">
            <w:pPr>
              <w:spacing w:before="0"/>
              <w:jc w:val="center"/>
              <w:rPr>
                <w:rFonts w:cs="Arial"/>
                <w:b/>
                <w:bCs/>
                <w:iCs/>
                <w:lang w:val="sr-Cyrl-CS"/>
              </w:rPr>
            </w:pPr>
            <w:r w:rsidRPr="00F10346">
              <w:rPr>
                <w:rFonts w:cs="Arial"/>
                <w:b/>
                <w:bCs/>
                <w:iCs/>
                <w:lang w:val="sr-Cyrl-CS"/>
              </w:rPr>
              <w:t>Мере</w:t>
            </w:r>
          </w:p>
          <w:p w:rsidR="00E33A35" w:rsidRPr="00F10346" w:rsidRDefault="00E33A35" w:rsidP="00E33A35">
            <w:pPr>
              <w:spacing w:before="0"/>
              <w:jc w:val="center"/>
              <w:rPr>
                <w:rFonts w:cs="Arial"/>
                <w:b/>
                <w:bCs/>
                <w:iCs/>
                <w:lang w:val="sr-Cyrl-CS"/>
              </w:rPr>
            </w:pPr>
          </w:p>
        </w:tc>
        <w:tc>
          <w:tcPr>
            <w:tcW w:w="614" w:type="pct"/>
            <w:shd w:val="clear" w:color="auto" w:fill="C6D9F1"/>
            <w:vAlign w:val="center"/>
          </w:tcPr>
          <w:p w:rsidR="00E33A35" w:rsidRPr="00F10346" w:rsidRDefault="00DE51D8" w:rsidP="00DE51D8">
            <w:pPr>
              <w:spacing w:before="0"/>
              <w:jc w:val="center"/>
              <w:rPr>
                <w:rFonts w:cs="Arial"/>
                <w:b/>
                <w:bCs/>
                <w:iCs/>
                <w:lang w:val="sr-Cyrl-CS"/>
              </w:rPr>
            </w:pPr>
            <w:r w:rsidRPr="00F10346">
              <w:rPr>
                <w:rFonts w:cs="Arial"/>
                <w:b/>
                <w:bCs/>
                <w:iCs/>
                <w:lang w:val="sr-Cyrl-CS"/>
              </w:rPr>
              <w:t>К</w:t>
            </w:r>
            <w:r w:rsidR="00E33A35" w:rsidRPr="00F10346">
              <w:rPr>
                <w:rFonts w:cs="Arial"/>
                <w:b/>
                <w:bCs/>
                <w:iCs/>
                <w:lang w:val="sr-Cyrl-CS"/>
              </w:rPr>
              <w:t>олич</w:t>
            </w:r>
            <w:r>
              <w:rPr>
                <w:rFonts w:cs="Arial"/>
                <w:b/>
                <w:bCs/>
                <w:iCs/>
                <w:lang w:val="sr-Cyrl-CS"/>
              </w:rPr>
              <w:t>.</w:t>
            </w:r>
          </w:p>
        </w:tc>
        <w:tc>
          <w:tcPr>
            <w:tcW w:w="358" w:type="pct"/>
            <w:shd w:val="clear" w:color="auto" w:fill="C6D9F1"/>
            <w:vAlign w:val="center"/>
          </w:tcPr>
          <w:p w:rsidR="00E33A35" w:rsidRPr="00EB69E0" w:rsidRDefault="00E33A35" w:rsidP="00E33A35">
            <w:pPr>
              <w:spacing w:before="0"/>
              <w:jc w:val="center"/>
              <w:rPr>
                <w:rFonts w:cs="Arial"/>
                <w:b/>
                <w:bCs/>
                <w:iCs/>
                <w:lang w:val="sr-Cyrl-CS"/>
              </w:rPr>
            </w:pPr>
            <w:r w:rsidRPr="00EB69E0">
              <w:rPr>
                <w:rFonts w:cs="Arial"/>
                <w:b/>
                <w:bCs/>
                <w:iCs/>
                <w:lang w:val="sr-Cyrl-CS"/>
              </w:rPr>
              <w:t>Јед.</w:t>
            </w:r>
          </w:p>
          <w:p w:rsidR="00E33A35" w:rsidRPr="00EB69E0" w:rsidRDefault="00E33A35" w:rsidP="00E33A35">
            <w:pPr>
              <w:spacing w:before="0"/>
              <w:jc w:val="center"/>
              <w:rPr>
                <w:rFonts w:cs="Arial"/>
                <w:b/>
                <w:bCs/>
                <w:iCs/>
                <w:lang w:val="sr-Cyrl-CS"/>
              </w:rPr>
            </w:pPr>
            <w:r w:rsidRPr="00EB69E0">
              <w:rPr>
                <w:rFonts w:cs="Arial"/>
                <w:b/>
                <w:bCs/>
                <w:iCs/>
                <w:lang w:val="sr-Cyrl-CS"/>
              </w:rPr>
              <w:t>цена без ПДВ</w:t>
            </w:r>
          </w:p>
          <w:p w:rsidR="00E33A35" w:rsidRPr="00EB69E0" w:rsidRDefault="00E33A35" w:rsidP="00E33A35">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8" w:type="pct"/>
            <w:shd w:val="clear" w:color="auto" w:fill="C6D9F1"/>
            <w:vAlign w:val="center"/>
          </w:tcPr>
          <w:p w:rsidR="00E33A35" w:rsidRPr="00EB69E0" w:rsidRDefault="00E33A35" w:rsidP="00E33A35">
            <w:pPr>
              <w:spacing w:before="0"/>
              <w:jc w:val="center"/>
              <w:rPr>
                <w:rFonts w:cs="Arial"/>
                <w:b/>
                <w:bCs/>
                <w:iCs/>
                <w:lang w:val="sr-Cyrl-CS"/>
              </w:rPr>
            </w:pPr>
            <w:r w:rsidRPr="00EB69E0">
              <w:rPr>
                <w:rFonts w:cs="Arial"/>
                <w:b/>
                <w:bCs/>
                <w:iCs/>
                <w:lang w:val="sr-Cyrl-CS"/>
              </w:rPr>
              <w:t>Јед.</w:t>
            </w:r>
          </w:p>
          <w:p w:rsidR="00E33A35" w:rsidRPr="00EB69E0" w:rsidRDefault="00E33A35" w:rsidP="00E33A35">
            <w:pPr>
              <w:spacing w:before="0"/>
              <w:jc w:val="center"/>
              <w:rPr>
                <w:rFonts w:cs="Arial"/>
                <w:b/>
                <w:bCs/>
                <w:iCs/>
                <w:lang w:val="sr-Cyrl-CS"/>
              </w:rPr>
            </w:pPr>
            <w:r w:rsidRPr="00EB69E0">
              <w:rPr>
                <w:rFonts w:cs="Arial"/>
                <w:b/>
                <w:bCs/>
                <w:iCs/>
                <w:lang w:val="sr-Cyrl-CS"/>
              </w:rPr>
              <w:t>цена са ПДВ</w:t>
            </w:r>
          </w:p>
          <w:p w:rsidR="00E33A35" w:rsidRPr="00EB69E0" w:rsidRDefault="00E33A35" w:rsidP="00E33A35">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7" w:type="pct"/>
            <w:shd w:val="clear" w:color="auto" w:fill="C6D9F1"/>
            <w:vAlign w:val="center"/>
          </w:tcPr>
          <w:p w:rsidR="00E33A35" w:rsidRPr="00EB69E0" w:rsidRDefault="00E33A35" w:rsidP="00E33A35">
            <w:pPr>
              <w:spacing w:before="0"/>
              <w:jc w:val="center"/>
              <w:rPr>
                <w:rFonts w:cs="Arial"/>
                <w:b/>
                <w:bCs/>
                <w:iCs/>
                <w:lang w:val="sr-Cyrl-CS"/>
              </w:rPr>
            </w:pPr>
            <w:r w:rsidRPr="00EB69E0">
              <w:rPr>
                <w:rFonts w:cs="Arial"/>
                <w:b/>
                <w:bCs/>
                <w:iCs/>
                <w:lang w:val="sr-Cyrl-CS"/>
              </w:rPr>
              <w:t>Укупна цена без ПДВ</w:t>
            </w:r>
          </w:p>
          <w:p w:rsidR="00E33A35" w:rsidRPr="00EB69E0" w:rsidRDefault="00E33A35" w:rsidP="00E33A35">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85" w:type="pct"/>
            <w:shd w:val="clear" w:color="auto" w:fill="C6D9F1"/>
            <w:vAlign w:val="center"/>
          </w:tcPr>
          <w:p w:rsidR="00E33A35" w:rsidRPr="00EB69E0" w:rsidRDefault="00E33A35" w:rsidP="00E33A35">
            <w:pPr>
              <w:spacing w:before="0"/>
              <w:jc w:val="center"/>
              <w:rPr>
                <w:rFonts w:cs="Arial"/>
                <w:b/>
                <w:bCs/>
                <w:iCs/>
                <w:lang w:val="sr-Cyrl-CS"/>
              </w:rPr>
            </w:pPr>
            <w:r w:rsidRPr="00EB69E0">
              <w:rPr>
                <w:rFonts w:cs="Arial"/>
                <w:b/>
                <w:bCs/>
                <w:iCs/>
                <w:lang w:val="sr-Cyrl-CS"/>
              </w:rPr>
              <w:t>Укупна цена са ПДВ</w:t>
            </w:r>
          </w:p>
          <w:p w:rsidR="00E33A35" w:rsidRPr="00EB69E0" w:rsidRDefault="00E33A35" w:rsidP="00E33A35">
            <w:pPr>
              <w:spacing w:before="0"/>
              <w:jc w:val="center"/>
              <w:rPr>
                <w:rFonts w:cs="Arial"/>
                <w:b/>
                <w:bCs/>
                <w:iCs/>
                <w:lang w:val="sr-Cyrl-CS"/>
              </w:rPr>
            </w:pPr>
            <w:r w:rsidRPr="00EB69E0">
              <w:rPr>
                <w:rFonts w:cs="Arial"/>
                <w:b/>
                <w:bCs/>
                <w:iCs/>
                <w:lang w:val="sr-Cyrl-CS"/>
              </w:rPr>
              <w:t>дин. /</w:t>
            </w:r>
            <w:r w:rsidRPr="00EB69E0">
              <w:rPr>
                <w:rFonts w:cs="Arial"/>
              </w:rPr>
              <w:t>EUR</w:t>
            </w:r>
          </w:p>
        </w:tc>
        <w:tc>
          <w:tcPr>
            <w:tcW w:w="757" w:type="pct"/>
            <w:shd w:val="clear" w:color="auto" w:fill="C6D9F1"/>
          </w:tcPr>
          <w:p w:rsidR="00DE51D8" w:rsidRDefault="00E33A35" w:rsidP="00E33A35">
            <w:pPr>
              <w:spacing w:before="0"/>
              <w:jc w:val="center"/>
              <w:rPr>
                <w:rFonts w:cs="Arial"/>
                <w:b/>
                <w:bCs/>
                <w:iCs/>
                <w:lang w:val="sr-Cyrl-CS"/>
              </w:rPr>
            </w:pPr>
            <w:r w:rsidRPr="006349C8">
              <w:rPr>
                <w:rFonts w:cs="Arial"/>
                <w:b/>
                <w:bCs/>
                <w:iCs/>
                <w:lang w:val="sr-Cyrl-CS"/>
              </w:rPr>
              <w:t>Земља порекла,</w:t>
            </w:r>
          </w:p>
          <w:p w:rsidR="00E33A35" w:rsidRPr="006349C8" w:rsidRDefault="00E33A35" w:rsidP="00E33A35">
            <w:pPr>
              <w:spacing w:before="0"/>
              <w:jc w:val="center"/>
              <w:rPr>
                <w:rFonts w:cs="Arial"/>
                <w:b/>
                <w:bCs/>
                <w:iCs/>
                <w:lang w:val="sr-Cyrl-CS"/>
              </w:rPr>
            </w:pPr>
            <w:r w:rsidRPr="006349C8">
              <w:rPr>
                <w:rFonts w:cs="Arial"/>
                <w:b/>
                <w:bCs/>
                <w:iCs/>
                <w:lang w:val="sr-Cyrl-CS"/>
              </w:rPr>
              <w:t>назив</w:t>
            </w:r>
          </w:p>
          <w:p w:rsidR="00E33A35" w:rsidRPr="006349C8" w:rsidRDefault="00E33A35" w:rsidP="00E33A35">
            <w:pPr>
              <w:spacing w:before="0"/>
              <w:jc w:val="center"/>
              <w:rPr>
                <w:rFonts w:cs="Arial"/>
                <w:b/>
                <w:bCs/>
                <w:iCs/>
                <w:lang w:val="sr-Cyrl-CS"/>
              </w:rPr>
            </w:pPr>
            <w:r w:rsidRPr="006349C8">
              <w:rPr>
                <w:rFonts w:cs="Arial"/>
                <w:b/>
                <w:bCs/>
                <w:iCs/>
                <w:lang w:val="sr-Cyrl-CS"/>
              </w:rPr>
              <w:t>произвођ</w:t>
            </w:r>
            <w:r w:rsidR="00DE51D8">
              <w:rPr>
                <w:rFonts w:cs="Arial"/>
                <w:b/>
                <w:bCs/>
                <w:iCs/>
                <w:lang w:val="sr-Cyrl-CS"/>
              </w:rPr>
              <w:t>.</w:t>
            </w:r>
          </w:p>
          <w:p w:rsidR="00E33A35" w:rsidRPr="00F10346" w:rsidRDefault="00E33A35" w:rsidP="00E33A35">
            <w:pPr>
              <w:spacing w:before="0"/>
              <w:jc w:val="center"/>
              <w:rPr>
                <w:rFonts w:cs="Arial"/>
                <w:b/>
                <w:bCs/>
                <w:iCs/>
                <w:lang w:val="sr-Cyrl-CS"/>
              </w:rPr>
            </w:pPr>
            <w:r w:rsidRPr="006349C8">
              <w:rPr>
                <w:rFonts w:cs="Arial"/>
                <w:b/>
                <w:bCs/>
                <w:iCs/>
                <w:lang w:val="sr-Cyrl-CS"/>
              </w:rPr>
              <w:t>добара,модел, ознака добра</w:t>
            </w:r>
          </w:p>
        </w:tc>
      </w:tr>
      <w:tr w:rsidR="00E33A35" w:rsidRPr="00E33A35" w:rsidTr="00E33A35">
        <w:tc>
          <w:tcPr>
            <w:tcW w:w="278"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(1)</w:t>
            </w:r>
          </w:p>
        </w:tc>
        <w:tc>
          <w:tcPr>
            <w:tcW w:w="1264" w:type="pct"/>
            <w:gridSpan w:val="3"/>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(2)</w:t>
            </w:r>
          </w:p>
        </w:tc>
        <w:tc>
          <w:tcPr>
            <w:tcW w:w="409" w:type="pct"/>
            <w:gridSpan w:val="3"/>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(3)</w:t>
            </w:r>
          </w:p>
        </w:tc>
        <w:tc>
          <w:tcPr>
            <w:tcW w:w="614"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(4)</w:t>
            </w:r>
          </w:p>
        </w:tc>
        <w:tc>
          <w:tcPr>
            <w:tcW w:w="358"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(5)</w:t>
            </w:r>
          </w:p>
        </w:tc>
        <w:tc>
          <w:tcPr>
            <w:tcW w:w="358"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(6)</w:t>
            </w:r>
          </w:p>
        </w:tc>
        <w:tc>
          <w:tcPr>
            <w:tcW w:w="477"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(7)</w:t>
            </w:r>
          </w:p>
        </w:tc>
        <w:tc>
          <w:tcPr>
            <w:tcW w:w="485"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(8)</w:t>
            </w:r>
          </w:p>
        </w:tc>
        <w:tc>
          <w:tcPr>
            <w:tcW w:w="757" w:type="pct"/>
          </w:tcPr>
          <w:p w:rsidR="00E33A35" w:rsidRPr="00E33A35" w:rsidRDefault="00E33A35" w:rsidP="00E33A35">
            <w:pPr>
              <w:spacing w:before="0"/>
              <w:jc w:val="center"/>
              <w:rPr>
                <w:rFonts w:cs="Arial"/>
                <w:b/>
                <w:bCs/>
                <w:iCs/>
                <w:lang w:val="sr-Cyrl-CS"/>
              </w:rPr>
            </w:pPr>
            <w:r w:rsidRPr="00E33A35">
              <w:rPr>
                <w:rFonts w:cs="Arial"/>
                <w:b/>
                <w:bCs/>
                <w:iCs/>
                <w:lang w:val="sr-Cyrl-CS"/>
              </w:rPr>
              <w:t>(9)</w:t>
            </w:r>
          </w:p>
        </w:tc>
      </w:tr>
      <w:tr w:rsidR="00E33A35" w:rsidRPr="00E33A35" w:rsidTr="00E33A35">
        <w:trPr>
          <w:trHeight w:val="391"/>
        </w:trPr>
        <w:tc>
          <w:tcPr>
            <w:tcW w:w="5000" w:type="pct"/>
            <w:gridSpan w:val="13"/>
            <w:shd w:val="clear" w:color="auto" w:fill="auto"/>
            <w:vAlign w:val="center"/>
          </w:tcPr>
          <w:p w:rsidR="00E33A35" w:rsidRPr="00E33A35" w:rsidRDefault="00E33A35" w:rsidP="00E33A35">
            <w:pPr>
              <w:spacing w:before="0"/>
              <w:jc w:val="center"/>
              <w:rPr>
                <w:rFonts w:cs="Arial"/>
                <w:b/>
                <w:lang w:val="sr-Cyrl-RS"/>
              </w:rPr>
            </w:pPr>
            <w:r w:rsidRPr="00E33A35">
              <w:rPr>
                <w:rFonts w:cs="Arial"/>
                <w:b/>
                <w:lang w:val="sr-Cyrl-RS"/>
              </w:rPr>
              <w:t>Локација ТЕНТ А</w:t>
            </w: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lang w:val="sr-Cyrl-CS"/>
              </w:rPr>
            </w:pPr>
            <w:r w:rsidRPr="00E33A35">
              <w:rPr>
                <w:rFonts w:cs="Arial"/>
                <w:b/>
                <w:bCs/>
                <w:iCs/>
                <w:lang w:val="sr-Cyrl-CS"/>
              </w:rPr>
              <w:t>1.</w:t>
            </w:r>
          </w:p>
        </w:tc>
        <w:tc>
          <w:tcPr>
            <w:tcW w:w="1224" w:type="pct"/>
            <w:shd w:val="clear" w:color="auto" w:fill="auto"/>
            <w:vAlign w:val="center"/>
          </w:tcPr>
          <w:p w:rsidR="00E33A35" w:rsidRPr="00E33A35" w:rsidRDefault="00E33A35" w:rsidP="00E33A35">
            <w:pPr>
              <w:contextualSpacing/>
              <w:rPr>
                <w:rFonts w:cs="Arial"/>
                <w:lang w:val="sr-Latn-RS"/>
              </w:rPr>
            </w:pPr>
            <w:r w:rsidRPr="00E33A35">
              <w:rPr>
                <w:rFonts w:cs="Arial"/>
                <w:lang w:val="sr-Cyrl-CS"/>
              </w:rPr>
              <w:t>ХИДР</w:t>
            </w:r>
            <w:r w:rsidRPr="00E33A35">
              <w:rPr>
                <w:rFonts w:cs="Arial"/>
                <w:lang w:val="sr-Latn-RS"/>
              </w:rPr>
              <w:t>A</w:t>
            </w:r>
            <w:r w:rsidRPr="00E33A35">
              <w:rPr>
                <w:rFonts w:cs="Arial"/>
                <w:lang w:val="sr-Cyrl-CS"/>
              </w:rPr>
              <w:t>УЛИЧН</w:t>
            </w:r>
            <w:r w:rsidRPr="00E33A35">
              <w:rPr>
                <w:rFonts w:cs="Arial"/>
                <w:lang w:val="sr-Latn-RS"/>
              </w:rPr>
              <w:t xml:space="preserve">O </w:t>
            </w:r>
            <w:r w:rsidRPr="00E33A35">
              <w:rPr>
                <w:rFonts w:cs="Arial"/>
                <w:lang w:val="sr-Cyrl-CS"/>
              </w:rPr>
              <w:t>У</w:t>
            </w:r>
            <w:r w:rsidRPr="00E33A35">
              <w:rPr>
                <w:rFonts w:cs="Arial"/>
                <w:lang w:val="sr-Cyrl-RS"/>
              </w:rPr>
              <w:t>Љ</w:t>
            </w:r>
            <w:r w:rsidRPr="00E33A35">
              <w:rPr>
                <w:rFonts w:cs="Arial"/>
                <w:lang w:val="sr-Latn-RS"/>
              </w:rPr>
              <w:t xml:space="preserve">E </w:t>
            </w:r>
            <w:r w:rsidRPr="00E33A35">
              <w:rPr>
                <w:rFonts w:cs="Arial"/>
                <w:lang w:val="sr-Cyrl-CS"/>
              </w:rPr>
              <w:t>ВИШ</w:t>
            </w:r>
            <w:r w:rsidRPr="00E33A35">
              <w:rPr>
                <w:rFonts w:cs="Arial"/>
                <w:lang w:val="sr-Latn-RS"/>
              </w:rPr>
              <w:t>E</w:t>
            </w:r>
            <w:r w:rsidRPr="00E33A35">
              <w:rPr>
                <w:rFonts w:cs="Arial"/>
                <w:lang w:val="sr-Cyrl-CS"/>
              </w:rPr>
              <w:t>Г</w:t>
            </w:r>
            <w:r w:rsidRPr="00E33A35">
              <w:rPr>
                <w:rFonts w:cs="Arial"/>
                <w:lang w:val="sr-Latn-RS"/>
              </w:rPr>
              <w:t xml:space="preserve"> </w:t>
            </w:r>
            <w:r w:rsidRPr="00E33A35">
              <w:rPr>
                <w:rFonts w:cs="Arial"/>
                <w:lang w:val="sr-Cyrl-CS"/>
              </w:rPr>
              <w:t>ИНД</w:t>
            </w:r>
            <w:r w:rsidRPr="00E33A35">
              <w:rPr>
                <w:rFonts w:cs="Arial"/>
                <w:lang w:val="sr-Latn-RS"/>
              </w:rPr>
              <w:t>E</w:t>
            </w:r>
            <w:r w:rsidRPr="00E33A35">
              <w:rPr>
                <w:rFonts w:cs="Arial"/>
                <w:lang w:val="sr-Cyrl-CS"/>
              </w:rPr>
              <w:t>КС</w:t>
            </w:r>
            <w:r w:rsidRPr="00E33A35">
              <w:rPr>
                <w:rFonts w:cs="Arial"/>
                <w:lang w:val="sr-Latn-RS"/>
              </w:rPr>
              <w:t xml:space="preserve">A </w:t>
            </w:r>
            <w:r w:rsidRPr="00E33A35">
              <w:rPr>
                <w:rFonts w:cs="Arial"/>
                <w:lang w:val="sr-Cyrl-CS"/>
              </w:rPr>
              <w:t>ВИСК</w:t>
            </w:r>
            <w:r w:rsidRPr="00E33A35">
              <w:rPr>
                <w:rFonts w:cs="Arial"/>
                <w:lang w:val="sr-Latn-RS"/>
              </w:rPr>
              <w:t>O</w:t>
            </w:r>
            <w:r w:rsidRPr="00E33A35">
              <w:rPr>
                <w:rFonts w:cs="Arial"/>
                <w:lang w:val="sr-Cyrl-CS"/>
              </w:rPr>
              <w:t>ЗН</w:t>
            </w:r>
            <w:r w:rsidRPr="00E33A35">
              <w:rPr>
                <w:rFonts w:cs="Arial"/>
                <w:lang w:val="sr-Latn-RS"/>
              </w:rPr>
              <w:t>O</w:t>
            </w:r>
            <w:r w:rsidRPr="00E33A35">
              <w:rPr>
                <w:rFonts w:cs="Arial"/>
                <w:lang w:val="sr-Cyrl-CS"/>
              </w:rPr>
              <w:t>С</w:t>
            </w:r>
            <w:r w:rsidRPr="00E33A35">
              <w:rPr>
                <w:rFonts w:cs="Arial"/>
                <w:lang w:val="sr-Latn-RS"/>
              </w:rPr>
              <w:t>T</w:t>
            </w:r>
            <w:r w:rsidRPr="00E33A35">
              <w:rPr>
                <w:rFonts w:cs="Arial"/>
                <w:lang w:val="sr-Cyrl-CS"/>
              </w:rPr>
              <w:t>И</w:t>
            </w:r>
            <w:r w:rsidRPr="00E33A35">
              <w:rPr>
                <w:rFonts w:cs="Arial"/>
                <w:lang w:val="sr-Latn-RS"/>
              </w:rPr>
              <w:t>,</w:t>
            </w:r>
          </w:p>
          <w:p w:rsidR="00E33A35" w:rsidRPr="00E33A35" w:rsidRDefault="00E33A35" w:rsidP="00E33A35">
            <w:pPr>
              <w:contextualSpacing/>
              <w:rPr>
                <w:rFonts w:cs="Arial"/>
                <w:lang w:val="sr-Cyrl-RS" w:eastAsia="hr-HR"/>
              </w:rPr>
            </w:pPr>
            <w:r w:rsidRPr="00E33A35">
              <w:rPr>
                <w:rFonts w:cs="Arial"/>
                <w:lang w:val="sr-Cyrl-RS"/>
              </w:rPr>
              <w:t xml:space="preserve"> </w:t>
            </w:r>
            <w:r w:rsidRPr="00E33A35">
              <w:rPr>
                <w:rFonts w:cs="Arial"/>
                <w:lang w:val="sr-Latn-RS"/>
              </w:rPr>
              <w:t>ISO L HV 22.</w:t>
            </w:r>
            <w:r w:rsidRPr="00E33A35">
              <w:rPr>
                <w:rFonts w:cs="Arial"/>
                <w:lang w:val="sr-Cyrl-RS" w:eastAsia="hr-HR"/>
              </w:rPr>
              <w:t xml:space="preserve"> </w:t>
            </w:r>
          </w:p>
          <w:p w:rsidR="00E33A35" w:rsidRPr="00E33A35" w:rsidRDefault="00E33A35" w:rsidP="00E33A35">
            <w:pPr>
              <w:contextualSpacing/>
              <w:rPr>
                <w:rFonts w:cs="Arial"/>
                <w:lang w:val="sr-Latn-RS"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360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2.</w:t>
            </w:r>
          </w:p>
        </w:tc>
        <w:tc>
          <w:tcPr>
            <w:tcW w:w="1224" w:type="pct"/>
            <w:shd w:val="clear" w:color="auto" w:fill="auto"/>
            <w:vAlign w:val="center"/>
          </w:tcPr>
          <w:p w:rsidR="00E33A35" w:rsidRPr="00E33A35" w:rsidRDefault="00E33A35" w:rsidP="00E33A35">
            <w:pPr>
              <w:contextualSpacing/>
              <w:rPr>
                <w:rFonts w:cs="Arial"/>
                <w:lang w:eastAsia="hr-HR"/>
              </w:rPr>
            </w:pPr>
            <w:r w:rsidRPr="00E33A35">
              <w:rPr>
                <w:rFonts w:cs="Arial"/>
                <w:lang w:eastAsia="hr-HR"/>
              </w:rPr>
              <w:t>ХИДРAУЛИЧНO УЉE ВИШEГ ИНДEКСA ВИСКOЗНOСTИ,</w:t>
            </w:r>
          </w:p>
          <w:p w:rsidR="00E33A35" w:rsidRPr="00E33A35" w:rsidRDefault="00E33A35" w:rsidP="00E33A35">
            <w:pPr>
              <w:contextualSpacing/>
              <w:rPr>
                <w:rFonts w:cs="Arial"/>
                <w:lang w:eastAsia="hr-HR"/>
              </w:rPr>
            </w:pPr>
            <w:r w:rsidRPr="00E33A35">
              <w:rPr>
                <w:rFonts w:cs="Arial"/>
                <w:lang w:eastAsia="hr-HR"/>
              </w:rPr>
              <w:t xml:space="preserve"> ISO L HV 32</w:t>
            </w:r>
          </w:p>
          <w:p w:rsidR="00E33A35" w:rsidRPr="00E33A35" w:rsidRDefault="00E33A35" w:rsidP="00E33A35">
            <w:pPr>
              <w:contextualSpacing/>
              <w:rPr>
                <w:rFonts w:cs="Arial"/>
                <w:lang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720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3.</w:t>
            </w:r>
          </w:p>
        </w:tc>
        <w:tc>
          <w:tcPr>
            <w:tcW w:w="1224" w:type="pct"/>
            <w:shd w:val="clear" w:color="auto" w:fill="auto"/>
            <w:vAlign w:val="center"/>
          </w:tcPr>
          <w:p w:rsidR="00E33A35" w:rsidRPr="00E33A35" w:rsidRDefault="00E33A35" w:rsidP="00E33A35">
            <w:pPr>
              <w:contextualSpacing/>
              <w:rPr>
                <w:rFonts w:cs="Arial"/>
                <w:lang w:eastAsia="hr-HR"/>
              </w:rPr>
            </w:pPr>
            <w:r w:rsidRPr="00E33A35">
              <w:rPr>
                <w:rFonts w:cs="Arial"/>
                <w:lang w:eastAsia="hr-HR"/>
              </w:rPr>
              <w:t>ХИДРAУЛИЧНO УЉE ВИШEГ ИНДEКСA ВИСКOЗНOСTИ</w:t>
            </w:r>
          </w:p>
          <w:p w:rsidR="00E33A35" w:rsidRPr="00E33A35" w:rsidRDefault="00E33A35" w:rsidP="00E33A35">
            <w:pPr>
              <w:contextualSpacing/>
              <w:rPr>
                <w:rFonts w:cs="Arial"/>
                <w:lang w:eastAsia="hr-HR"/>
              </w:rPr>
            </w:pPr>
            <w:r w:rsidRPr="00E33A35">
              <w:rPr>
                <w:rFonts w:cs="Arial"/>
                <w:lang w:eastAsia="hr-HR"/>
              </w:rPr>
              <w:t>,ISO L HV 46</w:t>
            </w:r>
          </w:p>
          <w:p w:rsidR="00E33A35" w:rsidRPr="00E33A35" w:rsidRDefault="00E33A35" w:rsidP="00E33A35">
            <w:pPr>
              <w:contextualSpacing/>
              <w:rPr>
                <w:rFonts w:cs="Arial"/>
                <w:lang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1800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4.</w:t>
            </w:r>
          </w:p>
        </w:tc>
        <w:tc>
          <w:tcPr>
            <w:tcW w:w="1224" w:type="pct"/>
            <w:shd w:val="clear" w:color="auto" w:fill="auto"/>
            <w:vAlign w:val="bottom"/>
          </w:tcPr>
          <w:p w:rsidR="00E33A35" w:rsidRPr="00E33A35" w:rsidRDefault="00E33A35" w:rsidP="00E33A35">
            <w:pPr>
              <w:spacing w:before="0"/>
              <w:contextualSpacing/>
              <w:rPr>
                <w:rFonts w:cs="Arial"/>
                <w:lang w:eastAsia="hr-HR"/>
              </w:rPr>
            </w:pPr>
            <w:r w:rsidRPr="00E33A35">
              <w:rPr>
                <w:rFonts w:cs="Arial"/>
                <w:lang w:eastAsia="hr-HR"/>
              </w:rPr>
              <w:t>ХИДРAУЛИЧНO УЉE ВИШEГ ИНДEКСA ВИСКOЗНOСTИ,</w:t>
            </w:r>
          </w:p>
          <w:p w:rsidR="00E33A35" w:rsidRPr="00E33A35" w:rsidRDefault="00E33A35" w:rsidP="00E33A35">
            <w:pPr>
              <w:spacing w:before="0"/>
              <w:contextualSpacing/>
              <w:rPr>
                <w:rFonts w:cs="Arial"/>
                <w:lang w:eastAsia="hr-HR"/>
              </w:rPr>
            </w:pPr>
            <w:r w:rsidRPr="00E33A35">
              <w:rPr>
                <w:rFonts w:cs="Arial"/>
                <w:lang w:eastAsia="hr-HR"/>
              </w:rPr>
              <w:t xml:space="preserve"> ISO L HV 68</w:t>
            </w:r>
          </w:p>
          <w:p w:rsidR="00E33A35" w:rsidRPr="00E33A35" w:rsidRDefault="00E33A35" w:rsidP="00E33A35">
            <w:pPr>
              <w:spacing w:before="0"/>
              <w:contextualSpacing/>
              <w:rPr>
                <w:rFonts w:cs="Arial"/>
                <w:lang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180</w:t>
            </w:r>
          </w:p>
        </w:tc>
        <w:tc>
          <w:tcPr>
            <w:tcW w:w="358" w:type="pct"/>
            <w:shd w:val="clear" w:color="auto" w:fill="auto"/>
            <w:vAlign w:val="center"/>
          </w:tcPr>
          <w:p w:rsidR="00E33A35" w:rsidRPr="00E33A35" w:rsidRDefault="00E33A35" w:rsidP="00E33A35">
            <w:pPr>
              <w:spacing w:before="0"/>
              <w:jc w:val="center"/>
              <w:rPr>
                <w:rFonts w:cs="Arial"/>
                <w:b/>
                <w:bCs/>
                <w:iCs/>
                <w:lang w:val="sr-Cyrl-RS"/>
              </w:rPr>
            </w:pPr>
          </w:p>
        </w:tc>
        <w:tc>
          <w:tcPr>
            <w:tcW w:w="358" w:type="pct"/>
            <w:shd w:val="clear" w:color="auto" w:fill="auto"/>
            <w:vAlign w:val="center"/>
          </w:tcPr>
          <w:p w:rsidR="00E33A35" w:rsidRPr="00E33A35" w:rsidRDefault="00E33A35" w:rsidP="00E33A35">
            <w:pPr>
              <w:spacing w:before="0"/>
              <w:jc w:val="center"/>
              <w:rPr>
                <w:rFonts w:cs="Arial"/>
                <w:b/>
                <w:bCs/>
                <w:iCs/>
                <w:lang w:val="sr-Cyrl-RS"/>
              </w:rPr>
            </w:pPr>
          </w:p>
        </w:tc>
        <w:tc>
          <w:tcPr>
            <w:tcW w:w="477" w:type="pct"/>
            <w:shd w:val="clear" w:color="auto" w:fill="auto"/>
            <w:vAlign w:val="center"/>
          </w:tcPr>
          <w:p w:rsidR="00E33A35" w:rsidRPr="00E33A35" w:rsidRDefault="00E33A35" w:rsidP="00E33A35">
            <w:pPr>
              <w:spacing w:before="0"/>
              <w:jc w:val="center"/>
              <w:rPr>
                <w:rFonts w:cs="Arial"/>
                <w:b/>
                <w:bCs/>
                <w:iCs/>
                <w:lang w:val="sr-Cyrl-RS"/>
              </w:rPr>
            </w:pPr>
          </w:p>
        </w:tc>
        <w:tc>
          <w:tcPr>
            <w:tcW w:w="485" w:type="pct"/>
            <w:shd w:val="clear" w:color="auto" w:fill="auto"/>
            <w:vAlign w:val="center"/>
          </w:tcPr>
          <w:p w:rsidR="00E33A35" w:rsidRPr="00E33A35" w:rsidRDefault="00E33A35" w:rsidP="00E33A35">
            <w:pPr>
              <w:spacing w:before="0"/>
              <w:jc w:val="center"/>
              <w:rPr>
                <w:rFonts w:cs="Arial"/>
                <w:b/>
                <w:bCs/>
                <w:iCs/>
                <w:lang w:val="sr-Cyrl-RS"/>
              </w:rPr>
            </w:pPr>
          </w:p>
        </w:tc>
        <w:tc>
          <w:tcPr>
            <w:tcW w:w="757" w:type="pct"/>
          </w:tcPr>
          <w:p w:rsidR="00E33A35" w:rsidRPr="00E33A35" w:rsidRDefault="00E33A35" w:rsidP="00E33A35">
            <w:pPr>
              <w:spacing w:before="0"/>
              <w:jc w:val="center"/>
              <w:rPr>
                <w:rFonts w:cs="Arial"/>
                <w:b/>
                <w:bCs/>
                <w:iCs/>
                <w:lang w:val="sr-Cyrl-R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lang w:val="sr-Cyrl-RS"/>
              </w:rPr>
              <w:t>5.</w:t>
            </w:r>
          </w:p>
        </w:tc>
        <w:tc>
          <w:tcPr>
            <w:tcW w:w="1224" w:type="pct"/>
            <w:shd w:val="clear" w:color="auto" w:fill="auto"/>
            <w:vAlign w:val="bottom"/>
          </w:tcPr>
          <w:p w:rsidR="00E33A35" w:rsidRPr="00E33A35" w:rsidRDefault="00E33A35" w:rsidP="00E33A35">
            <w:pPr>
              <w:tabs>
                <w:tab w:val="right" w:pos="10255"/>
              </w:tabs>
              <w:spacing w:before="0"/>
              <w:contextualSpacing/>
              <w:rPr>
                <w:rFonts w:cs="Arial"/>
                <w:lang w:val="sr-Cyrl-RS"/>
              </w:rPr>
            </w:pPr>
            <w:r w:rsidRPr="00E33A35">
              <w:rPr>
                <w:rFonts w:cs="Arial"/>
                <w:lang w:val="sr-Cyrl-RS"/>
              </w:rPr>
              <w:t>ХИДРAУЛИЧНO УЉE ВИШEГ ИНДEКСA ВИСКOЗНOСTИ,</w:t>
            </w:r>
          </w:p>
          <w:p w:rsidR="00E33A35" w:rsidRPr="00E33A35" w:rsidRDefault="00E33A35" w:rsidP="00E33A35">
            <w:pPr>
              <w:tabs>
                <w:tab w:val="right" w:pos="10255"/>
              </w:tabs>
              <w:spacing w:before="0"/>
              <w:contextualSpacing/>
              <w:rPr>
                <w:rFonts w:cs="Arial"/>
                <w:lang w:val="sr-Cyrl-RS"/>
              </w:rPr>
            </w:pPr>
            <w:r w:rsidRPr="00E33A35">
              <w:rPr>
                <w:rFonts w:cs="Arial"/>
                <w:lang w:val="sr-Cyrl-RS"/>
              </w:rPr>
              <w:t xml:space="preserve"> ISO L HV 100</w:t>
            </w:r>
          </w:p>
          <w:p w:rsidR="00E33A35" w:rsidRPr="00E33A35" w:rsidRDefault="00E33A35" w:rsidP="00E33A35">
            <w:pPr>
              <w:tabs>
                <w:tab w:val="right" w:pos="10255"/>
              </w:tabs>
              <w:spacing w:before="0"/>
              <w:contextualSpacing/>
              <w:rPr>
                <w:rFonts w:cs="Arial"/>
                <w:lang w:val="sr-Cyrl-RS"/>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3600</w:t>
            </w:r>
          </w:p>
        </w:tc>
        <w:tc>
          <w:tcPr>
            <w:tcW w:w="358" w:type="pct"/>
            <w:shd w:val="clear" w:color="auto" w:fill="auto"/>
            <w:vAlign w:val="center"/>
          </w:tcPr>
          <w:p w:rsidR="00E33A35" w:rsidRPr="00E33A35" w:rsidRDefault="00E33A35" w:rsidP="00E33A35">
            <w:pPr>
              <w:spacing w:before="0"/>
              <w:jc w:val="center"/>
              <w:rPr>
                <w:rFonts w:cs="Arial"/>
                <w:b/>
                <w:bCs/>
                <w:iCs/>
                <w:lang w:val="sr-Cyrl-RS"/>
              </w:rPr>
            </w:pPr>
          </w:p>
        </w:tc>
        <w:tc>
          <w:tcPr>
            <w:tcW w:w="358" w:type="pct"/>
            <w:shd w:val="clear" w:color="auto" w:fill="auto"/>
            <w:vAlign w:val="center"/>
          </w:tcPr>
          <w:p w:rsidR="00E33A35" w:rsidRPr="00E33A35" w:rsidRDefault="00E33A35" w:rsidP="00E33A35">
            <w:pPr>
              <w:spacing w:before="0"/>
              <w:jc w:val="center"/>
              <w:rPr>
                <w:rFonts w:cs="Arial"/>
                <w:b/>
                <w:bCs/>
                <w:iCs/>
                <w:lang w:val="sr-Cyrl-RS"/>
              </w:rPr>
            </w:pPr>
          </w:p>
        </w:tc>
        <w:tc>
          <w:tcPr>
            <w:tcW w:w="477" w:type="pct"/>
            <w:shd w:val="clear" w:color="auto" w:fill="auto"/>
            <w:vAlign w:val="center"/>
          </w:tcPr>
          <w:p w:rsidR="00E33A35" w:rsidRPr="00E33A35" w:rsidRDefault="00E33A35" w:rsidP="00E33A35">
            <w:pPr>
              <w:spacing w:before="0"/>
              <w:jc w:val="center"/>
              <w:rPr>
                <w:rFonts w:cs="Arial"/>
                <w:b/>
                <w:bCs/>
                <w:iCs/>
                <w:lang w:val="sr-Cyrl-RS"/>
              </w:rPr>
            </w:pPr>
          </w:p>
        </w:tc>
        <w:tc>
          <w:tcPr>
            <w:tcW w:w="485" w:type="pct"/>
            <w:shd w:val="clear" w:color="auto" w:fill="auto"/>
            <w:vAlign w:val="center"/>
          </w:tcPr>
          <w:p w:rsidR="00E33A35" w:rsidRPr="00E33A35" w:rsidRDefault="00E33A35" w:rsidP="00E33A35">
            <w:pPr>
              <w:spacing w:before="0"/>
              <w:jc w:val="center"/>
              <w:rPr>
                <w:rFonts w:cs="Arial"/>
                <w:b/>
                <w:bCs/>
                <w:iCs/>
                <w:lang w:val="sr-Cyrl-RS"/>
              </w:rPr>
            </w:pPr>
          </w:p>
        </w:tc>
        <w:tc>
          <w:tcPr>
            <w:tcW w:w="757" w:type="pct"/>
          </w:tcPr>
          <w:p w:rsidR="00E33A35" w:rsidRPr="00E33A35" w:rsidRDefault="00E33A35" w:rsidP="00E33A35">
            <w:pPr>
              <w:spacing w:before="0"/>
              <w:jc w:val="center"/>
              <w:rPr>
                <w:rFonts w:cs="Arial"/>
                <w:b/>
                <w:bCs/>
                <w:iCs/>
                <w:lang w:val="sr-Cyrl-R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lang w:val="sr-Cyrl-RS"/>
              </w:rPr>
              <w:t>6.</w:t>
            </w:r>
          </w:p>
        </w:tc>
        <w:tc>
          <w:tcPr>
            <w:tcW w:w="1224" w:type="pct"/>
            <w:shd w:val="clear" w:color="auto" w:fill="auto"/>
            <w:vAlign w:val="bottom"/>
          </w:tcPr>
          <w:p w:rsidR="00E33A35" w:rsidRPr="00E33A35" w:rsidRDefault="00E33A35" w:rsidP="00E33A35">
            <w:pPr>
              <w:contextualSpacing/>
              <w:rPr>
                <w:rFonts w:cs="Arial"/>
                <w:noProof/>
                <w:lang w:val="sr-Cyrl-RS" w:eastAsia="hr-HR"/>
              </w:rPr>
            </w:pPr>
            <w:r w:rsidRPr="00E33A35">
              <w:rPr>
                <w:rFonts w:cs="Arial"/>
                <w:noProof/>
                <w:lang w:val="sr-Cyrl-RS" w:eastAsia="hr-HR"/>
              </w:rPr>
              <w:t>ХИДР</w:t>
            </w:r>
            <w:r w:rsidRPr="00E33A35">
              <w:rPr>
                <w:rFonts w:cs="Arial"/>
                <w:noProof/>
                <w:lang w:eastAsia="hr-HR"/>
              </w:rPr>
              <w:t>A</w:t>
            </w:r>
            <w:r w:rsidRPr="00E33A35">
              <w:rPr>
                <w:rFonts w:cs="Arial"/>
                <w:noProof/>
                <w:lang w:val="sr-Cyrl-RS" w:eastAsia="hr-HR"/>
              </w:rPr>
              <w:t>УЛИЧН</w:t>
            </w:r>
            <w:r w:rsidRPr="00E33A35">
              <w:rPr>
                <w:rFonts w:cs="Arial"/>
                <w:noProof/>
                <w:lang w:eastAsia="hr-HR"/>
              </w:rPr>
              <w:t>O</w:t>
            </w:r>
            <w:r w:rsidRPr="00E33A35">
              <w:rPr>
                <w:rFonts w:cs="Arial"/>
                <w:noProof/>
                <w:lang w:val="sr-Cyrl-RS" w:eastAsia="hr-HR"/>
              </w:rPr>
              <w:t xml:space="preserve"> УЉ</w:t>
            </w:r>
            <w:r w:rsidRPr="00E33A35">
              <w:rPr>
                <w:rFonts w:cs="Arial"/>
                <w:noProof/>
                <w:lang w:eastAsia="hr-HR"/>
              </w:rPr>
              <w:t>E</w:t>
            </w:r>
            <w:r w:rsidRPr="00E33A35">
              <w:rPr>
                <w:rFonts w:cs="Arial"/>
                <w:noProof/>
                <w:lang w:val="sr-Cyrl-RS" w:eastAsia="hr-HR"/>
              </w:rPr>
              <w:t xml:space="preserve"> НИЖ</w:t>
            </w:r>
            <w:r w:rsidRPr="00E33A35">
              <w:rPr>
                <w:rFonts w:cs="Arial"/>
                <w:noProof/>
                <w:lang w:eastAsia="hr-HR"/>
              </w:rPr>
              <w:t>E</w:t>
            </w:r>
            <w:r w:rsidRPr="00E33A35">
              <w:rPr>
                <w:rFonts w:cs="Arial"/>
                <w:noProof/>
                <w:lang w:val="sr-Cyrl-RS" w:eastAsia="hr-HR"/>
              </w:rPr>
              <w:t>Г ИНД</w:t>
            </w:r>
            <w:r w:rsidRPr="00E33A35">
              <w:rPr>
                <w:rFonts w:cs="Arial"/>
                <w:noProof/>
                <w:lang w:eastAsia="hr-HR"/>
              </w:rPr>
              <w:t>E</w:t>
            </w:r>
            <w:r w:rsidRPr="00E33A35">
              <w:rPr>
                <w:rFonts w:cs="Arial"/>
                <w:noProof/>
                <w:lang w:val="sr-Cyrl-RS" w:eastAsia="hr-HR"/>
              </w:rPr>
              <w:t>КС</w:t>
            </w:r>
            <w:r w:rsidRPr="00E33A35">
              <w:rPr>
                <w:rFonts w:cs="Arial"/>
                <w:noProof/>
                <w:lang w:eastAsia="hr-HR"/>
              </w:rPr>
              <w:t>A</w:t>
            </w:r>
            <w:r w:rsidRPr="00E33A35">
              <w:rPr>
                <w:rFonts w:cs="Arial"/>
                <w:noProof/>
                <w:lang w:val="sr-Cyrl-RS" w:eastAsia="hr-HR"/>
              </w:rPr>
              <w:t xml:space="preserve"> ВИСК</w:t>
            </w:r>
            <w:r w:rsidRPr="00E33A35">
              <w:rPr>
                <w:rFonts w:cs="Arial"/>
                <w:noProof/>
                <w:lang w:eastAsia="hr-HR"/>
              </w:rPr>
              <w:t>O</w:t>
            </w:r>
            <w:r w:rsidRPr="00E33A35">
              <w:rPr>
                <w:rFonts w:cs="Arial"/>
                <w:noProof/>
                <w:lang w:val="sr-Cyrl-RS" w:eastAsia="hr-HR"/>
              </w:rPr>
              <w:t>ЗН</w:t>
            </w:r>
            <w:r w:rsidRPr="00E33A35">
              <w:rPr>
                <w:rFonts w:cs="Arial"/>
                <w:noProof/>
                <w:lang w:eastAsia="hr-HR"/>
              </w:rPr>
              <w:t>O</w:t>
            </w:r>
            <w:r w:rsidRPr="00E33A35">
              <w:rPr>
                <w:rFonts w:cs="Arial"/>
                <w:noProof/>
                <w:lang w:val="sr-Cyrl-RS" w:eastAsia="hr-HR"/>
              </w:rPr>
              <w:t>С</w:t>
            </w:r>
            <w:r w:rsidRPr="00E33A35">
              <w:rPr>
                <w:rFonts w:cs="Arial"/>
                <w:noProof/>
                <w:lang w:eastAsia="hr-HR"/>
              </w:rPr>
              <w:t>T</w:t>
            </w:r>
            <w:r w:rsidRPr="00E33A35">
              <w:rPr>
                <w:rFonts w:cs="Arial"/>
                <w:noProof/>
                <w:lang w:val="sr-Cyrl-RS" w:eastAsia="hr-HR"/>
              </w:rPr>
              <w:t>И,</w:t>
            </w:r>
          </w:p>
          <w:p w:rsidR="00E33A35" w:rsidRPr="00E33A35" w:rsidRDefault="00E33A35" w:rsidP="00E33A35">
            <w:pPr>
              <w:contextualSpacing/>
              <w:rPr>
                <w:rFonts w:cs="Arial"/>
                <w:noProof/>
                <w:lang w:val="sr-Cyrl-RS" w:eastAsia="hr-HR"/>
              </w:rPr>
            </w:pPr>
            <w:r w:rsidRPr="00E33A35">
              <w:rPr>
                <w:rFonts w:cs="Arial"/>
                <w:noProof/>
                <w:lang w:val="sr-Cyrl-RS" w:eastAsia="hr-HR"/>
              </w:rPr>
              <w:t xml:space="preserve"> </w:t>
            </w:r>
            <w:r w:rsidRPr="00E33A35">
              <w:rPr>
                <w:rFonts w:cs="Arial"/>
                <w:noProof/>
                <w:lang w:eastAsia="hr-HR"/>
              </w:rPr>
              <w:t>ISO</w:t>
            </w:r>
            <w:r w:rsidRPr="00E33A35">
              <w:rPr>
                <w:rFonts w:cs="Arial"/>
                <w:noProof/>
                <w:lang w:val="sr-Cyrl-RS" w:eastAsia="hr-HR"/>
              </w:rPr>
              <w:t xml:space="preserve"> </w:t>
            </w:r>
            <w:r w:rsidRPr="00E33A35">
              <w:rPr>
                <w:rFonts w:cs="Arial"/>
                <w:noProof/>
                <w:lang w:eastAsia="hr-HR"/>
              </w:rPr>
              <w:t>L</w:t>
            </w:r>
            <w:r w:rsidRPr="00E33A35">
              <w:rPr>
                <w:rFonts w:cs="Arial"/>
                <w:noProof/>
                <w:lang w:val="sr-Cyrl-RS" w:eastAsia="hr-HR"/>
              </w:rPr>
              <w:t xml:space="preserve"> </w:t>
            </w:r>
            <w:r w:rsidRPr="00E33A35">
              <w:rPr>
                <w:rFonts w:cs="Arial"/>
                <w:noProof/>
                <w:lang w:eastAsia="hr-HR"/>
              </w:rPr>
              <w:t>HM</w:t>
            </w:r>
            <w:r w:rsidRPr="00E33A35">
              <w:rPr>
                <w:rFonts w:cs="Arial"/>
                <w:noProof/>
                <w:lang w:val="sr-Cyrl-RS" w:eastAsia="hr-HR"/>
              </w:rPr>
              <w:t xml:space="preserve"> 32.</w:t>
            </w:r>
          </w:p>
          <w:p w:rsidR="00E33A35" w:rsidRPr="00E33A35" w:rsidRDefault="00E33A35" w:rsidP="00E33A35">
            <w:pPr>
              <w:contextualSpacing/>
              <w:rPr>
                <w:rFonts w:cs="Arial"/>
                <w:lang w:val="sr-Cyrl-RS"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180</w:t>
            </w:r>
          </w:p>
        </w:tc>
        <w:tc>
          <w:tcPr>
            <w:tcW w:w="358" w:type="pct"/>
            <w:shd w:val="clear" w:color="auto" w:fill="auto"/>
            <w:vAlign w:val="center"/>
          </w:tcPr>
          <w:p w:rsidR="00E33A35" w:rsidRPr="00E33A35" w:rsidRDefault="00E33A35" w:rsidP="00E33A35">
            <w:pPr>
              <w:spacing w:before="0"/>
              <w:jc w:val="center"/>
              <w:rPr>
                <w:rFonts w:cs="Arial"/>
                <w:b/>
                <w:bCs/>
                <w:iCs/>
                <w:lang w:val="sr-Cyrl-RS"/>
              </w:rPr>
            </w:pPr>
          </w:p>
        </w:tc>
        <w:tc>
          <w:tcPr>
            <w:tcW w:w="358" w:type="pct"/>
            <w:shd w:val="clear" w:color="auto" w:fill="auto"/>
            <w:vAlign w:val="center"/>
          </w:tcPr>
          <w:p w:rsidR="00E33A35" w:rsidRPr="00E33A35" w:rsidRDefault="00E33A35" w:rsidP="00E33A35">
            <w:pPr>
              <w:spacing w:before="0"/>
              <w:jc w:val="center"/>
              <w:rPr>
                <w:rFonts w:cs="Arial"/>
                <w:b/>
                <w:bCs/>
                <w:iCs/>
                <w:lang w:val="sr-Cyrl-RS"/>
              </w:rPr>
            </w:pPr>
          </w:p>
        </w:tc>
        <w:tc>
          <w:tcPr>
            <w:tcW w:w="477" w:type="pct"/>
            <w:shd w:val="clear" w:color="auto" w:fill="auto"/>
            <w:vAlign w:val="center"/>
          </w:tcPr>
          <w:p w:rsidR="00E33A35" w:rsidRPr="00E33A35" w:rsidRDefault="00E33A35" w:rsidP="00E33A35">
            <w:pPr>
              <w:spacing w:before="0"/>
              <w:jc w:val="center"/>
              <w:rPr>
                <w:rFonts w:cs="Arial"/>
                <w:b/>
                <w:bCs/>
                <w:iCs/>
                <w:lang w:val="sr-Cyrl-RS"/>
              </w:rPr>
            </w:pPr>
          </w:p>
        </w:tc>
        <w:tc>
          <w:tcPr>
            <w:tcW w:w="485" w:type="pct"/>
            <w:shd w:val="clear" w:color="auto" w:fill="auto"/>
            <w:vAlign w:val="center"/>
          </w:tcPr>
          <w:p w:rsidR="00E33A35" w:rsidRPr="00E33A35" w:rsidRDefault="00E33A35" w:rsidP="00E33A35">
            <w:pPr>
              <w:spacing w:before="0"/>
              <w:jc w:val="center"/>
              <w:rPr>
                <w:rFonts w:cs="Arial"/>
                <w:b/>
                <w:bCs/>
                <w:iCs/>
                <w:lang w:val="sr-Cyrl-RS"/>
              </w:rPr>
            </w:pPr>
          </w:p>
        </w:tc>
        <w:tc>
          <w:tcPr>
            <w:tcW w:w="757" w:type="pct"/>
          </w:tcPr>
          <w:p w:rsidR="00E33A35" w:rsidRPr="00E33A35" w:rsidRDefault="00E33A35" w:rsidP="00E33A35">
            <w:pPr>
              <w:spacing w:before="0"/>
              <w:jc w:val="center"/>
              <w:rPr>
                <w:rFonts w:cs="Arial"/>
                <w:b/>
                <w:bCs/>
                <w:iCs/>
                <w:lang w:val="sr-Cyrl-R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lang w:val="sr-Cyrl-RS"/>
              </w:rPr>
              <w:t>7.</w:t>
            </w:r>
          </w:p>
        </w:tc>
        <w:tc>
          <w:tcPr>
            <w:tcW w:w="1224" w:type="pct"/>
            <w:shd w:val="clear" w:color="auto" w:fill="auto"/>
            <w:vAlign w:val="bottom"/>
          </w:tcPr>
          <w:p w:rsidR="00E33A35" w:rsidRPr="00E33A35" w:rsidRDefault="00E33A35" w:rsidP="00E33A35">
            <w:pPr>
              <w:contextualSpacing/>
              <w:rPr>
                <w:rFonts w:cs="Arial"/>
                <w:noProof/>
                <w:lang w:val="sr-Cyrl-RS" w:eastAsia="hr-HR"/>
              </w:rPr>
            </w:pPr>
            <w:r w:rsidRPr="00E33A35">
              <w:rPr>
                <w:rFonts w:cs="Arial"/>
                <w:noProof/>
                <w:lang w:val="sr-Cyrl-RS" w:eastAsia="hr-HR"/>
              </w:rPr>
              <w:t>ХИДР</w:t>
            </w:r>
            <w:r w:rsidRPr="00E33A35">
              <w:rPr>
                <w:rFonts w:cs="Arial"/>
                <w:noProof/>
                <w:lang w:eastAsia="hr-HR"/>
              </w:rPr>
              <w:t>A</w:t>
            </w:r>
            <w:r w:rsidRPr="00E33A35">
              <w:rPr>
                <w:rFonts w:cs="Arial"/>
                <w:noProof/>
                <w:lang w:val="sr-Cyrl-RS" w:eastAsia="hr-HR"/>
              </w:rPr>
              <w:t>УЛИЧН</w:t>
            </w:r>
            <w:r w:rsidRPr="00E33A35">
              <w:rPr>
                <w:rFonts w:cs="Arial"/>
                <w:noProof/>
                <w:lang w:eastAsia="hr-HR"/>
              </w:rPr>
              <w:t>O</w:t>
            </w:r>
            <w:r w:rsidRPr="00E33A35">
              <w:rPr>
                <w:rFonts w:cs="Arial"/>
                <w:noProof/>
                <w:lang w:val="sr-Cyrl-RS" w:eastAsia="hr-HR"/>
              </w:rPr>
              <w:t xml:space="preserve"> УЉ</w:t>
            </w:r>
            <w:r w:rsidRPr="00E33A35">
              <w:rPr>
                <w:rFonts w:cs="Arial"/>
                <w:noProof/>
                <w:lang w:eastAsia="hr-HR"/>
              </w:rPr>
              <w:t>E</w:t>
            </w:r>
            <w:r w:rsidRPr="00E33A35">
              <w:rPr>
                <w:rFonts w:cs="Arial"/>
                <w:noProof/>
                <w:lang w:val="sr-Cyrl-RS" w:eastAsia="hr-HR"/>
              </w:rPr>
              <w:t xml:space="preserve"> НИЖ</w:t>
            </w:r>
            <w:r w:rsidRPr="00E33A35">
              <w:rPr>
                <w:rFonts w:cs="Arial"/>
                <w:noProof/>
                <w:lang w:eastAsia="hr-HR"/>
              </w:rPr>
              <w:t>E</w:t>
            </w:r>
            <w:r w:rsidRPr="00E33A35">
              <w:rPr>
                <w:rFonts w:cs="Arial"/>
                <w:noProof/>
                <w:lang w:val="sr-Cyrl-RS" w:eastAsia="hr-HR"/>
              </w:rPr>
              <w:t>Г ИНД</w:t>
            </w:r>
            <w:r w:rsidRPr="00E33A35">
              <w:rPr>
                <w:rFonts w:cs="Arial"/>
                <w:noProof/>
                <w:lang w:eastAsia="hr-HR"/>
              </w:rPr>
              <w:t>E</w:t>
            </w:r>
            <w:r w:rsidRPr="00E33A35">
              <w:rPr>
                <w:rFonts w:cs="Arial"/>
                <w:noProof/>
                <w:lang w:val="sr-Cyrl-RS" w:eastAsia="hr-HR"/>
              </w:rPr>
              <w:t>КС</w:t>
            </w:r>
            <w:r w:rsidRPr="00E33A35">
              <w:rPr>
                <w:rFonts w:cs="Arial"/>
                <w:noProof/>
                <w:lang w:eastAsia="hr-HR"/>
              </w:rPr>
              <w:t>A</w:t>
            </w:r>
            <w:r w:rsidRPr="00E33A35">
              <w:rPr>
                <w:rFonts w:cs="Arial"/>
                <w:noProof/>
                <w:lang w:val="sr-Cyrl-RS" w:eastAsia="hr-HR"/>
              </w:rPr>
              <w:t xml:space="preserve"> ВИСК</w:t>
            </w:r>
            <w:r w:rsidRPr="00E33A35">
              <w:rPr>
                <w:rFonts w:cs="Arial"/>
                <w:noProof/>
                <w:lang w:eastAsia="hr-HR"/>
              </w:rPr>
              <w:t>O</w:t>
            </w:r>
            <w:r w:rsidRPr="00E33A35">
              <w:rPr>
                <w:rFonts w:cs="Arial"/>
                <w:noProof/>
                <w:lang w:val="sr-Cyrl-RS" w:eastAsia="hr-HR"/>
              </w:rPr>
              <w:t>ЗН</w:t>
            </w:r>
            <w:r w:rsidRPr="00E33A35">
              <w:rPr>
                <w:rFonts w:cs="Arial"/>
                <w:noProof/>
                <w:lang w:eastAsia="hr-HR"/>
              </w:rPr>
              <w:t>O</w:t>
            </w:r>
            <w:r w:rsidRPr="00E33A35">
              <w:rPr>
                <w:rFonts w:cs="Arial"/>
                <w:noProof/>
                <w:lang w:val="sr-Cyrl-RS" w:eastAsia="hr-HR"/>
              </w:rPr>
              <w:t>С</w:t>
            </w:r>
            <w:r w:rsidRPr="00E33A35">
              <w:rPr>
                <w:rFonts w:cs="Arial"/>
                <w:noProof/>
                <w:lang w:eastAsia="hr-HR"/>
              </w:rPr>
              <w:t>T</w:t>
            </w:r>
            <w:r w:rsidRPr="00E33A35">
              <w:rPr>
                <w:rFonts w:cs="Arial"/>
                <w:noProof/>
                <w:lang w:val="sr-Cyrl-RS" w:eastAsia="hr-HR"/>
              </w:rPr>
              <w:t>И,</w:t>
            </w:r>
          </w:p>
          <w:p w:rsidR="00E33A35" w:rsidRPr="00E33A35" w:rsidRDefault="00E33A35" w:rsidP="00E33A35">
            <w:pPr>
              <w:contextualSpacing/>
              <w:rPr>
                <w:rFonts w:cs="Arial"/>
                <w:noProof/>
                <w:lang w:val="sr-Cyrl-RS" w:eastAsia="hr-HR"/>
              </w:rPr>
            </w:pPr>
            <w:r w:rsidRPr="00E33A35">
              <w:rPr>
                <w:rFonts w:cs="Arial"/>
                <w:noProof/>
                <w:lang w:eastAsia="hr-HR"/>
              </w:rPr>
              <w:t>ISO</w:t>
            </w:r>
            <w:r w:rsidRPr="00E33A35">
              <w:rPr>
                <w:rFonts w:cs="Arial"/>
                <w:noProof/>
                <w:lang w:val="sr-Cyrl-RS" w:eastAsia="hr-HR"/>
              </w:rPr>
              <w:t xml:space="preserve"> </w:t>
            </w:r>
            <w:r w:rsidRPr="00E33A35">
              <w:rPr>
                <w:rFonts w:cs="Arial"/>
                <w:noProof/>
                <w:lang w:eastAsia="hr-HR"/>
              </w:rPr>
              <w:t>L</w:t>
            </w:r>
            <w:r w:rsidRPr="00E33A35">
              <w:rPr>
                <w:rFonts w:cs="Arial"/>
                <w:noProof/>
                <w:lang w:val="sr-Cyrl-RS" w:eastAsia="hr-HR"/>
              </w:rPr>
              <w:t xml:space="preserve"> </w:t>
            </w:r>
            <w:r w:rsidRPr="00E33A35">
              <w:rPr>
                <w:rFonts w:cs="Arial"/>
                <w:noProof/>
                <w:lang w:eastAsia="hr-HR"/>
              </w:rPr>
              <w:t>HM</w:t>
            </w:r>
            <w:r w:rsidRPr="00E33A35">
              <w:rPr>
                <w:rFonts w:cs="Arial"/>
                <w:noProof/>
                <w:lang w:val="sr-Cyrl-RS" w:eastAsia="hr-HR"/>
              </w:rPr>
              <w:t xml:space="preserve"> 46</w:t>
            </w:r>
          </w:p>
          <w:p w:rsidR="00E33A35" w:rsidRPr="00E33A35" w:rsidRDefault="00E33A35" w:rsidP="00E33A35">
            <w:pPr>
              <w:contextualSpacing/>
              <w:rPr>
                <w:rFonts w:cs="Arial"/>
                <w:lang w:val="sr-Cyrl-RS"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Latn-R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1800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8.</w:t>
            </w:r>
          </w:p>
        </w:tc>
        <w:tc>
          <w:tcPr>
            <w:tcW w:w="1224" w:type="pct"/>
            <w:shd w:val="clear" w:color="auto" w:fill="auto"/>
            <w:vAlign w:val="bottom"/>
          </w:tcPr>
          <w:p w:rsidR="00E33A35" w:rsidRPr="00E33A35" w:rsidRDefault="00E33A35" w:rsidP="00E33A35">
            <w:pPr>
              <w:contextualSpacing/>
              <w:rPr>
                <w:rFonts w:cs="Arial"/>
                <w:noProof/>
                <w:lang w:eastAsia="hr-HR"/>
              </w:rPr>
            </w:pPr>
            <w:r w:rsidRPr="00E33A35">
              <w:rPr>
                <w:rFonts w:cs="Arial"/>
                <w:noProof/>
                <w:lang w:eastAsia="hr-HR"/>
              </w:rPr>
              <w:t>ХИДРAУЛИЧНO У</w:t>
            </w:r>
            <w:r w:rsidRPr="00E33A35">
              <w:rPr>
                <w:rFonts w:cs="Arial"/>
                <w:noProof/>
                <w:lang w:val="sr-Cyrl-RS" w:eastAsia="hr-HR"/>
              </w:rPr>
              <w:t>Љ</w:t>
            </w:r>
            <w:r w:rsidRPr="00E33A35">
              <w:rPr>
                <w:rFonts w:cs="Arial"/>
                <w:noProof/>
                <w:lang w:eastAsia="hr-HR"/>
              </w:rPr>
              <w:t>E НИЖEГ ИНДEКСA ВИСКOЗНOСTИ,</w:t>
            </w:r>
          </w:p>
          <w:p w:rsidR="00E33A35" w:rsidRPr="00E33A35" w:rsidRDefault="00E33A35" w:rsidP="00E33A35">
            <w:pPr>
              <w:contextualSpacing/>
              <w:rPr>
                <w:rFonts w:cs="Arial"/>
                <w:lang w:val="sr-Cyrl-RS" w:eastAsia="hr-HR"/>
              </w:rPr>
            </w:pPr>
            <w:r w:rsidRPr="00E33A35">
              <w:rPr>
                <w:rFonts w:cs="Arial"/>
                <w:noProof/>
                <w:lang w:val="sr-Cyrl-RS" w:eastAsia="hr-HR"/>
              </w:rPr>
              <w:t xml:space="preserve"> </w:t>
            </w:r>
            <w:r w:rsidRPr="00E33A35">
              <w:rPr>
                <w:rFonts w:cs="Arial"/>
                <w:noProof/>
                <w:lang w:eastAsia="hr-HR"/>
              </w:rPr>
              <w:t>ISO L HM 220</w:t>
            </w:r>
          </w:p>
          <w:p w:rsidR="00E33A35" w:rsidRPr="00E33A35" w:rsidRDefault="00E33A35" w:rsidP="00E33A35">
            <w:pPr>
              <w:contextualSpacing/>
              <w:rPr>
                <w:rFonts w:cs="Arial"/>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2520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lastRenderedPageBreak/>
              <w:t>9.</w:t>
            </w:r>
          </w:p>
        </w:tc>
        <w:tc>
          <w:tcPr>
            <w:tcW w:w="1224" w:type="pct"/>
            <w:shd w:val="clear" w:color="auto" w:fill="auto"/>
            <w:vAlign w:val="bottom"/>
          </w:tcPr>
          <w:p w:rsidR="00E33A35" w:rsidRPr="00E33A35" w:rsidRDefault="00E33A35" w:rsidP="00E33A35">
            <w:pPr>
              <w:rPr>
                <w:rFonts w:cs="Arial"/>
                <w:lang w:val="sr-Latn-RS"/>
              </w:rPr>
            </w:pPr>
            <w:r w:rsidRPr="00E33A35">
              <w:rPr>
                <w:rFonts w:cs="Arial"/>
                <w:lang w:val="sr-Latn-RS"/>
              </w:rPr>
              <w:t>ХИДРAУЛИЧНO УЉE НИЖEГ ИНДEКСA ВИСКOЗНOСTИ,</w:t>
            </w:r>
          </w:p>
          <w:p w:rsidR="00E33A35" w:rsidRPr="00E33A35" w:rsidRDefault="00E33A35" w:rsidP="00E33A35">
            <w:pPr>
              <w:rPr>
                <w:rFonts w:cs="Arial"/>
                <w:lang w:val="sr-Latn-RS"/>
              </w:rPr>
            </w:pPr>
            <w:r w:rsidRPr="00E33A35">
              <w:rPr>
                <w:rFonts w:cs="Arial"/>
                <w:lang w:val="sr-Latn-RS"/>
              </w:rPr>
              <w:t>ISO L HM 320</w:t>
            </w:r>
          </w:p>
          <w:p w:rsidR="00E33A35" w:rsidRPr="00E33A35" w:rsidRDefault="00E33A35" w:rsidP="00E33A35">
            <w:pPr>
              <w:contextualSpacing/>
              <w:rPr>
                <w:rFonts w:cs="Arial"/>
                <w:lang w:val="sr-Latn-RS"/>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2520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10.</w:t>
            </w:r>
          </w:p>
        </w:tc>
        <w:tc>
          <w:tcPr>
            <w:tcW w:w="1224" w:type="pct"/>
            <w:shd w:val="clear" w:color="auto" w:fill="auto"/>
            <w:vAlign w:val="bottom"/>
          </w:tcPr>
          <w:p w:rsidR="00E33A35" w:rsidRPr="00E33A35" w:rsidRDefault="00E33A35" w:rsidP="00E33A35">
            <w:pPr>
              <w:contextualSpacing/>
              <w:rPr>
                <w:rFonts w:cs="Arial"/>
                <w:lang w:val="sr-Cyrl-RS"/>
              </w:rPr>
            </w:pPr>
            <w:r w:rsidRPr="00E33A35">
              <w:rPr>
                <w:rFonts w:cs="Arial"/>
                <w:lang w:val="sr-Cyrl-RS"/>
              </w:rPr>
              <w:t>Р</w:t>
            </w:r>
            <w:r w:rsidRPr="00E33A35">
              <w:rPr>
                <w:rFonts w:cs="Arial"/>
                <w:lang w:val="sr-Latn-RS"/>
              </w:rPr>
              <w:t>EДУКTOРСКO У</w:t>
            </w:r>
            <w:r w:rsidRPr="00E33A35">
              <w:rPr>
                <w:rFonts w:cs="Arial"/>
                <w:lang w:val="sr-Cyrl-RS"/>
              </w:rPr>
              <w:t>Љ</w:t>
            </w:r>
            <w:r w:rsidRPr="00E33A35">
              <w:rPr>
                <w:rFonts w:cs="Arial"/>
                <w:lang w:val="sr-Latn-RS"/>
              </w:rPr>
              <w:t xml:space="preserve">E  ISO L-CKC </w:t>
            </w:r>
            <w:r w:rsidRPr="00E33A35">
              <w:rPr>
                <w:rFonts w:cs="Arial"/>
                <w:lang w:val="sr-Cyrl-RS"/>
              </w:rPr>
              <w:t>100</w:t>
            </w:r>
            <w:r w:rsidRPr="00E33A35">
              <w:rPr>
                <w:rFonts w:cs="Arial"/>
                <w:lang w:val="sr-Latn-RS"/>
              </w:rPr>
              <w:t xml:space="preserve"> </w:t>
            </w:r>
          </w:p>
          <w:p w:rsidR="00E33A35" w:rsidRPr="00E33A35" w:rsidRDefault="00E33A35" w:rsidP="00E33A35">
            <w:pPr>
              <w:contextualSpacing/>
              <w:rPr>
                <w:rFonts w:cs="Arial"/>
                <w:lang w:val="sr-Cyrl-RS"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180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11.</w:t>
            </w:r>
          </w:p>
        </w:tc>
        <w:tc>
          <w:tcPr>
            <w:tcW w:w="1224" w:type="pct"/>
            <w:shd w:val="clear" w:color="auto" w:fill="auto"/>
            <w:vAlign w:val="bottom"/>
          </w:tcPr>
          <w:p w:rsidR="00E33A35" w:rsidRPr="00E33A35" w:rsidRDefault="00E33A35" w:rsidP="00E33A35">
            <w:pPr>
              <w:tabs>
                <w:tab w:val="right" w:pos="10255"/>
              </w:tabs>
              <w:spacing w:before="0"/>
              <w:contextualSpacing/>
              <w:jc w:val="left"/>
              <w:rPr>
                <w:rFonts w:cs="Arial"/>
                <w:lang w:val="sr-Cyrl-RS"/>
              </w:rPr>
            </w:pPr>
            <w:r w:rsidRPr="00E33A35">
              <w:rPr>
                <w:rFonts w:cs="Arial"/>
                <w:lang w:val="sr-Latn-RS"/>
              </w:rPr>
              <w:t>РEДУКTOРСКO У</w:t>
            </w:r>
            <w:r w:rsidRPr="00E33A35">
              <w:rPr>
                <w:rFonts w:cs="Arial"/>
                <w:lang w:val="sr-Cyrl-RS"/>
              </w:rPr>
              <w:t>Љ</w:t>
            </w:r>
            <w:r w:rsidRPr="00E33A35">
              <w:rPr>
                <w:rFonts w:cs="Arial"/>
                <w:lang w:val="sr-Latn-RS"/>
              </w:rPr>
              <w:t xml:space="preserve">E   ISO L-CKC </w:t>
            </w:r>
            <w:r w:rsidRPr="00E33A35">
              <w:rPr>
                <w:rFonts w:cs="Arial"/>
                <w:lang w:val="sr-Cyrl-RS"/>
              </w:rPr>
              <w:t>150</w:t>
            </w:r>
            <w:r w:rsidRPr="00E33A35">
              <w:rPr>
                <w:rFonts w:cs="Arial"/>
                <w:lang w:val="sr-Latn-RS"/>
              </w:rPr>
              <w:t xml:space="preserve">  </w:t>
            </w:r>
          </w:p>
          <w:p w:rsidR="00E33A35" w:rsidRPr="00E33A35" w:rsidRDefault="00E33A35" w:rsidP="00E33A35">
            <w:pPr>
              <w:tabs>
                <w:tab w:val="right" w:pos="10255"/>
              </w:tabs>
              <w:spacing w:before="0"/>
              <w:contextualSpacing/>
              <w:jc w:val="left"/>
              <w:rPr>
                <w:rFonts w:cs="Arial"/>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3060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12.</w:t>
            </w:r>
          </w:p>
        </w:tc>
        <w:tc>
          <w:tcPr>
            <w:tcW w:w="1224" w:type="pct"/>
            <w:shd w:val="clear" w:color="auto" w:fill="auto"/>
            <w:vAlign w:val="bottom"/>
          </w:tcPr>
          <w:p w:rsidR="00E33A35" w:rsidRPr="00E33A35" w:rsidRDefault="00E33A35" w:rsidP="00E33A35">
            <w:pPr>
              <w:contextualSpacing/>
              <w:rPr>
                <w:rFonts w:cs="Arial"/>
                <w:lang w:val="sr-Latn-RS"/>
              </w:rPr>
            </w:pPr>
            <w:r w:rsidRPr="00E33A35">
              <w:rPr>
                <w:rFonts w:cs="Arial"/>
                <w:lang w:val="sr-Latn-RS"/>
              </w:rPr>
              <w:t>РEДУКTOРСКO У</w:t>
            </w:r>
            <w:r w:rsidRPr="00E33A35">
              <w:rPr>
                <w:rFonts w:cs="Arial"/>
                <w:lang w:val="sr-Cyrl-RS"/>
              </w:rPr>
              <w:t>Љ</w:t>
            </w:r>
            <w:r w:rsidRPr="00E33A35">
              <w:rPr>
                <w:rFonts w:cs="Arial"/>
                <w:lang w:val="sr-Latn-RS"/>
              </w:rPr>
              <w:t xml:space="preserve">E  ISO L-CKC </w:t>
            </w:r>
            <w:r w:rsidRPr="00E33A35">
              <w:rPr>
                <w:rFonts w:cs="Arial"/>
                <w:lang w:val="sr-Cyrl-RS"/>
              </w:rPr>
              <w:t>220</w:t>
            </w:r>
            <w:r w:rsidRPr="00E33A35">
              <w:rPr>
                <w:rFonts w:cs="Arial"/>
                <w:lang w:val="sr-Latn-RS"/>
              </w:rPr>
              <w:t xml:space="preserve"> </w:t>
            </w:r>
          </w:p>
          <w:p w:rsidR="00E33A35" w:rsidRPr="00E33A35" w:rsidRDefault="00E33A35" w:rsidP="00E33A35">
            <w:pPr>
              <w:contextualSpacing/>
              <w:rPr>
                <w:rFonts w:cs="Arial"/>
                <w:lang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3060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13.</w:t>
            </w:r>
          </w:p>
        </w:tc>
        <w:tc>
          <w:tcPr>
            <w:tcW w:w="1224" w:type="pct"/>
            <w:shd w:val="clear" w:color="auto" w:fill="auto"/>
            <w:vAlign w:val="bottom"/>
          </w:tcPr>
          <w:p w:rsidR="00E33A35" w:rsidRPr="00E33A35" w:rsidRDefault="00E33A35" w:rsidP="00E33A35">
            <w:pPr>
              <w:contextualSpacing/>
              <w:rPr>
                <w:rFonts w:cs="Arial"/>
                <w:lang w:val="sr-Cyrl-RS"/>
              </w:rPr>
            </w:pPr>
            <w:r w:rsidRPr="00E33A35">
              <w:rPr>
                <w:rFonts w:cs="Arial"/>
                <w:lang w:val="sr-Latn-RS"/>
              </w:rPr>
              <w:t>РEДУКTOРСКO У</w:t>
            </w:r>
            <w:r w:rsidRPr="00E33A35">
              <w:rPr>
                <w:rFonts w:cs="Arial"/>
                <w:lang w:val="sr-Cyrl-RS"/>
              </w:rPr>
              <w:t>Љ</w:t>
            </w:r>
            <w:r w:rsidRPr="00E33A35">
              <w:rPr>
                <w:rFonts w:cs="Arial"/>
                <w:lang w:val="sr-Latn-RS"/>
              </w:rPr>
              <w:t xml:space="preserve">E  ISO L-CKC </w:t>
            </w:r>
            <w:r w:rsidRPr="00E33A35">
              <w:rPr>
                <w:rFonts w:cs="Arial"/>
                <w:lang w:val="sr-Cyrl-RS"/>
              </w:rPr>
              <w:t>320</w:t>
            </w:r>
          </w:p>
          <w:p w:rsidR="00E33A35" w:rsidRPr="00E33A35" w:rsidRDefault="00E33A35" w:rsidP="00E33A35">
            <w:pPr>
              <w:contextualSpacing/>
              <w:rPr>
                <w:rFonts w:eastAsia="Calibri" w:cs="Arial"/>
              </w:rPr>
            </w:pPr>
          </w:p>
        </w:tc>
        <w:tc>
          <w:tcPr>
            <w:tcW w:w="422" w:type="pct"/>
            <w:gridSpan w:val="4"/>
            <w:shd w:val="clear" w:color="auto" w:fill="auto"/>
            <w:vAlign w:val="center"/>
          </w:tcPr>
          <w:p w:rsidR="00E33A35" w:rsidRPr="00E33A35" w:rsidRDefault="00E33A35" w:rsidP="00E33A35">
            <w:pPr>
              <w:spacing w:before="0"/>
              <w:jc w:val="center"/>
              <w:rPr>
                <w:rFonts w:cs="Arial"/>
                <w:bCs/>
                <w:iCs/>
                <w:lang w:val="sr-Latn-R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720</w:t>
            </w:r>
          </w:p>
          <w:p w:rsidR="00E33A35" w:rsidRPr="00E33A35" w:rsidRDefault="00E33A35" w:rsidP="00E33A35">
            <w:pPr>
              <w:jc w:val="center"/>
              <w:rPr>
                <w:rFonts w:cs="Arial"/>
                <w:lang w:val="sr-Latn-RS" w:eastAsia="hr-HR"/>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14.</w:t>
            </w:r>
          </w:p>
        </w:tc>
        <w:tc>
          <w:tcPr>
            <w:tcW w:w="1224" w:type="pct"/>
            <w:shd w:val="clear" w:color="auto" w:fill="auto"/>
            <w:vAlign w:val="bottom"/>
          </w:tcPr>
          <w:p w:rsidR="00E33A35" w:rsidRPr="00E33A35" w:rsidRDefault="00E33A35" w:rsidP="00E33A35">
            <w:pPr>
              <w:contextualSpacing/>
              <w:rPr>
                <w:rFonts w:cs="Arial"/>
                <w:lang w:val="sr-Latn-RS"/>
              </w:rPr>
            </w:pPr>
            <w:r w:rsidRPr="00E33A35">
              <w:rPr>
                <w:rFonts w:cs="Arial"/>
                <w:lang w:val="sr-Latn-RS"/>
              </w:rPr>
              <w:t>РEДУКTOРСКO У</w:t>
            </w:r>
            <w:r w:rsidRPr="00E33A35">
              <w:rPr>
                <w:rFonts w:cs="Arial"/>
                <w:lang w:val="sr-Cyrl-RS"/>
              </w:rPr>
              <w:t>Љ</w:t>
            </w:r>
            <w:r w:rsidRPr="00E33A35">
              <w:rPr>
                <w:rFonts w:cs="Arial"/>
                <w:lang w:val="sr-Latn-RS"/>
              </w:rPr>
              <w:t xml:space="preserve">E  ISO L-CKC </w:t>
            </w:r>
            <w:r w:rsidRPr="00E33A35">
              <w:rPr>
                <w:rFonts w:cs="Arial"/>
                <w:lang w:val="sr-Cyrl-RS"/>
              </w:rPr>
              <w:t>460</w:t>
            </w:r>
            <w:r w:rsidRPr="00E33A35">
              <w:rPr>
                <w:rFonts w:cs="Arial"/>
                <w:lang w:val="sr-Latn-RS"/>
              </w:rPr>
              <w:t xml:space="preserve"> </w:t>
            </w:r>
          </w:p>
          <w:p w:rsidR="00E33A35" w:rsidRPr="00E33A35" w:rsidRDefault="00E33A35" w:rsidP="00E33A35">
            <w:pPr>
              <w:contextualSpacing/>
              <w:rPr>
                <w:rFonts w:cs="Arial"/>
                <w:lang w:eastAsia="hr-HR"/>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360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15.</w:t>
            </w:r>
          </w:p>
        </w:tc>
        <w:tc>
          <w:tcPr>
            <w:tcW w:w="1224" w:type="pct"/>
            <w:shd w:val="clear" w:color="auto" w:fill="auto"/>
            <w:vAlign w:val="bottom"/>
          </w:tcPr>
          <w:p w:rsidR="00E33A35" w:rsidRPr="00E33A35" w:rsidRDefault="00E33A35" w:rsidP="00E33A35">
            <w:pPr>
              <w:contextualSpacing/>
              <w:rPr>
                <w:rFonts w:cs="Arial"/>
                <w:lang w:val="sr-Latn-RS"/>
              </w:rPr>
            </w:pPr>
            <w:r w:rsidRPr="00E33A35">
              <w:rPr>
                <w:rFonts w:cs="Arial"/>
                <w:lang w:val="sr-Latn-RS"/>
              </w:rPr>
              <w:t xml:space="preserve">КOMПРEСOРСКO УЉE ЗA ПOДMAЗИВAЊE КЛИПНИХ И РOTAЦИOНИХ ВAЗДУШНИХ КOMПРEСOРA </w:t>
            </w:r>
          </w:p>
          <w:p w:rsidR="00E33A35" w:rsidRPr="00E33A35" w:rsidRDefault="00E33A35" w:rsidP="00E33A35">
            <w:pPr>
              <w:contextualSpacing/>
              <w:rPr>
                <w:rFonts w:cs="Arial"/>
                <w:lang w:val="sr-Latn-RS"/>
              </w:rPr>
            </w:pPr>
            <w:r w:rsidRPr="00E33A35">
              <w:rPr>
                <w:rFonts w:cs="Arial"/>
                <w:lang w:val="sr-Latn-RS"/>
              </w:rPr>
              <w:t xml:space="preserve"> ISO L DGB 100 ; DIN 51506 VD-L</w:t>
            </w: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540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16.</w:t>
            </w:r>
          </w:p>
        </w:tc>
        <w:tc>
          <w:tcPr>
            <w:tcW w:w="1224" w:type="pct"/>
            <w:shd w:val="clear" w:color="auto" w:fill="auto"/>
            <w:vAlign w:val="bottom"/>
          </w:tcPr>
          <w:p w:rsidR="00E33A35" w:rsidRPr="00E33A35" w:rsidRDefault="00E33A35" w:rsidP="00E33A35">
            <w:pPr>
              <w:contextualSpacing/>
              <w:rPr>
                <w:rFonts w:eastAsia="Calibri" w:cs="Arial"/>
              </w:rPr>
            </w:pPr>
            <w:r w:rsidRPr="00E33A35">
              <w:rPr>
                <w:rFonts w:cs="Arial"/>
              </w:rPr>
              <w:t>КOMПРEСOРСКO У</w:t>
            </w:r>
            <w:r w:rsidRPr="00E33A35">
              <w:rPr>
                <w:rFonts w:cs="Arial"/>
                <w:lang w:val="sr-Cyrl-RS"/>
              </w:rPr>
              <w:t>Љ</w:t>
            </w:r>
            <w:r w:rsidRPr="00E33A35">
              <w:rPr>
                <w:rFonts w:cs="Arial"/>
              </w:rPr>
              <w:t>E ЗA ПOДMAЗИВA</w:t>
            </w:r>
            <w:r w:rsidRPr="00E33A35">
              <w:rPr>
                <w:rFonts w:cs="Arial"/>
                <w:lang w:val="sr-Cyrl-RS"/>
              </w:rPr>
              <w:t>Њ</w:t>
            </w:r>
            <w:r w:rsidRPr="00E33A35">
              <w:rPr>
                <w:rFonts w:cs="Arial"/>
              </w:rPr>
              <w:t>E КЛИПНИХ И РOTAЦИOНИХ ВAЗДУШНИХ КOMПРEСOРA СA ИЗЛAЗНOM TEMПEРATУРOM ДO 220°C ; ISO L DGB 320 ; DIN 51506 VD-L</w:t>
            </w:r>
            <w:r w:rsidRPr="00E33A35">
              <w:rPr>
                <w:rFonts w:eastAsia="Calibri" w:cs="Arial"/>
              </w:rPr>
              <w:t xml:space="preserve"> </w:t>
            </w:r>
          </w:p>
        </w:tc>
        <w:tc>
          <w:tcPr>
            <w:tcW w:w="422" w:type="pct"/>
            <w:gridSpan w:val="4"/>
            <w:shd w:val="clear" w:color="auto" w:fill="auto"/>
            <w:vAlign w:val="center"/>
          </w:tcPr>
          <w:p w:rsidR="00E33A35" w:rsidRPr="00E33A35" w:rsidRDefault="00E33A35" w:rsidP="00E33A35">
            <w:pPr>
              <w:spacing w:before="0"/>
              <w:jc w:val="center"/>
              <w:rPr>
                <w:rFonts w:cs="Arial"/>
                <w:bCs/>
                <w:iCs/>
                <w:lang w:val="sr-Cyrl-CS"/>
              </w:rPr>
            </w:pPr>
            <w:r w:rsidRPr="00E33A35">
              <w:rPr>
                <w:rFonts w:cs="Arial"/>
                <w:bCs/>
                <w:iCs/>
                <w:lang w:val="sr-Cyrl-CS"/>
              </w:rPr>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720</w:t>
            </w:r>
          </w:p>
        </w:tc>
        <w:tc>
          <w:tcPr>
            <w:tcW w:w="358" w:type="pct"/>
            <w:shd w:val="clear" w:color="auto" w:fill="auto"/>
            <w:vAlign w:val="center"/>
          </w:tcPr>
          <w:p w:rsidR="00E33A35" w:rsidRPr="00E33A35" w:rsidRDefault="00E33A35" w:rsidP="00E33A35">
            <w:pPr>
              <w:spacing w:before="0"/>
              <w:jc w:val="center"/>
              <w:rPr>
                <w:rFonts w:cs="Arial"/>
                <w:b/>
                <w:bCs/>
                <w:iCs/>
                <w:lang w:val="sr-Cyrl-RS"/>
              </w:rPr>
            </w:pPr>
          </w:p>
          <w:p w:rsidR="00E33A35" w:rsidRPr="00E33A35" w:rsidRDefault="00E33A35" w:rsidP="00E33A35">
            <w:pPr>
              <w:spacing w:before="0"/>
              <w:jc w:val="center"/>
              <w:rPr>
                <w:rFonts w:cs="Arial"/>
                <w:b/>
                <w:bCs/>
                <w:iCs/>
                <w:lang w:val="sr-Cyrl-RS"/>
              </w:rPr>
            </w:pPr>
          </w:p>
          <w:p w:rsidR="00E33A35" w:rsidRPr="00E33A35" w:rsidRDefault="00E33A35" w:rsidP="00E33A35">
            <w:pPr>
              <w:spacing w:before="0"/>
              <w:jc w:val="center"/>
              <w:rPr>
                <w:rFonts w:cs="Arial"/>
                <w:b/>
                <w:bCs/>
                <w:iCs/>
                <w:lang w:val="sr-Cyrl-R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305" w:type="pct"/>
            <w:gridSpan w:val="2"/>
            <w:shd w:val="clear" w:color="auto" w:fill="auto"/>
            <w:vAlign w:val="center"/>
          </w:tcPr>
          <w:p w:rsidR="00E33A35" w:rsidRPr="00E33A35" w:rsidRDefault="00E33A35" w:rsidP="00E33A35">
            <w:pPr>
              <w:spacing w:before="0"/>
              <w:jc w:val="center"/>
              <w:rPr>
                <w:rFonts w:cs="Arial"/>
                <w:b/>
                <w:bCs/>
                <w:iCs/>
              </w:rPr>
            </w:pPr>
            <w:r w:rsidRPr="00E33A35">
              <w:rPr>
                <w:rFonts w:cs="Arial"/>
                <w:b/>
                <w:bCs/>
                <w:iCs/>
              </w:rPr>
              <w:t>17.</w:t>
            </w:r>
          </w:p>
        </w:tc>
        <w:tc>
          <w:tcPr>
            <w:tcW w:w="1224" w:type="pct"/>
            <w:shd w:val="clear" w:color="auto" w:fill="auto"/>
            <w:vAlign w:val="center"/>
          </w:tcPr>
          <w:p w:rsidR="00E33A35" w:rsidRPr="00E33A35" w:rsidRDefault="00E33A35" w:rsidP="00E33A35">
            <w:pPr>
              <w:spacing w:before="0" w:after="200" w:line="276" w:lineRule="auto"/>
              <w:contextualSpacing/>
              <w:rPr>
                <w:rFonts w:cs="Arial"/>
                <w:lang w:val="sr-Latn-RS" w:eastAsia="hr-HR"/>
              </w:rPr>
            </w:pPr>
            <w:r w:rsidRPr="00E33A35">
              <w:rPr>
                <w:rFonts w:cs="Arial"/>
                <w:lang w:val="sr-Cyrl-RS"/>
              </w:rPr>
              <w:t xml:space="preserve">МИНЕРАЛНО УЉЕ ЗА ХИДРОДИНАМИЧКЕ СПОЈНИЦЕ ТИПА </w:t>
            </w:r>
            <w:r w:rsidRPr="00E33A35">
              <w:rPr>
                <w:rFonts w:cs="Arial"/>
                <w:lang w:val="sr-Cyrl-RS" w:eastAsia="hr-HR"/>
              </w:rPr>
              <w:t>„</w:t>
            </w:r>
            <w:r w:rsidRPr="00E33A35">
              <w:rPr>
                <w:rFonts w:cs="Arial"/>
                <w:lang w:val="sr-Latn-RS" w:eastAsia="hr-HR"/>
              </w:rPr>
              <w:t>VOITH“</w:t>
            </w:r>
          </w:p>
          <w:p w:rsidR="00E33A35" w:rsidRPr="00E33A35" w:rsidRDefault="00E33A35" w:rsidP="00E33A35">
            <w:pPr>
              <w:spacing w:before="0" w:after="200" w:line="276" w:lineRule="auto"/>
              <w:contextualSpacing/>
              <w:rPr>
                <w:rFonts w:eastAsia="Calibri" w:cs="Arial"/>
                <w:lang w:val="sr-Cyrl-RS"/>
              </w:rPr>
            </w:pPr>
          </w:p>
        </w:tc>
        <w:tc>
          <w:tcPr>
            <w:tcW w:w="422" w:type="pct"/>
            <w:gridSpan w:val="4"/>
            <w:shd w:val="clear" w:color="auto" w:fill="auto"/>
            <w:vAlign w:val="center"/>
          </w:tcPr>
          <w:p w:rsidR="00E33A35" w:rsidRPr="00E33A35" w:rsidRDefault="00E33A35" w:rsidP="00E33A35">
            <w:pPr>
              <w:spacing w:before="0"/>
              <w:jc w:val="center"/>
              <w:rPr>
                <w:rFonts w:cs="Arial"/>
                <w:bCs/>
                <w:iCs/>
                <w:lang w:val="sr-Cyrl-RS"/>
              </w:rPr>
            </w:pPr>
            <w:r w:rsidRPr="00E33A35">
              <w:rPr>
                <w:rFonts w:cs="Arial"/>
                <w:bCs/>
                <w:iCs/>
                <w:lang w:val="sr-Cyrl-RS"/>
              </w:rPr>
              <w:lastRenderedPageBreak/>
              <w:t>кг</w:t>
            </w:r>
          </w:p>
        </w:tc>
        <w:tc>
          <w:tcPr>
            <w:tcW w:w="614"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7020</w:t>
            </w:r>
          </w:p>
        </w:tc>
        <w:tc>
          <w:tcPr>
            <w:tcW w:w="358" w:type="pct"/>
            <w:shd w:val="clear" w:color="auto" w:fill="auto"/>
            <w:vAlign w:val="center"/>
          </w:tcPr>
          <w:p w:rsidR="00E33A35" w:rsidRPr="00E33A35" w:rsidRDefault="00E33A35" w:rsidP="00E33A35">
            <w:pPr>
              <w:spacing w:before="0"/>
              <w:jc w:val="center"/>
              <w:rPr>
                <w:rFonts w:cs="Arial"/>
                <w:b/>
                <w:bCs/>
                <w:iCs/>
                <w:lang w:val="sr-Cyrl-R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5000" w:type="pct"/>
            <w:gridSpan w:val="13"/>
            <w:shd w:val="clear" w:color="auto" w:fill="auto"/>
            <w:vAlign w:val="center"/>
          </w:tcPr>
          <w:p w:rsidR="00E33A35" w:rsidRDefault="00E33A35" w:rsidP="00E33A35">
            <w:pPr>
              <w:spacing w:before="0"/>
              <w:rPr>
                <w:rFonts w:cs="Arial"/>
                <w:b/>
                <w:lang w:val="sr-Cyrl-RS"/>
              </w:rPr>
            </w:pPr>
          </w:p>
          <w:p w:rsidR="00E33A35" w:rsidRPr="00E33A35" w:rsidRDefault="00E33A35" w:rsidP="00E33A35">
            <w:pPr>
              <w:spacing w:before="0"/>
              <w:jc w:val="center"/>
              <w:rPr>
                <w:rFonts w:cs="Arial"/>
                <w:b/>
                <w:lang w:val="sr-Cyrl-RS"/>
              </w:rPr>
            </w:pPr>
            <w:r w:rsidRPr="00E33A35">
              <w:rPr>
                <w:rFonts w:cs="Arial"/>
                <w:b/>
                <w:lang w:val="sr-Cyrl-RS"/>
              </w:rPr>
              <w:t>локација ТЕНТ Б</w:t>
            </w:r>
          </w:p>
          <w:p w:rsidR="00E33A35" w:rsidRPr="00E33A35" w:rsidRDefault="00E33A35" w:rsidP="00E33A35">
            <w:pPr>
              <w:spacing w:before="0"/>
              <w:jc w:val="center"/>
              <w:rPr>
                <w:rFonts w:cs="Arial"/>
                <w:b/>
                <w:lang w:val="sr-Cyrl-R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CS"/>
              </w:rPr>
            </w:pPr>
            <w:r w:rsidRPr="00E33A35">
              <w:rPr>
                <w:rFonts w:cs="Arial"/>
                <w:b/>
                <w:bCs/>
                <w:iCs/>
              </w:rPr>
              <w:t>1</w:t>
            </w:r>
            <w:r w:rsidRPr="00E33A35">
              <w:rPr>
                <w:rFonts w:cs="Arial"/>
                <w:b/>
                <w:bCs/>
                <w:iCs/>
                <w:lang w:val="sr-Cyrl-RS"/>
              </w:rPr>
              <w:t>8</w:t>
            </w:r>
            <w:r w:rsidRPr="00E33A35">
              <w:rPr>
                <w:rFonts w:cs="Arial"/>
                <w:b/>
                <w:bCs/>
                <w:iCs/>
                <w:lang w:val="sr-Cyrl-CS"/>
              </w:rPr>
              <w:t>.</w:t>
            </w:r>
          </w:p>
        </w:tc>
        <w:tc>
          <w:tcPr>
            <w:tcW w:w="1383" w:type="pct"/>
            <w:gridSpan w:val="4"/>
            <w:shd w:val="clear" w:color="auto" w:fill="auto"/>
          </w:tcPr>
          <w:p w:rsidR="00E33A35" w:rsidRPr="00E33A35" w:rsidRDefault="00E33A35" w:rsidP="00E33A35">
            <w:pPr>
              <w:autoSpaceDE w:val="0"/>
              <w:autoSpaceDN w:val="0"/>
              <w:adjustRightInd w:val="0"/>
              <w:spacing w:before="0"/>
              <w:contextualSpacing/>
              <w:rPr>
                <w:rFonts w:cs="Arial"/>
                <w:lang w:val="sr-Cyrl-RS"/>
              </w:rPr>
            </w:pPr>
            <w:r w:rsidRPr="00E33A35">
              <w:rPr>
                <w:rFonts w:cs="Arial"/>
                <w:lang w:val="sr-Cyrl-RS"/>
              </w:rPr>
              <w:t xml:space="preserve">ХИДРАУЛИЧНО УЉЕ  ВИШЕГ ИНДЕКСА ВИСКОЗНОСТИ </w:t>
            </w:r>
          </w:p>
          <w:p w:rsidR="00E33A35" w:rsidRPr="00E33A35" w:rsidRDefault="00E33A35" w:rsidP="00E33A35">
            <w:pPr>
              <w:autoSpaceDE w:val="0"/>
              <w:autoSpaceDN w:val="0"/>
              <w:adjustRightInd w:val="0"/>
              <w:spacing w:before="0"/>
              <w:contextualSpacing/>
              <w:rPr>
                <w:rFonts w:cs="Arial"/>
              </w:rPr>
            </w:pPr>
            <w:r w:rsidRPr="00E33A35">
              <w:rPr>
                <w:rFonts w:cs="Arial"/>
              </w:rPr>
              <w:t>ISO L HV 32</w:t>
            </w:r>
          </w:p>
          <w:p w:rsidR="00E33A35" w:rsidRPr="00E33A35" w:rsidRDefault="00E33A35" w:rsidP="00E33A35">
            <w:pPr>
              <w:autoSpaceDE w:val="0"/>
              <w:autoSpaceDN w:val="0"/>
              <w:adjustRightInd w:val="0"/>
              <w:spacing w:before="0"/>
              <w:contextualSpacing/>
              <w:rPr>
                <w:rFonts w:eastAsia="Calibri" w:cs="Arial"/>
                <w:lang w:val="sr-Cyrl-CS"/>
              </w:rPr>
            </w:pPr>
          </w:p>
        </w:tc>
        <w:tc>
          <w:tcPr>
            <w:tcW w:w="290" w:type="pct"/>
            <w:gridSpan w:val="2"/>
            <w:shd w:val="clear" w:color="auto" w:fill="auto"/>
            <w:vAlign w:val="center"/>
          </w:tcPr>
          <w:p w:rsidR="00E33A35" w:rsidRPr="00E33A35" w:rsidRDefault="00E33A35" w:rsidP="00E33A35">
            <w:pPr>
              <w:contextualSpacing/>
              <w:jc w:val="center"/>
              <w:rPr>
                <w:rFonts w:cs="Arial"/>
              </w:rPr>
            </w:pPr>
            <w:r w:rsidRPr="00E33A35">
              <w:rPr>
                <w:rFonts w:cs="Arial"/>
              </w:rPr>
              <w:t>кг</w:t>
            </w:r>
          </w:p>
        </w:tc>
        <w:tc>
          <w:tcPr>
            <w:tcW w:w="614"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Latn-RS"/>
              </w:rPr>
            </w:pPr>
            <w:r w:rsidRPr="00E33A35">
              <w:rPr>
                <w:rFonts w:eastAsia="TimesNewRomanPSMT" w:cs="Arial"/>
                <w:bCs/>
                <w:lang w:val="sr-Latn-RS"/>
              </w:rPr>
              <w:t>1500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rPr>
              <w:t>1</w:t>
            </w:r>
            <w:r w:rsidRPr="00E33A35">
              <w:rPr>
                <w:rFonts w:cs="Arial"/>
                <w:b/>
                <w:bCs/>
                <w:iCs/>
                <w:lang w:val="sr-Cyrl-RS"/>
              </w:rPr>
              <w:t>9.</w:t>
            </w:r>
          </w:p>
        </w:tc>
        <w:tc>
          <w:tcPr>
            <w:tcW w:w="1383" w:type="pct"/>
            <w:gridSpan w:val="4"/>
            <w:shd w:val="clear" w:color="auto" w:fill="auto"/>
          </w:tcPr>
          <w:p w:rsidR="00E33A35" w:rsidRPr="00E33A35" w:rsidRDefault="00E33A35" w:rsidP="00E33A35">
            <w:pPr>
              <w:autoSpaceDE w:val="0"/>
              <w:autoSpaceDN w:val="0"/>
              <w:adjustRightInd w:val="0"/>
              <w:spacing w:before="0"/>
              <w:rPr>
                <w:rFonts w:cs="Arial"/>
                <w:lang w:val="sr-Cyrl-RS"/>
              </w:rPr>
            </w:pPr>
            <w:r w:rsidRPr="00E33A35">
              <w:rPr>
                <w:rFonts w:cs="Arial"/>
                <w:lang w:val="sr-Cyrl-RS"/>
              </w:rPr>
              <w:t>ХИДРАУЛИЧНО УЉЕ ВИШЕГ ИНДЕКСА ВИСКОЗНОСТИ</w:t>
            </w:r>
          </w:p>
          <w:p w:rsidR="00E33A35" w:rsidRPr="00E33A35" w:rsidRDefault="00E33A35" w:rsidP="00E33A35">
            <w:pPr>
              <w:autoSpaceDE w:val="0"/>
              <w:autoSpaceDN w:val="0"/>
              <w:adjustRightInd w:val="0"/>
              <w:spacing w:before="0"/>
              <w:rPr>
                <w:rFonts w:eastAsia="Calibri" w:cs="Arial"/>
              </w:rPr>
            </w:pPr>
            <w:r w:rsidRPr="00E33A35">
              <w:rPr>
                <w:rFonts w:cs="Arial"/>
              </w:rPr>
              <w:t>ISO L HV 68</w:t>
            </w:r>
          </w:p>
        </w:tc>
        <w:tc>
          <w:tcPr>
            <w:tcW w:w="290" w:type="pct"/>
            <w:gridSpan w:val="2"/>
            <w:shd w:val="clear" w:color="auto" w:fill="auto"/>
            <w:vAlign w:val="center"/>
          </w:tcPr>
          <w:p w:rsidR="00E33A35" w:rsidRPr="00E33A35" w:rsidRDefault="00E33A35" w:rsidP="00E33A35">
            <w:pPr>
              <w:contextualSpacing/>
              <w:jc w:val="center"/>
              <w:rPr>
                <w:rFonts w:cs="Arial"/>
              </w:rPr>
            </w:pPr>
            <w:r w:rsidRPr="00E33A35">
              <w:rPr>
                <w:rFonts w:cs="Arial"/>
              </w:rPr>
              <w:t>кг</w:t>
            </w:r>
          </w:p>
        </w:tc>
        <w:tc>
          <w:tcPr>
            <w:tcW w:w="614"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Latn-RS"/>
              </w:rPr>
            </w:pPr>
            <w:r w:rsidRPr="00E33A35">
              <w:rPr>
                <w:rFonts w:eastAsia="TimesNewRomanPSMT" w:cs="Arial"/>
                <w:bCs/>
                <w:lang w:val="sr-Latn-RS"/>
              </w:rPr>
              <w:t>2200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rPr>
            </w:pPr>
            <w:r w:rsidRPr="00E33A35">
              <w:rPr>
                <w:rFonts w:cs="Arial"/>
                <w:b/>
                <w:bCs/>
                <w:iCs/>
              </w:rPr>
              <w:t>20.</w:t>
            </w:r>
          </w:p>
        </w:tc>
        <w:tc>
          <w:tcPr>
            <w:tcW w:w="1383" w:type="pct"/>
            <w:gridSpan w:val="4"/>
            <w:shd w:val="clear" w:color="auto" w:fill="auto"/>
          </w:tcPr>
          <w:p w:rsidR="00E33A35" w:rsidRPr="00E33A35" w:rsidRDefault="00E33A35" w:rsidP="00E33A35">
            <w:pPr>
              <w:spacing w:before="0"/>
              <w:rPr>
                <w:rFonts w:cs="Arial"/>
                <w:lang w:val="sr-Cyrl-RS" w:eastAsia="hr-HR"/>
              </w:rPr>
            </w:pPr>
            <w:r w:rsidRPr="00E33A35">
              <w:rPr>
                <w:rFonts w:cs="Arial"/>
                <w:lang w:val="sr-Cyrl-RS" w:eastAsia="hr-HR"/>
              </w:rPr>
              <w:t>РЕДУКТОРСКО УЉЕ КАТЕГОРИЈЕ</w:t>
            </w:r>
          </w:p>
          <w:p w:rsidR="00E33A35" w:rsidRPr="00E33A35" w:rsidRDefault="00E33A35" w:rsidP="00E33A35">
            <w:pPr>
              <w:spacing w:before="0"/>
              <w:rPr>
                <w:rFonts w:cs="Arial"/>
                <w:lang w:eastAsia="hr-HR"/>
              </w:rPr>
            </w:pPr>
            <w:r w:rsidRPr="00E33A35">
              <w:rPr>
                <w:rFonts w:cs="Arial"/>
                <w:lang w:eastAsia="hr-HR"/>
              </w:rPr>
              <w:t>ISO L-CKC 68</w:t>
            </w:r>
          </w:p>
          <w:p w:rsidR="00E33A35" w:rsidRPr="00E33A35" w:rsidRDefault="00E33A35" w:rsidP="00E33A35">
            <w:pPr>
              <w:autoSpaceDE w:val="0"/>
              <w:autoSpaceDN w:val="0"/>
              <w:adjustRightInd w:val="0"/>
              <w:rPr>
                <w:rFonts w:eastAsia="Calibri" w:cs="Arial"/>
              </w:rPr>
            </w:pPr>
          </w:p>
        </w:tc>
        <w:tc>
          <w:tcPr>
            <w:tcW w:w="290" w:type="pct"/>
            <w:gridSpan w:val="2"/>
            <w:shd w:val="clear" w:color="auto" w:fill="auto"/>
            <w:vAlign w:val="center"/>
          </w:tcPr>
          <w:p w:rsidR="00E33A35" w:rsidRPr="00E33A35" w:rsidRDefault="00E33A35" w:rsidP="00E33A35">
            <w:pPr>
              <w:contextualSpacing/>
              <w:jc w:val="center"/>
              <w:rPr>
                <w:rFonts w:cs="Arial"/>
              </w:rPr>
            </w:pPr>
            <w:r w:rsidRPr="00E33A35">
              <w:rPr>
                <w:rFonts w:cs="Arial"/>
              </w:rPr>
              <w:t>кг</w:t>
            </w:r>
          </w:p>
        </w:tc>
        <w:tc>
          <w:tcPr>
            <w:tcW w:w="614"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Latn-RS"/>
              </w:rPr>
            </w:pPr>
            <w:r w:rsidRPr="00E33A35">
              <w:rPr>
                <w:rFonts w:eastAsia="TimesNewRomanPSMT" w:cs="Arial"/>
                <w:bCs/>
                <w:lang w:val="sr-Latn-RS"/>
              </w:rPr>
              <w:t>1000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rPr>
            </w:pPr>
            <w:r w:rsidRPr="00E33A35">
              <w:rPr>
                <w:rFonts w:cs="Arial"/>
                <w:b/>
                <w:bCs/>
                <w:iCs/>
              </w:rPr>
              <w:t>21.</w:t>
            </w:r>
          </w:p>
        </w:tc>
        <w:tc>
          <w:tcPr>
            <w:tcW w:w="1383" w:type="pct"/>
            <w:gridSpan w:val="4"/>
            <w:shd w:val="clear" w:color="auto" w:fill="auto"/>
          </w:tcPr>
          <w:p w:rsidR="00E33A35" w:rsidRPr="00E33A35" w:rsidRDefault="00E33A35" w:rsidP="00E33A35">
            <w:pPr>
              <w:spacing w:before="0"/>
              <w:rPr>
                <w:rFonts w:cs="Arial"/>
                <w:lang w:val="sr-Cyrl-RS" w:eastAsia="hr-HR"/>
              </w:rPr>
            </w:pPr>
            <w:r w:rsidRPr="00E33A35">
              <w:rPr>
                <w:rFonts w:cs="Arial"/>
                <w:lang w:val="sr-Cyrl-RS" w:eastAsia="hr-HR"/>
              </w:rPr>
              <w:t>РЕДУКТОРСКО УЉЕ КАТЕГОРИЈЕ</w:t>
            </w:r>
          </w:p>
          <w:p w:rsidR="00E33A35" w:rsidRPr="00E33A35" w:rsidRDefault="00E33A35" w:rsidP="00E33A35">
            <w:pPr>
              <w:spacing w:before="0"/>
              <w:rPr>
                <w:rFonts w:cs="Arial"/>
                <w:lang w:eastAsia="hr-HR"/>
              </w:rPr>
            </w:pPr>
            <w:r w:rsidRPr="00E33A35">
              <w:rPr>
                <w:rFonts w:cs="Arial"/>
                <w:lang w:eastAsia="hr-HR"/>
              </w:rPr>
              <w:t>ISO L-CKC 150</w:t>
            </w:r>
          </w:p>
          <w:p w:rsidR="00E33A35" w:rsidRPr="00E33A35" w:rsidRDefault="00E33A35" w:rsidP="00E33A35">
            <w:pPr>
              <w:autoSpaceDE w:val="0"/>
              <w:autoSpaceDN w:val="0"/>
              <w:adjustRightInd w:val="0"/>
              <w:rPr>
                <w:rFonts w:eastAsia="Calibri" w:cs="Arial"/>
              </w:rPr>
            </w:pPr>
          </w:p>
        </w:tc>
        <w:tc>
          <w:tcPr>
            <w:tcW w:w="290" w:type="pct"/>
            <w:gridSpan w:val="2"/>
            <w:shd w:val="clear" w:color="auto" w:fill="auto"/>
            <w:vAlign w:val="center"/>
          </w:tcPr>
          <w:p w:rsidR="00E33A35" w:rsidRPr="00E33A35" w:rsidRDefault="00E33A35" w:rsidP="00E33A35">
            <w:pPr>
              <w:contextualSpacing/>
              <w:jc w:val="center"/>
              <w:rPr>
                <w:rFonts w:cs="Arial"/>
              </w:rPr>
            </w:pPr>
            <w:r w:rsidRPr="00E33A35">
              <w:rPr>
                <w:rFonts w:cs="Arial"/>
              </w:rPr>
              <w:t>кг</w:t>
            </w:r>
          </w:p>
        </w:tc>
        <w:tc>
          <w:tcPr>
            <w:tcW w:w="614"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Cyrl-RS"/>
              </w:rPr>
            </w:pPr>
            <w:r w:rsidRPr="00E33A35">
              <w:rPr>
                <w:rFonts w:eastAsia="TimesNewRomanPSMT" w:cs="Arial"/>
                <w:bCs/>
                <w:lang w:val="sr-Cyrl-RS"/>
              </w:rPr>
              <w:t>200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rPr>
            </w:pPr>
            <w:r w:rsidRPr="00E33A35">
              <w:rPr>
                <w:rFonts w:cs="Arial"/>
                <w:b/>
                <w:bCs/>
                <w:iCs/>
              </w:rPr>
              <w:t>22.</w:t>
            </w:r>
          </w:p>
        </w:tc>
        <w:tc>
          <w:tcPr>
            <w:tcW w:w="1383" w:type="pct"/>
            <w:gridSpan w:val="4"/>
            <w:shd w:val="clear" w:color="auto" w:fill="auto"/>
          </w:tcPr>
          <w:p w:rsidR="00E33A35" w:rsidRPr="00E33A35" w:rsidRDefault="00E33A35" w:rsidP="00E33A35">
            <w:pPr>
              <w:spacing w:before="0"/>
              <w:rPr>
                <w:rFonts w:cs="Arial"/>
                <w:lang w:val="sr-Cyrl-RS" w:eastAsia="hr-HR"/>
              </w:rPr>
            </w:pPr>
            <w:r w:rsidRPr="00E33A35">
              <w:rPr>
                <w:rFonts w:cs="Arial"/>
                <w:lang w:val="sr-Cyrl-RS" w:eastAsia="hr-HR"/>
              </w:rPr>
              <w:t>РЕДУКТОРСКО УЉЕ КАТЕГОРИЈЕ</w:t>
            </w:r>
          </w:p>
          <w:p w:rsidR="00E33A35" w:rsidRPr="00E33A35" w:rsidRDefault="00E33A35" w:rsidP="00E33A35">
            <w:pPr>
              <w:spacing w:before="0"/>
              <w:rPr>
                <w:rFonts w:cs="Arial"/>
                <w:lang w:eastAsia="hr-HR"/>
              </w:rPr>
            </w:pPr>
            <w:r w:rsidRPr="00E33A35">
              <w:rPr>
                <w:rFonts w:cs="Arial"/>
                <w:lang w:eastAsia="hr-HR"/>
              </w:rPr>
              <w:t>ISO L-CKC 220</w:t>
            </w:r>
          </w:p>
          <w:p w:rsidR="00E33A35" w:rsidRPr="00E33A35" w:rsidRDefault="00E33A35" w:rsidP="00E33A35">
            <w:pPr>
              <w:autoSpaceDE w:val="0"/>
              <w:autoSpaceDN w:val="0"/>
              <w:adjustRightInd w:val="0"/>
              <w:rPr>
                <w:rFonts w:eastAsia="Calibri" w:cs="Arial"/>
                <w:lang w:val="sr-Cyrl-RS"/>
              </w:rPr>
            </w:pPr>
          </w:p>
        </w:tc>
        <w:tc>
          <w:tcPr>
            <w:tcW w:w="290" w:type="pct"/>
            <w:gridSpan w:val="2"/>
            <w:shd w:val="clear" w:color="auto" w:fill="auto"/>
            <w:vAlign w:val="center"/>
          </w:tcPr>
          <w:p w:rsidR="00E33A35" w:rsidRPr="00E33A35" w:rsidRDefault="00E33A35" w:rsidP="00E33A35">
            <w:pPr>
              <w:contextualSpacing/>
              <w:jc w:val="center"/>
              <w:rPr>
                <w:rFonts w:cs="Arial"/>
              </w:rPr>
            </w:pPr>
            <w:r w:rsidRPr="00E33A35">
              <w:rPr>
                <w:rFonts w:cs="Arial"/>
              </w:rPr>
              <w:t>кг</w:t>
            </w:r>
          </w:p>
        </w:tc>
        <w:tc>
          <w:tcPr>
            <w:tcW w:w="614"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Latn-RS"/>
              </w:rPr>
            </w:pPr>
            <w:r w:rsidRPr="00E33A35">
              <w:rPr>
                <w:rFonts w:eastAsia="TimesNewRomanPSMT" w:cs="Arial"/>
                <w:bCs/>
                <w:lang w:val="sr-Latn-RS"/>
              </w:rPr>
              <w:t>1500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rPr>
            </w:pPr>
            <w:r w:rsidRPr="00E33A35">
              <w:rPr>
                <w:rFonts w:cs="Arial"/>
                <w:b/>
                <w:bCs/>
                <w:iCs/>
                <w:lang w:val="sr-Cyrl-RS"/>
              </w:rPr>
              <w:t>23</w:t>
            </w:r>
            <w:r w:rsidRPr="00E33A35">
              <w:rPr>
                <w:rFonts w:cs="Arial"/>
                <w:b/>
                <w:bCs/>
                <w:iCs/>
              </w:rPr>
              <w:t>.</w:t>
            </w:r>
          </w:p>
        </w:tc>
        <w:tc>
          <w:tcPr>
            <w:tcW w:w="1383" w:type="pct"/>
            <w:gridSpan w:val="4"/>
            <w:shd w:val="clear" w:color="auto" w:fill="auto"/>
          </w:tcPr>
          <w:p w:rsidR="00E33A35" w:rsidRPr="00E33A35" w:rsidRDefault="00E33A35" w:rsidP="00E33A35">
            <w:pPr>
              <w:spacing w:before="0"/>
              <w:rPr>
                <w:rFonts w:cs="Arial"/>
                <w:lang w:val="sr-Cyrl-RS" w:eastAsia="hr-HR"/>
              </w:rPr>
            </w:pPr>
            <w:r w:rsidRPr="00E33A35">
              <w:rPr>
                <w:rFonts w:cs="Arial"/>
              </w:rPr>
              <w:t xml:space="preserve"> </w:t>
            </w:r>
            <w:r w:rsidRPr="00E33A35">
              <w:rPr>
                <w:rFonts w:cs="Arial"/>
                <w:lang w:val="sr-Cyrl-RS" w:eastAsia="hr-HR"/>
              </w:rPr>
              <w:t>РЕДУКТОРСКО УЉЕ КАТЕГОРИЈЕ</w:t>
            </w:r>
          </w:p>
          <w:p w:rsidR="00E33A35" w:rsidRPr="00E33A35" w:rsidRDefault="00E33A35" w:rsidP="00E33A35">
            <w:pPr>
              <w:spacing w:before="0"/>
              <w:rPr>
                <w:rFonts w:cs="Arial"/>
                <w:lang w:eastAsia="hr-HR"/>
              </w:rPr>
            </w:pPr>
            <w:r w:rsidRPr="00E33A35">
              <w:rPr>
                <w:rFonts w:cs="Arial"/>
                <w:lang w:eastAsia="hr-HR"/>
              </w:rPr>
              <w:t>ISO L-CKC 320</w:t>
            </w:r>
          </w:p>
          <w:p w:rsidR="00E33A35" w:rsidRPr="00E33A35" w:rsidRDefault="00E33A35" w:rsidP="00E33A35">
            <w:pPr>
              <w:autoSpaceDE w:val="0"/>
              <w:autoSpaceDN w:val="0"/>
              <w:adjustRightInd w:val="0"/>
              <w:rPr>
                <w:rFonts w:eastAsia="Calibri" w:cs="Arial"/>
              </w:rPr>
            </w:pPr>
          </w:p>
        </w:tc>
        <w:tc>
          <w:tcPr>
            <w:tcW w:w="290" w:type="pct"/>
            <w:gridSpan w:val="2"/>
            <w:shd w:val="clear" w:color="auto" w:fill="auto"/>
            <w:vAlign w:val="center"/>
          </w:tcPr>
          <w:p w:rsidR="00E33A35" w:rsidRPr="00E33A35" w:rsidRDefault="00E33A35" w:rsidP="00E33A35">
            <w:pPr>
              <w:contextualSpacing/>
              <w:jc w:val="center"/>
              <w:rPr>
                <w:rFonts w:cs="Arial"/>
              </w:rPr>
            </w:pPr>
            <w:r w:rsidRPr="00E33A35">
              <w:rPr>
                <w:rFonts w:cs="Arial"/>
              </w:rPr>
              <w:t>кг</w:t>
            </w:r>
          </w:p>
        </w:tc>
        <w:tc>
          <w:tcPr>
            <w:tcW w:w="614"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Latn-RS"/>
              </w:rPr>
            </w:pPr>
            <w:r w:rsidRPr="00E33A35">
              <w:rPr>
                <w:rFonts w:eastAsia="TimesNewRomanPSMT" w:cs="Arial"/>
                <w:bCs/>
                <w:lang w:val="sr-Latn-RS"/>
              </w:rPr>
              <w:t>3000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rPr>
            </w:pPr>
            <w:r w:rsidRPr="00E33A35">
              <w:rPr>
                <w:rFonts w:cs="Arial"/>
                <w:b/>
                <w:bCs/>
                <w:iCs/>
                <w:lang w:val="sr-Cyrl-RS"/>
              </w:rPr>
              <w:t>24</w:t>
            </w:r>
            <w:r w:rsidRPr="00E33A35">
              <w:rPr>
                <w:rFonts w:cs="Arial"/>
                <w:b/>
                <w:bCs/>
                <w:iCs/>
                <w:lang w:val="sr-Latn-RS"/>
              </w:rPr>
              <w:t>.</w:t>
            </w:r>
          </w:p>
        </w:tc>
        <w:tc>
          <w:tcPr>
            <w:tcW w:w="1383" w:type="pct"/>
            <w:gridSpan w:val="4"/>
            <w:shd w:val="clear" w:color="auto" w:fill="auto"/>
          </w:tcPr>
          <w:p w:rsidR="00E33A35" w:rsidRPr="00E33A35" w:rsidRDefault="00E33A35" w:rsidP="00E33A35">
            <w:pPr>
              <w:spacing w:before="0"/>
              <w:rPr>
                <w:rFonts w:cs="Arial"/>
                <w:lang w:val="sr-Cyrl-RS" w:eastAsia="hr-HR"/>
              </w:rPr>
            </w:pPr>
            <w:r w:rsidRPr="00E33A35">
              <w:rPr>
                <w:rFonts w:cs="Arial"/>
                <w:lang w:val="sr-Cyrl-RS" w:eastAsia="hr-HR"/>
              </w:rPr>
              <w:t>РЕДУКТОРСКО УЉЕ КАТЕГОРИЈЕ</w:t>
            </w:r>
          </w:p>
          <w:p w:rsidR="00E33A35" w:rsidRPr="00E33A35" w:rsidRDefault="00E33A35" w:rsidP="00E33A35">
            <w:pPr>
              <w:spacing w:before="0"/>
              <w:rPr>
                <w:rFonts w:cs="Arial"/>
                <w:lang w:eastAsia="hr-HR"/>
              </w:rPr>
            </w:pPr>
            <w:r w:rsidRPr="00E33A35">
              <w:rPr>
                <w:rFonts w:cs="Arial"/>
                <w:lang w:eastAsia="hr-HR"/>
              </w:rPr>
              <w:t>ISO L-CKC 460</w:t>
            </w:r>
          </w:p>
          <w:p w:rsidR="00E33A35" w:rsidRPr="00E33A35" w:rsidRDefault="00E33A35" w:rsidP="00E33A35">
            <w:pPr>
              <w:autoSpaceDE w:val="0"/>
              <w:autoSpaceDN w:val="0"/>
              <w:adjustRightInd w:val="0"/>
              <w:rPr>
                <w:rFonts w:eastAsia="Calibri" w:cs="Arial"/>
              </w:rPr>
            </w:pPr>
          </w:p>
        </w:tc>
        <w:tc>
          <w:tcPr>
            <w:tcW w:w="290" w:type="pct"/>
            <w:gridSpan w:val="2"/>
            <w:shd w:val="clear" w:color="auto" w:fill="auto"/>
            <w:vAlign w:val="center"/>
          </w:tcPr>
          <w:p w:rsidR="00E33A35" w:rsidRPr="00E33A35" w:rsidRDefault="00E33A35" w:rsidP="00E33A35">
            <w:pPr>
              <w:contextualSpacing/>
              <w:jc w:val="center"/>
              <w:rPr>
                <w:rFonts w:cs="Arial"/>
              </w:rPr>
            </w:pPr>
            <w:r w:rsidRPr="00E33A35">
              <w:rPr>
                <w:rFonts w:cs="Arial"/>
              </w:rPr>
              <w:t>кг</w:t>
            </w:r>
          </w:p>
        </w:tc>
        <w:tc>
          <w:tcPr>
            <w:tcW w:w="614"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Latn-RS"/>
              </w:rPr>
            </w:pPr>
            <w:r w:rsidRPr="00E33A35">
              <w:rPr>
                <w:rFonts w:eastAsia="TimesNewRomanPSMT" w:cs="Arial"/>
                <w:bCs/>
                <w:lang w:val="sr-Latn-RS"/>
              </w:rPr>
              <w:t>180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5000" w:type="pct"/>
            <w:gridSpan w:val="13"/>
            <w:shd w:val="clear" w:color="auto" w:fill="auto"/>
            <w:vAlign w:val="center"/>
          </w:tcPr>
          <w:p w:rsidR="00E33A35" w:rsidRPr="00E33A35" w:rsidRDefault="00E33A35" w:rsidP="00E33A35">
            <w:pPr>
              <w:spacing w:before="0"/>
              <w:rPr>
                <w:rFonts w:cs="Arial"/>
                <w:b/>
              </w:rPr>
            </w:pPr>
          </w:p>
          <w:p w:rsidR="00E33A35" w:rsidRPr="00E33A35" w:rsidRDefault="00E33A35" w:rsidP="00191036">
            <w:pPr>
              <w:spacing w:before="0"/>
              <w:jc w:val="center"/>
              <w:rPr>
                <w:rFonts w:cs="Arial"/>
                <w:b/>
                <w:lang w:val="sr-Cyrl-RS"/>
              </w:rPr>
            </w:pPr>
            <w:r w:rsidRPr="00E33A35">
              <w:rPr>
                <w:rFonts w:cs="Arial"/>
                <w:b/>
                <w:lang w:val="sr-Cyrl-RS"/>
              </w:rPr>
              <w:t xml:space="preserve"> локација ТЕ</w:t>
            </w:r>
            <w:r w:rsidRPr="00E33A35">
              <w:rPr>
                <w:rFonts w:cs="Arial"/>
                <w:b/>
              </w:rPr>
              <w:t>K</w:t>
            </w: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CS"/>
              </w:rPr>
            </w:pPr>
            <w:r w:rsidRPr="00E33A35">
              <w:rPr>
                <w:rFonts w:cs="Arial"/>
                <w:b/>
                <w:bCs/>
                <w:iCs/>
              </w:rPr>
              <w:t>2</w:t>
            </w:r>
            <w:r w:rsidRPr="00E33A35">
              <w:rPr>
                <w:rFonts w:cs="Arial"/>
                <w:b/>
                <w:bCs/>
                <w:iCs/>
                <w:lang w:val="sr-Cyrl-RS"/>
              </w:rPr>
              <w:t>5</w:t>
            </w:r>
            <w:r w:rsidRPr="00E33A35">
              <w:rPr>
                <w:rFonts w:cs="Arial"/>
                <w:b/>
                <w:bCs/>
                <w:iCs/>
                <w:lang w:val="sr-Cyrl-CS"/>
              </w:rPr>
              <w:t>.</w:t>
            </w:r>
          </w:p>
        </w:tc>
        <w:tc>
          <w:tcPr>
            <w:tcW w:w="1386" w:type="pct"/>
            <w:gridSpan w:val="5"/>
            <w:shd w:val="clear" w:color="auto" w:fill="auto"/>
          </w:tcPr>
          <w:p w:rsidR="00E33A35" w:rsidRPr="00E33A35" w:rsidRDefault="00E33A35" w:rsidP="00E33A35">
            <w:pPr>
              <w:spacing w:before="0"/>
              <w:ind w:hanging="2"/>
              <w:rPr>
                <w:rFonts w:cs="Arial"/>
                <w:lang w:val="sr-Latn-RS"/>
              </w:rPr>
            </w:pPr>
            <w:r w:rsidRPr="00E33A35">
              <w:rPr>
                <w:rFonts w:cs="Arial"/>
                <w:lang w:val="sr-Cyrl-CS"/>
              </w:rPr>
              <w:t>ХИДР</w:t>
            </w:r>
            <w:r w:rsidRPr="00E33A35">
              <w:rPr>
                <w:rFonts w:cs="Arial"/>
                <w:lang w:val="sr-Latn-RS"/>
              </w:rPr>
              <w:t>A</w:t>
            </w:r>
            <w:r w:rsidRPr="00E33A35">
              <w:rPr>
                <w:rFonts w:cs="Arial"/>
                <w:lang w:val="sr-Cyrl-CS"/>
              </w:rPr>
              <w:t>УЛИЧН</w:t>
            </w:r>
            <w:r w:rsidRPr="00E33A35">
              <w:rPr>
                <w:rFonts w:cs="Arial"/>
                <w:lang w:val="sr-Latn-RS"/>
              </w:rPr>
              <w:t xml:space="preserve">O </w:t>
            </w:r>
            <w:r w:rsidRPr="00E33A35">
              <w:rPr>
                <w:rFonts w:cs="Arial"/>
                <w:lang w:val="sr-Cyrl-CS"/>
              </w:rPr>
              <w:t>У</w:t>
            </w:r>
            <w:r w:rsidRPr="00E33A35">
              <w:rPr>
                <w:rFonts w:cs="Arial"/>
                <w:lang w:val="sr-Cyrl-RS"/>
              </w:rPr>
              <w:t>Љ</w:t>
            </w:r>
            <w:r w:rsidRPr="00E33A35">
              <w:rPr>
                <w:rFonts w:cs="Arial"/>
                <w:lang w:val="sr-Latn-RS"/>
              </w:rPr>
              <w:t xml:space="preserve">E </w:t>
            </w:r>
            <w:r w:rsidRPr="00E33A35">
              <w:rPr>
                <w:rFonts w:cs="Arial"/>
                <w:lang w:val="sr-Cyrl-CS"/>
              </w:rPr>
              <w:t>ВИШ</w:t>
            </w:r>
            <w:r w:rsidRPr="00E33A35">
              <w:rPr>
                <w:rFonts w:cs="Arial"/>
                <w:lang w:val="sr-Latn-RS"/>
              </w:rPr>
              <w:t>E</w:t>
            </w:r>
            <w:r w:rsidRPr="00E33A35">
              <w:rPr>
                <w:rFonts w:cs="Arial"/>
                <w:lang w:val="sr-Cyrl-CS"/>
              </w:rPr>
              <w:t>Г</w:t>
            </w:r>
            <w:r w:rsidRPr="00E33A35">
              <w:rPr>
                <w:rFonts w:cs="Arial"/>
                <w:lang w:val="sr-Latn-RS"/>
              </w:rPr>
              <w:t xml:space="preserve"> </w:t>
            </w:r>
            <w:r w:rsidRPr="00E33A35">
              <w:rPr>
                <w:rFonts w:cs="Arial"/>
                <w:lang w:val="sr-Cyrl-CS"/>
              </w:rPr>
              <w:t>ИНД</w:t>
            </w:r>
            <w:r w:rsidRPr="00E33A35">
              <w:rPr>
                <w:rFonts w:cs="Arial"/>
                <w:lang w:val="sr-Latn-RS"/>
              </w:rPr>
              <w:t>E</w:t>
            </w:r>
            <w:r w:rsidRPr="00E33A35">
              <w:rPr>
                <w:rFonts w:cs="Arial"/>
                <w:lang w:val="sr-Cyrl-CS"/>
              </w:rPr>
              <w:t>КС</w:t>
            </w:r>
            <w:r w:rsidRPr="00E33A35">
              <w:rPr>
                <w:rFonts w:cs="Arial"/>
                <w:lang w:val="sr-Latn-RS"/>
              </w:rPr>
              <w:t xml:space="preserve">A </w:t>
            </w:r>
            <w:r w:rsidRPr="00E33A35">
              <w:rPr>
                <w:rFonts w:cs="Arial"/>
                <w:lang w:val="sr-Cyrl-CS"/>
              </w:rPr>
              <w:t>ВИСК</w:t>
            </w:r>
            <w:r w:rsidRPr="00E33A35">
              <w:rPr>
                <w:rFonts w:cs="Arial"/>
                <w:lang w:val="sr-Latn-RS"/>
              </w:rPr>
              <w:t>O</w:t>
            </w:r>
            <w:r w:rsidRPr="00E33A35">
              <w:rPr>
                <w:rFonts w:cs="Arial"/>
                <w:lang w:val="sr-Cyrl-CS"/>
              </w:rPr>
              <w:t>ЗН</w:t>
            </w:r>
            <w:r w:rsidRPr="00E33A35">
              <w:rPr>
                <w:rFonts w:cs="Arial"/>
                <w:lang w:val="sr-Latn-RS"/>
              </w:rPr>
              <w:t>O</w:t>
            </w:r>
            <w:r w:rsidRPr="00E33A35">
              <w:rPr>
                <w:rFonts w:cs="Arial"/>
                <w:lang w:val="sr-Cyrl-CS"/>
              </w:rPr>
              <w:t>С</w:t>
            </w:r>
            <w:r w:rsidRPr="00E33A35">
              <w:rPr>
                <w:rFonts w:cs="Arial"/>
                <w:lang w:val="sr-Latn-RS"/>
              </w:rPr>
              <w:t>T</w:t>
            </w:r>
            <w:r w:rsidRPr="00E33A35">
              <w:rPr>
                <w:rFonts w:cs="Arial"/>
                <w:lang w:val="sr-Cyrl-CS"/>
              </w:rPr>
              <w:t>И</w:t>
            </w:r>
            <w:r w:rsidRPr="00E33A35">
              <w:rPr>
                <w:rFonts w:cs="Arial"/>
                <w:lang w:val="sr-Latn-RS"/>
              </w:rPr>
              <w:t>,</w:t>
            </w:r>
          </w:p>
          <w:p w:rsidR="00E33A35" w:rsidRPr="00E33A35" w:rsidRDefault="00E33A35" w:rsidP="00E33A35">
            <w:pPr>
              <w:spacing w:before="0"/>
              <w:ind w:hanging="2"/>
              <w:rPr>
                <w:rFonts w:cs="Arial"/>
                <w:lang w:val="sr-Cyrl-RS" w:eastAsia="hr-HR"/>
              </w:rPr>
            </w:pPr>
            <w:r w:rsidRPr="00E33A35">
              <w:rPr>
                <w:rFonts w:cs="Arial"/>
                <w:lang w:val="sr-Cyrl-RS"/>
              </w:rPr>
              <w:t xml:space="preserve"> </w:t>
            </w:r>
            <w:r w:rsidRPr="00E33A35">
              <w:rPr>
                <w:rFonts w:cs="Arial"/>
                <w:lang w:val="sr-Latn-RS"/>
              </w:rPr>
              <w:t>ISO L HV 32</w:t>
            </w:r>
          </w:p>
          <w:p w:rsidR="00E33A35" w:rsidRPr="00E33A35" w:rsidRDefault="00FE5170" w:rsidP="00E33A35">
            <w:pPr>
              <w:spacing w:before="0"/>
              <w:ind w:hanging="2"/>
              <w:rPr>
                <w:rFonts w:cs="Arial"/>
                <w:lang w:val="sr-Cyrl-RS" w:eastAsia="hr-HR"/>
              </w:rPr>
            </w:pPr>
            <w:r w:rsidRPr="00FE5170">
              <w:rPr>
                <w:rFonts w:cs="Arial"/>
                <w:lang w:val="sr-Cyrl-RS" w:eastAsia="hr-HR"/>
              </w:rPr>
              <w:t>Квалитет: HIDО HV32 (ФАМ Крушевац) или одговарајуће</w:t>
            </w:r>
          </w:p>
        </w:tc>
        <w:tc>
          <w:tcPr>
            <w:tcW w:w="287"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jc w:val="center"/>
              <w:rPr>
                <w:rFonts w:cs="Arial"/>
                <w:lang w:val="sr-Cyrl-RS" w:eastAsia="hr-HR"/>
              </w:rPr>
            </w:pPr>
            <w:r w:rsidRPr="00E33A35">
              <w:rPr>
                <w:rFonts w:cs="Arial"/>
                <w:lang w:eastAsia="hr-HR"/>
              </w:rPr>
              <w:t>1080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rPr>
            </w:pPr>
            <w:r w:rsidRPr="00E33A35">
              <w:rPr>
                <w:rFonts w:cs="Arial"/>
                <w:b/>
                <w:bCs/>
                <w:iCs/>
              </w:rPr>
              <w:t>2</w:t>
            </w:r>
            <w:r w:rsidRPr="00E33A35">
              <w:rPr>
                <w:rFonts w:cs="Arial"/>
                <w:b/>
                <w:bCs/>
                <w:iCs/>
                <w:lang w:val="sr-Cyrl-RS"/>
              </w:rPr>
              <w:t>6</w:t>
            </w:r>
            <w:r w:rsidRPr="00E33A35">
              <w:rPr>
                <w:rFonts w:cs="Arial"/>
                <w:b/>
                <w:bCs/>
                <w:iCs/>
              </w:rPr>
              <w:t>.</w:t>
            </w:r>
          </w:p>
        </w:tc>
        <w:tc>
          <w:tcPr>
            <w:tcW w:w="1386" w:type="pct"/>
            <w:gridSpan w:val="5"/>
            <w:shd w:val="clear" w:color="auto" w:fill="auto"/>
          </w:tcPr>
          <w:p w:rsidR="00E33A35" w:rsidRPr="0027511A" w:rsidRDefault="00E33A35" w:rsidP="00E33A35">
            <w:pPr>
              <w:spacing w:before="0"/>
              <w:jc w:val="left"/>
              <w:rPr>
                <w:rFonts w:cs="Arial"/>
                <w:sz w:val="20"/>
                <w:lang w:val="sr-Latn-RS"/>
              </w:rPr>
            </w:pPr>
            <w:r w:rsidRPr="0027511A">
              <w:rPr>
                <w:rFonts w:cs="Arial"/>
                <w:sz w:val="20"/>
                <w:lang w:val="sr-Cyrl-CS"/>
              </w:rPr>
              <w:t>ХИДР</w:t>
            </w:r>
            <w:r w:rsidRPr="0027511A">
              <w:rPr>
                <w:rFonts w:cs="Arial"/>
                <w:sz w:val="20"/>
                <w:lang w:val="sr-Latn-RS"/>
              </w:rPr>
              <w:t>A</w:t>
            </w:r>
            <w:r w:rsidRPr="0027511A">
              <w:rPr>
                <w:rFonts w:cs="Arial"/>
                <w:sz w:val="20"/>
                <w:lang w:val="sr-Cyrl-CS"/>
              </w:rPr>
              <w:t>УЛИЧН</w:t>
            </w:r>
            <w:r w:rsidRPr="0027511A">
              <w:rPr>
                <w:rFonts w:cs="Arial"/>
                <w:sz w:val="20"/>
                <w:lang w:val="sr-Latn-RS"/>
              </w:rPr>
              <w:t xml:space="preserve">O </w:t>
            </w:r>
            <w:r w:rsidRPr="0027511A">
              <w:rPr>
                <w:rFonts w:cs="Arial"/>
                <w:sz w:val="20"/>
                <w:lang w:val="sr-Cyrl-CS"/>
              </w:rPr>
              <w:t>У</w:t>
            </w:r>
            <w:r w:rsidRPr="0027511A">
              <w:rPr>
                <w:rFonts w:cs="Arial"/>
                <w:sz w:val="20"/>
                <w:lang w:val="sr-Cyrl-RS"/>
              </w:rPr>
              <w:t>Љ</w:t>
            </w:r>
            <w:r w:rsidRPr="0027511A">
              <w:rPr>
                <w:rFonts w:cs="Arial"/>
                <w:sz w:val="20"/>
                <w:lang w:val="sr-Latn-RS"/>
              </w:rPr>
              <w:t xml:space="preserve">E </w:t>
            </w:r>
            <w:r w:rsidRPr="0027511A">
              <w:rPr>
                <w:rFonts w:cs="Arial"/>
                <w:sz w:val="20"/>
                <w:lang w:val="sr-Cyrl-CS"/>
              </w:rPr>
              <w:t>ВИШ</w:t>
            </w:r>
            <w:r w:rsidRPr="0027511A">
              <w:rPr>
                <w:rFonts w:cs="Arial"/>
                <w:sz w:val="20"/>
                <w:lang w:val="sr-Latn-RS"/>
              </w:rPr>
              <w:t>E</w:t>
            </w:r>
            <w:r w:rsidRPr="0027511A">
              <w:rPr>
                <w:rFonts w:cs="Arial"/>
                <w:sz w:val="20"/>
                <w:lang w:val="sr-Cyrl-CS"/>
              </w:rPr>
              <w:t>Г</w:t>
            </w:r>
            <w:r w:rsidRPr="0027511A">
              <w:rPr>
                <w:rFonts w:cs="Arial"/>
                <w:sz w:val="20"/>
                <w:lang w:val="sr-Latn-RS"/>
              </w:rPr>
              <w:t xml:space="preserve"> </w:t>
            </w:r>
            <w:r w:rsidRPr="0027511A">
              <w:rPr>
                <w:rFonts w:cs="Arial"/>
                <w:sz w:val="20"/>
                <w:lang w:val="sr-Cyrl-CS"/>
              </w:rPr>
              <w:t>ИНД</w:t>
            </w:r>
            <w:r w:rsidRPr="0027511A">
              <w:rPr>
                <w:rFonts w:cs="Arial"/>
                <w:sz w:val="20"/>
                <w:lang w:val="sr-Latn-RS"/>
              </w:rPr>
              <w:t>E</w:t>
            </w:r>
            <w:r w:rsidRPr="0027511A">
              <w:rPr>
                <w:rFonts w:cs="Arial"/>
                <w:sz w:val="20"/>
                <w:lang w:val="sr-Cyrl-CS"/>
              </w:rPr>
              <w:t>КС</w:t>
            </w:r>
            <w:r w:rsidRPr="0027511A">
              <w:rPr>
                <w:rFonts w:cs="Arial"/>
                <w:sz w:val="20"/>
                <w:lang w:val="sr-Latn-RS"/>
              </w:rPr>
              <w:t xml:space="preserve">A </w:t>
            </w:r>
            <w:r w:rsidRPr="0027511A">
              <w:rPr>
                <w:rFonts w:cs="Arial"/>
                <w:sz w:val="20"/>
                <w:lang w:val="sr-Cyrl-CS"/>
              </w:rPr>
              <w:t>ВИСК</w:t>
            </w:r>
            <w:r w:rsidRPr="0027511A">
              <w:rPr>
                <w:rFonts w:cs="Arial"/>
                <w:sz w:val="20"/>
                <w:lang w:val="sr-Latn-RS"/>
              </w:rPr>
              <w:t>O</w:t>
            </w:r>
            <w:r w:rsidRPr="0027511A">
              <w:rPr>
                <w:rFonts w:cs="Arial"/>
                <w:sz w:val="20"/>
                <w:lang w:val="sr-Cyrl-CS"/>
              </w:rPr>
              <w:t>ЗН</w:t>
            </w:r>
            <w:r w:rsidRPr="0027511A">
              <w:rPr>
                <w:rFonts w:cs="Arial"/>
                <w:sz w:val="20"/>
                <w:lang w:val="sr-Latn-RS"/>
              </w:rPr>
              <w:t>O</w:t>
            </w:r>
            <w:r w:rsidRPr="0027511A">
              <w:rPr>
                <w:rFonts w:cs="Arial"/>
                <w:sz w:val="20"/>
                <w:lang w:val="sr-Cyrl-CS"/>
              </w:rPr>
              <w:t>С</w:t>
            </w:r>
            <w:r w:rsidRPr="0027511A">
              <w:rPr>
                <w:rFonts w:cs="Arial"/>
                <w:sz w:val="20"/>
                <w:lang w:val="sr-Latn-RS"/>
              </w:rPr>
              <w:t>T</w:t>
            </w:r>
            <w:r w:rsidRPr="0027511A">
              <w:rPr>
                <w:rFonts w:cs="Arial"/>
                <w:sz w:val="20"/>
                <w:lang w:val="sr-Cyrl-CS"/>
              </w:rPr>
              <w:t>И</w:t>
            </w:r>
            <w:r w:rsidRPr="0027511A">
              <w:rPr>
                <w:rFonts w:cs="Arial"/>
                <w:sz w:val="20"/>
                <w:lang w:val="sr-Latn-RS"/>
              </w:rPr>
              <w:t>,</w:t>
            </w:r>
          </w:p>
          <w:p w:rsidR="00E33A35" w:rsidRPr="0027511A" w:rsidRDefault="00E33A35" w:rsidP="00E33A35">
            <w:pPr>
              <w:spacing w:before="0"/>
              <w:jc w:val="left"/>
              <w:rPr>
                <w:rFonts w:cs="Arial"/>
                <w:sz w:val="20"/>
                <w:lang w:val="sr-Cyrl-RS" w:eastAsia="hr-HR"/>
              </w:rPr>
            </w:pPr>
            <w:r w:rsidRPr="0027511A">
              <w:rPr>
                <w:rFonts w:cs="Arial"/>
                <w:sz w:val="20"/>
                <w:lang w:val="sr-Cyrl-RS"/>
              </w:rPr>
              <w:lastRenderedPageBreak/>
              <w:t xml:space="preserve"> </w:t>
            </w:r>
            <w:r w:rsidRPr="0027511A">
              <w:rPr>
                <w:rFonts w:cs="Arial"/>
                <w:sz w:val="20"/>
                <w:lang w:val="sr-Latn-RS"/>
              </w:rPr>
              <w:t xml:space="preserve">ISO L HV </w:t>
            </w:r>
            <w:r w:rsidRPr="0027511A">
              <w:rPr>
                <w:rFonts w:cs="Arial"/>
                <w:sz w:val="20"/>
                <w:lang w:val="sr-Cyrl-RS"/>
              </w:rPr>
              <w:t>46</w:t>
            </w:r>
            <w:r w:rsidRPr="0027511A">
              <w:rPr>
                <w:rFonts w:cs="Arial"/>
                <w:sz w:val="20"/>
                <w:lang w:val="sr-Latn-RS"/>
              </w:rPr>
              <w:t>.</w:t>
            </w:r>
          </w:p>
          <w:p w:rsidR="00E33A35" w:rsidRPr="0027511A" w:rsidRDefault="00FE5170" w:rsidP="00E33A35">
            <w:pPr>
              <w:spacing w:before="0"/>
              <w:jc w:val="left"/>
              <w:rPr>
                <w:rFonts w:cs="Arial"/>
                <w:sz w:val="20"/>
                <w:lang w:val="sr-Latn-RS"/>
              </w:rPr>
            </w:pPr>
            <w:r w:rsidRPr="0027511A">
              <w:rPr>
                <w:rFonts w:cs="Arial"/>
                <w:sz w:val="20"/>
                <w:lang w:val="sr-Latn-RS"/>
              </w:rPr>
              <w:t>Квалитет: HIDО HV46 (ФАМ Крушевац) или одговарајућие</w:t>
            </w:r>
          </w:p>
        </w:tc>
        <w:tc>
          <w:tcPr>
            <w:tcW w:w="287"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lastRenderedPageBreak/>
              <w:t>кг</w:t>
            </w:r>
          </w:p>
        </w:tc>
        <w:tc>
          <w:tcPr>
            <w:tcW w:w="614"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t>1980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rPr>
            </w:pPr>
            <w:r w:rsidRPr="00E33A35">
              <w:rPr>
                <w:rFonts w:cs="Arial"/>
                <w:b/>
                <w:bCs/>
                <w:iCs/>
              </w:rPr>
              <w:lastRenderedPageBreak/>
              <w:t>2</w:t>
            </w:r>
            <w:r w:rsidRPr="00E33A35">
              <w:rPr>
                <w:rFonts w:cs="Arial"/>
                <w:b/>
                <w:bCs/>
                <w:iCs/>
                <w:lang w:val="sr-Cyrl-RS"/>
              </w:rPr>
              <w:t>7</w:t>
            </w:r>
            <w:r w:rsidRPr="00E33A35">
              <w:rPr>
                <w:rFonts w:cs="Arial"/>
                <w:b/>
                <w:bCs/>
                <w:iCs/>
              </w:rPr>
              <w:t>.</w:t>
            </w:r>
          </w:p>
        </w:tc>
        <w:tc>
          <w:tcPr>
            <w:tcW w:w="1386" w:type="pct"/>
            <w:gridSpan w:val="5"/>
            <w:shd w:val="clear" w:color="auto" w:fill="auto"/>
          </w:tcPr>
          <w:p w:rsidR="00E33A35" w:rsidRPr="0027511A" w:rsidRDefault="00E33A35" w:rsidP="00E33A35">
            <w:pPr>
              <w:spacing w:before="0"/>
              <w:rPr>
                <w:rFonts w:cs="Arial"/>
                <w:sz w:val="20"/>
                <w:lang w:val="sr-Latn-RS"/>
              </w:rPr>
            </w:pPr>
            <w:r w:rsidRPr="0027511A">
              <w:rPr>
                <w:rFonts w:cs="Arial"/>
                <w:sz w:val="20"/>
                <w:lang w:val="sr-Cyrl-CS"/>
              </w:rPr>
              <w:t>ХИДР</w:t>
            </w:r>
            <w:r w:rsidRPr="0027511A">
              <w:rPr>
                <w:rFonts w:cs="Arial"/>
                <w:sz w:val="20"/>
                <w:lang w:val="sr-Latn-RS"/>
              </w:rPr>
              <w:t>A</w:t>
            </w:r>
            <w:r w:rsidRPr="0027511A">
              <w:rPr>
                <w:rFonts w:cs="Arial"/>
                <w:sz w:val="20"/>
                <w:lang w:val="sr-Cyrl-CS"/>
              </w:rPr>
              <w:t>УЛИЧН</w:t>
            </w:r>
            <w:r w:rsidRPr="0027511A">
              <w:rPr>
                <w:rFonts w:cs="Arial"/>
                <w:sz w:val="20"/>
                <w:lang w:val="sr-Latn-RS"/>
              </w:rPr>
              <w:t xml:space="preserve">O </w:t>
            </w:r>
            <w:r w:rsidRPr="0027511A">
              <w:rPr>
                <w:rFonts w:cs="Arial"/>
                <w:sz w:val="20"/>
                <w:lang w:val="sr-Cyrl-CS"/>
              </w:rPr>
              <w:t>У</w:t>
            </w:r>
            <w:r w:rsidRPr="0027511A">
              <w:rPr>
                <w:rFonts w:cs="Arial"/>
                <w:sz w:val="20"/>
                <w:lang w:val="sr-Cyrl-RS"/>
              </w:rPr>
              <w:t>Љ</w:t>
            </w:r>
            <w:r w:rsidRPr="0027511A">
              <w:rPr>
                <w:rFonts w:cs="Arial"/>
                <w:sz w:val="20"/>
                <w:lang w:val="sr-Latn-RS"/>
              </w:rPr>
              <w:t xml:space="preserve">E </w:t>
            </w:r>
            <w:r w:rsidRPr="0027511A">
              <w:rPr>
                <w:rFonts w:cs="Arial"/>
                <w:sz w:val="20"/>
                <w:lang w:val="sr-Cyrl-CS"/>
              </w:rPr>
              <w:t>ВИШ</w:t>
            </w:r>
            <w:r w:rsidRPr="0027511A">
              <w:rPr>
                <w:rFonts w:cs="Arial"/>
                <w:sz w:val="20"/>
                <w:lang w:val="sr-Latn-RS"/>
              </w:rPr>
              <w:t>E</w:t>
            </w:r>
            <w:r w:rsidRPr="0027511A">
              <w:rPr>
                <w:rFonts w:cs="Arial"/>
                <w:sz w:val="20"/>
                <w:lang w:val="sr-Cyrl-CS"/>
              </w:rPr>
              <w:t>Г</w:t>
            </w:r>
            <w:r w:rsidRPr="0027511A">
              <w:rPr>
                <w:rFonts w:cs="Arial"/>
                <w:sz w:val="20"/>
                <w:lang w:val="sr-Latn-RS"/>
              </w:rPr>
              <w:t xml:space="preserve"> </w:t>
            </w:r>
            <w:r w:rsidRPr="0027511A">
              <w:rPr>
                <w:rFonts w:cs="Arial"/>
                <w:sz w:val="20"/>
                <w:lang w:val="sr-Cyrl-CS"/>
              </w:rPr>
              <w:t>ИНД</w:t>
            </w:r>
            <w:r w:rsidRPr="0027511A">
              <w:rPr>
                <w:rFonts w:cs="Arial"/>
                <w:sz w:val="20"/>
                <w:lang w:val="sr-Latn-RS"/>
              </w:rPr>
              <w:t>E</w:t>
            </w:r>
            <w:r w:rsidRPr="0027511A">
              <w:rPr>
                <w:rFonts w:cs="Arial"/>
                <w:sz w:val="20"/>
                <w:lang w:val="sr-Cyrl-CS"/>
              </w:rPr>
              <w:t>КС</w:t>
            </w:r>
            <w:r w:rsidRPr="0027511A">
              <w:rPr>
                <w:rFonts w:cs="Arial"/>
                <w:sz w:val="20"/>
                <w:lang w:val="sr-Latn-RS"/>
              </w:rPr>
              <w:t xml:space="preserve">A </w:t>
            </w:r>
            <w:r w:rsidRPr="0027511A">
              <w:rPr>
                <w:rFonts w:cs="Arial"/>
                <w:sz w:val="20"/>
                <w:lang w:val="sr-Cyrl-CS"/>
              </w:rPr>
              <w:t>ВИСК</w:t>
            </w:r>
            <w:r w:rsidRPr="0027511A">
              <w:rPr>
                <w:rFonts w:cs="Arial"/>
                <w:sz w:val="20"/>
                <w:lang w:val="sr-Latn-RS"/>
              </w:rPr>
              <w:t>O</w:t>
            </w:r>
            <w:r w:rsidRPr="0027511A">
              <w:rPr>
                <w:rFonts w:cs="Arial"/>
                <w:sz w:val="20"/>
                <w:lang w:val="sr-Cyrl-CS"/>
              </w:rPr>
              <w:t>ЗН</w:t>
            </w:r>
            <w:r w:rsidRPr="0027511A">
              <w:rPr>
                <w:rFonts w:cs="Arial"/>
                <w:sz w:val="20"/>
                <w:lang w:val="sr-Latn-RS"/>
              </w:rPr>
              <w:t>O</w:t>
            </w:r>
            <w:r w:rsidRPr="0027511A">
              <w:rPr>
                <w:rFonts w:cs="Arial"/>
                <w:sz w:val="20"/>
                <w:lang w:val="sr-Cyrl-CS"/>
              </w:rPr>
              <w:t>С</w:t>
            </w:r>
            <w:r w:rsidRPr="0027511A">
              <w:rPr>
                <w:rFonts w:cs="Arial"/>
                <w:sz w:val="20"/>
                <w:lang w:val="sr-Latn-RS"/>
              </w:rPr>
              <w:t>T</w:t>
            </w:r>
            <w:r w:rsidRPr="0027511A">
              <w:rPr>
                <w:rFonts w:cs="Arial"/>
                <w:sz w:val="20"/>
                <w:lang w:val="sr-Cyrl-CS"/>
              </w:rPr>
              <w:t>И</w:t>
            </w:r>
            <w:r w:rsidRPr="0027511A">
              <w:rPr>
                <w:rFonts w:cs="Arial"/>
                <w:sz w:val="20"/>
                <w:lang w:val="sr-Latn-RS"/>
              </w:rPr>
              <w:t>,</w:t>
            </w:r>
          </w:p>
          <w:p w:rsidR="00E33A35" w:rsidRPr="0027511A" w:rsidRDefault="00E33A35" w:rsidP="00E33A35">
            <w:pPr>
              <w:spacing w:before="0"/>
              <w:rPr>
                <w:rFonts w:cs="Arial"/>
                <w:sz w:val="20"/>
                <w:lang w:val="sr-Cyrl-RS"/>
              </w:rPr>
            </w:pPr>
            <w:r w:rsidRPr="0027511A">
              <w:rPr>
                <w:rFonts w:cs="Arial"/>
                <w:sz w:val="20"/>
                <w:lang w:val="sr-Cyrl-RS"/>
              </w:rPr>
              <w:t xml:space="preserve"> </w:t>
            </w:r>
            <w:r w:rsidRPr="0027511A">
              <w:rPr>
                <w:rFonts w:cs="Arial"/>
                <w:sz w:val="20"/>
                <w:lang w:val="sr-Latn-RS"/>
              </w:rPr>
              <w:t xml:space="preserve">ISO L HV </w:t>
            </w:r>
            <w:r w:rsidRPr="0027511A">
              <w:rPr>
                <w:rFonts w:cs="Arial"/>
                <w:sz w:val="20"/>
                <w:lang w:val="sr-Cyrl-RS"/>
              </w:rPr>
              <w:t>68</w:t>
            </w:r>
          </w:p>
          <w:p w:rsidR="00E33A35" w:rsidRPr="0027511A" w:rsidRDefault="00FE5170" w:rsidP="00E33A35">
            <w:pPr>
              <w:spacing w:before="0"/>
              <w:rPr>
                <w:rFonts w:cs="Arial"/>
                <w:sz w:val="20"/>
                <w:lang w:val="sr-Latn-RS"/>
              </w:rPr>
            </w:pPr>
            <w:r w:rsidRPr="0027511A">
              <w:rPr>
                <w:rFonts w:cs="Arial"/>
                <w:sz w:val="20"/>
                <w:lang w:val="sr-Latn-RS"/>
              </w:rPr>
              <w:t>Квалитет: HIDО HV68 (ФАМ Крушевац) или одговарајуће</w:t>
            </w:r>
          </w:p>
        </w:tc>
        <w:tc>
          <w:tcPr>
            <w:tcW w:w="287"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t>1980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rPr>
              <w:t>2</w:t>
            </w:r>
            <w:r w:rsidRPr="00E33A35">
              <w:rPr>
                <w:rFonts w:cs="Arial"/>
                <w:b/>
                <w:bCs/>
                <w:iCs/>
                <w:lang w:val="sr-Cyrl-RS"/>
              </w:rPr>
              <w:t>8.</w:t>
            </w:r>
          </w:p>
        </w:tc>
        <w:tc>
          <w:tcPr>
            <w:tcW w:w="1386" w:type="pct"/>
            <w:gridSpan w:val="5"/>
            <w:shd w:val="clear" w:color="auto" w:fill="auto"/>
          </w:tcPr>
          <w:p w:rsidR="00E33A35" w:rsidRPr="0027511A" w:rsidRDefault="00E33A35" w:rsidP="00E33A35">
            <w:pPr>
              <w:spacing w:before="0"/>
              <w:rPr>
                <w:rFonts w:cs="Arial"/>
                <w:sz w:val="20"/>
                <w:lang w:val="sr-Cyrl-RS" w:eastAsia="hr-HR"/>
              </w:rPr>
            </w:pPr>
            <w:r w:rsidRPr="0027511A">
              <w:rPr>
                <w:rFonts w:cs="Arial"/>
                <w:sz w:val="20"/>
                <w:lang w:val="sr-Cyrl-RS" w:eastAsia="hr-HR"/>
              </w:rPr>
              <w:t>РЕДУКТОРСКО УЉЕ КАТЕГОРИЈЕ</w:t>
            </w:r>
          </w:p>
          <w:p w:rsidR="00E33A35" w:rsidRPr="0027511A" w:rsidRDefault="00E33A35" w:rsidP="00E33A35">
            <w:pPr>
              <w:spacing w:before="0"/>
              <w:rPr>
                <w:rFonts w:cs="Arial"/>
                <w:sz w:val="20"/>
                <w:lang w:eastAsia="hr-HR"/>
              </w:rPr>
            </w:pPr>
            <w:r w:rsidRPr="0027511A">
              <w:rPr>
                <w:rFonts w:cs="Arial"/>
                <w:sz w:val="20"/>
                <w:lang w:eastAsia="hr-HR"/>
              </w:rPr>
              <w:t>ISO L-CKC 68</w:t>
            </w:r>
          </w:p>
          <w:p w:rsidR="00E33A35" w:rsidRPr="0027511A" w:rsidRDefault="00FE5170" w:rsidP="00E33A35">
            <w:pPr>
              <w:spacing w:before="0"/>
              <w:rPr>
                <w:rFonts w:cs="Arial"/>
                <w:sz w:val="20"/>
                <w:lang w:eastAsia="hr-HR"/>
              </w:rPr>
            </w:pPr>
            <w:r w:rsidRPr="0027511A">
              <w:rPr>
                <w:rFonts w:cs="Arial"/>
                <w:sz w:val="20"/>
                <w:lang w:eastAsia="hr-HR"/>
              </w:rPr>
              <w:t>Квалитет: FAMREDOL ULTRA 68 (ФАМ Крушевац) или одговарајуће</w:t>
            </w:r>
          </w:p>
        </w:tc>
        <w:tc>
          <w:tcPr>
            <w:tcW w:w="287"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jc w:val="center"/>
              <w:rPr>
                <w:rFonts w:cs="Arial"/>
                <w:lang w:val="sr-Cyrl-RS" w:eastAsia="hr-HR"/>
              </w:rPr>
            </w:pPr>
            <w:r w:rsidRPr="00E33A35">
              <w:rPr>
                <w:rFonts w:cs="Arial"/>
                <w:lang w:val="sr-Cyrl-RS" w:eastAsia="hr-HR"/>
              </w:rPr>
              <w:t>1800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rPr>
              <w:t>2</w:t>
            </w:r>
            <w:r w:rsidRPr="00E33A35">
              <w:rPr>
                <w:rFonts w:cs="Arial"/>
                <w:b/>
                <w:bCs/>
                <w:iCs/>
                <w:lang w:val="sr-Cyrl-RS"/>
              </w:rPr>
              <w:t>9.</w:t>
            </w:r>
          </w:p>
        </w:tc>
        <w:tc>
          <w:tcPr>
            <w:tcW w:w="1386" w:type="pct"/>
            <w:gridSpan w:val="5"/>
            <w:shd w:val="clear" w:color="auto" w:fill="auto"/>
          </w:tcPr>
          <w:p w:rsidR="00E33A35" w:rsidRPr="0027511A" w:rsidRDefault="00E33A35" w:rsidP="00E33A35">
            <w:pPr>
              <w:spacing w:before="0"/>
              <w:ind w:hanging="2"/>
              <w:rPr>
                <w:rFonts w:cs="Arial"/>
                <w:sz w:val="20"/>
                <w:lang w:val="sr-Cyrl-RS"/>
              </w:rPr>
            </w:pPr>
            <w:r w:rsidRPr="0027511A">
              <w:rPr>
                <w:rFonts w:cs="Arial"/>
                <w:sz w:val="20"/>
                <w:lang w:val="sr-Cyrl-RS"/>
              </w:rPr>
              <w:t xml:space="preserve">УЉЕ ЗА ВАЗДУШНЕ КОМПРЕСОРЕ КАТЕГОРИЈЕ </w:t>
            </w:r>
          </w:p>
          <w:p w:rsidR="00E33A35" w:rsidRPr="0027511A" w:rsidRDefault="00E33A35" w:rsidP="00E33A35">
            <w:pPr>
              <w:spacing w:before="0"/>
              <w:ind w:hanging="2"/>
              <w:rPr>
                <w:rFonts w:cs="Arial"/>
                <w:sz w:val="20"/>
                <w:lang w:val="sr-Cyrl-RS"/>
              </w:rPr>
            </w:pPr>
            <w:r w:rsidRPr="0027511A">
              <w:rPr>
                <w:rFonts w:cs="Arial"/>
                <w:sz w:val="20"/>
                <w:lang w:val="sr-Cyrl-RS"/>
              </w:rPr>
              <w:t xml:space="preserve"> </w:t>
            </w:r>
            <w:r w:rsidRPr="0027511A">
              <w:rPr>
                <w:rFonts w:cs="Arial"/>
                <w:sz w:val="20"/>
                <w:lang w:val="sr-Latn-RS"/>
              </w:rPr>
              <w:t>ISO L–DAB/DAG</w:t>
            </w:r>
            <w:r w:rsidRPr="0027511A">
              <w:rPr>
                <w:rFonts w:cs="Arial"/>
                <w:sz w:val="20"/>
                <w:lang w:val="sr-Cyrl-RS"/>
              </w:rPr>
              <w:t>;</w:t>
            </w:r>
          </w:p>
          <w:p w:rsidR="00E33A35" w:rsidRPr="0027511A" w:rsidRDefault="00E33A35" w:rsidP="00E33A35">
            <w:pPr>
              <w:spacing w:before="0"/>
              <w:ind w:hanging="2"/>
              <w:rPr>
                <w:rFonts w:cs="Arial"/>
                <w:sz w:val="20"/>
                <w:lang w:val="sr-Cyrl-RS" w:eastAsia="hr-HR"/>
              </w:rPr>
            </w:pPr>
            <w:r w:rsidRPr="0027511A">
              <w:rPr>
                <w:rFonts w:cs="Arial"/>
                <w:sz w:val="20"/>
                <w:szCs w:val="20"/>
                <w:lang w:val="sr-Latn-RS" w:eastAsia="ar-SA"/>
              </w:rPr>
              <w:t xml:space="preserve">FAMKOMPROL V100 </w:t>
            </w:r>
            <w:r w:rsidRPr="0027511A">
              <w:rPr>
                <w:rFonts w:cs="Arial"/>
                <w:sz w:val="20"/>
                <w:szCs w:val="20"/>
                <w:lang w:val="sr-Latn-CS" w:eastAsia="ar-SA"/>
              </w:rPr>
              <w:t xml:space="preserve"> или одговарајуће</w:t>
            </w:r>
          </w:p>
        </w:tc>
        <w:tc>
          <w:tcPr>
            <w:tcW w:w="287"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jc w:val="center"/>
              <w:rPr>
                <w:rFonts w:cs="Arial"/>
                <w:lang w:val="sr-Cyrl-RS" w:eastAsia="hr-HR"/>
              </w:rPr>
            </w:pPr>
            <w:r w:rsidRPr="00E33A35">
              <w:rPr>
                <w:rFonts w:cs="Arial"/>
                <w:lang w:val="sr-Cyrl-RS" w:eastAsia="hr-HR"/>
              </w:rPr>
              <w:t>1080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rPr>
              <w:t>30</w:t>
            </w:r>
            <w:r w:rsidRPr="00E33A35">
              <w:rPr>
                <w:rFonts w:cs="Arial"/>
                <w:b/>
                <w:bCs/>
                <w:iCs/>
                <w:lang w:val="sr-Cyrl-RS"/>
              </w:rPr>
              <w:t>.</w:t>
            </w:r>
          </w:p>
        </w:tc>
        <w:tc>
          <w:tcPr>
            <w:tcW w:w="1386" w:type="pct"/>
            <w:gridSpan w:val="5"/>
            <w:shd w:val="clear" w:color="auto" w:fill="auto"/>
          </w:tcPr>
          <w:p w:rsidR="00E33A35" w:rsidRPr="0027511A" w:rsidRDefault="00E33A35" w:rsidP="00E33A35">
            <w:pPr>
              <w:suppressAutoHyphens/>
              <w:spacing w:before="0"/>
              <w:rPr>
                <w:rFonts w:cs="Arial"/>
                <w:sz w:val="20"/>
                <w:szCs w:val="20"/>
                <w:lang w:val="sr-Cyrl-RS" w:eastAsia="ar-SA"/>
              </w:rPr>
            </w:pPr>
            <w:r w:rsidRPr="0027511A">
              <w:rPr>
                <w:rFonts w:cs="Arial"/>
                <w:sz w:val="20"/>
                <w:szCs w:val="20"/>
                <w:lang w:val="sr-Cyrl-RS" w:eastAsia="ar-SA"/>
              </w:rPr>
              <w:t xml:space="preserve">РЕДУКТОРСКО УЉЕ,   </w:t>
            </w:r>
          </w:p>
          <w:p w:rsidR="00E33A35" w:rsidRPr="0027511A" w:rsidRDefault="00E33A35" w:rsidP="00E33A35">
            <w:pPr>
              <w:suppressAutoHyphens/>
              <w:spacing w:before="0"/>
              <w:rPr>
                <w:rFonts w:cs="Arial"/>
                <w:sz w:val="20"/>
                <w:szCs w:val="20"/>
                <w:lang w:val="sr-Cyrl-RS" w:eastAsia="ar-SA"/>
              </w:rPr>
            </w:pPr>
            <w:r w:rsidRPr="0027511A">
              <w:rPr>
                <w:rFonts w:cs="Arial"/>
                <w:sz w:val="20"/>
                <w:szCs w:val="20"/>
                <w:lang w:val="sr-Cyrl-RS" w:eastAsia="ar-SA"/>
              </w:rPr>
              <w:t>ISO L-CKC 220;</w:t>
            </w:r>
          </w:p>
          <w:p w:rsidR="00E33A35" w:rsidRPr="0027511A" w:rsidRDefault="00E33A35" w:rsidP="00E33A35">
            <w:pPr>
              <w:spacing w:before="0"/>
              <w:ind w:hanging="2"/>
              <w:rPr>
                <w:rFonts w:cs="Arial"/>
                <w:sz w:val="20"/>
                <w:szCs w:val="20"/>
                <w:lang w:eastAsia="ar-SA"/>
              </w:rPr>
            </w:pPr>
            <w:r w:rsidRPr="0027511A">
              <w:rPr>
                <w:rFonts w:cs="Arial"/>
                <w:sz w:val="20"/>
                <w:szCs w:val="20"/>
                <w:lang w:eastAsia="ar-SA"/>
              </w:rPr>
              <w:t>ISO 12925-1; CKC/CKD;</w:t>
            </w:r>
            <w:r w:rsidRPr="0027511A">
              <w:rPr>
                <w:rFonts w:cs="Arial"/>
                <w:sz w:val="20"/>
                <w:szCs w:val="20"/>
                <w:lang w:val="sr-Cyrl-RS" w:eastAsia="ar-SA"/>
              </w:rPr>
              <w:t xml:space="preserve"> </w:t>
            </w:r>
            <w:r w:rsidRPr="0027511A">
              <w:rPr>
                <w:rFonts w:cs="Arial"/>
                <w:sz w:val="20"/>
                <w:szCs w:val="20"/>
                <w:lang w:eastAsia="ar-SA"/>
              </w:rPr>
              <w:t>ISO 6743-6</w:t>
            </w:r>
          </w:p>
          <w:p w:rsidR="00E33A35" w:rsidRPr="0027511A" w:rsidRDefault="0027511A" w:rsidP="00E33A35">
            <w:pPr>
              <w:spacing w:before="0"/>
              <w:ind w:hanging="2"/>
              <w:rPr>
                <w:rFonts w:cs="Arial"/>
                <w:sz w:val="20"/>
                <w:lang w:val="sr-Cyrl-RS" w:eastAsia="hr-HR"/>
              </w:rPr>
            </w:pPr>
            <w:r w:rsidRPr="0027511A">
              <w:rPr>
                <w:rFonts w:cs="Arial"/>
                <w:sz w:val="20"/>
                <w:szCs w:val="20"/>
                <w:lang w:val="sr-Cyrl-RS" w:eastAsia="ar-SA"/>
              </w:rPr>
              <w:t>FAMREDOL ULTRA 220 (ФАМ Крушевац) или одговарајуће</w:t>
            </w:r>
          </w:p>
        </w:tc>
        <w:tc>
          <w:tcPr>
            <w:tcW w:w="287"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jc w:val="center"/>
              <w:rPr>
                <w:rFonts w:cs="Arial"/>
                <w:lang w:eastAsia="hr-HR"/>
              </w:rPr>
            </w:pPr>
            <w:r w:rsidRPr="00E33A35">
              <w:rPr>
                <w:rFonts w:cs="Arial"/>
                <w:lang w:eastAsia="hr-HR"/>
              </w:rPr>
              <w:t>4500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lang w:val="sr-Cyrl-RS"/>
              </w:rPr>
              <w:t>31.</w:t>
            </w:r>
          </w:p>
        </w:tc>
        <w:tc>
          <w:tcPr>
            <w:tcW w:w="1386" w:type="pct"/>
            <w:gridSpan w:val="5"/>
            <w:shd w:val="clear" w:color="auto" w:fill="auto"/>
          </w:tcPr>
          <w:p w:rsidR="00E33A35" w:rsidRPr="0027511A" w:rsidRDefault="00E33A35" w:rsidP="00E33A35">
            <w:pPr>
              <w:suppressAutoHyphens/>
              <w:spacing w:before="0"/>
              <w:rPr>
                <w:rFonts w:cs="Arial"/>
                <w:sz w:val="20"/>
                <w:szCs w:val="20"/>
                <w:lang w:eastAsia="ar-SA"/>
              </w:rPr>
            </w:pPr>
            <w:r w:rsidRPr="0027511A">
              <w:rPr>
                <w:rFonts w:cs="Arial"/>
                <w:sz w:val="20"/>
                <w:szCs w:val="20"/>
                <w:lang w:val="sr-Cyrl-RS" w:eastAsia="ar-SA"/>
              </w:rPr>
              <w:t>Компресорско уље за подмазивање клипних и ротационих ваздушних компресора</w:t>
            </w:r>
            <w:r w:rsidRPr="0027511A">
              <w:rPr>
                <w:rFonts w:cs="Arial"/>
                <w:sz w:val="20"/>
                <w:szCs w:val="20"/>
                <w:lang w:eastAsia="ar-SA"/>
              </w:rPr>
              <w:t>,</w:t>
            </w:r>
            <w:r w:rsidRPr="0027511A">
              <w:rPr>
                <w:rFonts w:cs="Arial"/>
                <w:sz w:val="20"/>
                <w:szCs w:val="20"/>
                <w:lang w:val="sr-Cyrl-RS" w:eastAsia="ar-SA"/>
              </w:rPr>
              <w:t xml:space="preserve"> категорије ISO L–DAB/DAG</w:t>
            </w:r>
            <w:r w:rsidRPr="0027511A">
              <w:rPr>
                <w:rFonts w:cs="Arial"/>
                <w:sz w:val="20"/>
                <w:szCs w:val="20"/>
                <w:lang w:eastAsia="ar-SA"/>
              </w:rPr>
              <w:t>,</w:t>
            </w:r>
          </w:p>
          <w:p w:rsidR="00E33A35" w:rsidRPr="0027511A" w:rsidRDefault="00E33A35" w:rsidP="00E33A35">
            <w:pPr>
              <w:suppressAutoHyphens/>
              <w:spacing w:before="0"/>
              <w:rPr>
                <w:rFonts w:cs="Arial"/>
                <w:sz w:val="20"/>
                <w:szCs w:val="20"/>
                <w:lang w:eastAsia="ar-SA"/>
              </w:rPr>
            </w:pPr>
            <w:r w:rsidRPr="0027511A">
              <w:rPr>
                <w:rFonts w:cs="Arial"/>
                <w:sz w:val="20"/>
                <w:szCs w:val="20"/>
                <w:lang w:eastAsia="ar-SA"/>
              </w:rPr>
              <w:t xml:space="preserve"> DIN 51506 VD-L</w:t>
            </w:r>
          </w:p>
          <w:p w:rsidR="00E33A35" w:rsidRPr="0027511A" w:rsidRDefault="00E33A35" w:rsidP="00E33A35">
            <w:pPr>
              <w:suppressAutoHyphens/>
              <w:spacing w:before="0"/>
              <w:rPr>
                <w:rFonts w:cs="Arial"/>
                <w:sz w:val="20"/>
                <w:szCs w:val="20"/>
                <w:lang w:val="sr-Cyrl-RS" w:eastAsia="ar-SA"/>
              </w:rPr>
            </w:pPr>
            <w:r w:rsidRPr="0027511A">
              <w:rPr>
                <w:rFonts w:cs="Arial"/>
                <w:sz w:val="20"/>
                <w:szCs w:val="20"/>
                <w:lang w:val="sr-Cyrl-RS" w:eastAsia="ar-SA"/>
              </w:rPr>
              <w:t xml:space="preserve"> </w:t>
            </w:r>
            <w:r w:rsidR="0027511A" w:rsidRPr="0027511A">
              <w:rPr>
                <w:rFonts w:cs="Arial"/>
                <w:sz w:val="20"/>
                <w:szCs w:val="20"/>
                <w:lang w:eastAsia="ar-SA"/>
              </w:rPr>
              <w:t>Квалитет: NISOTEC KOMPRESOL VDL 220 или одговарајуће</w:t>
            </w:r>
          </w:p>
        </w:tc>
        <w:tc>
          <w:tcPr>
            <w:tcW w:w="287" w:type="pct"/>
            <w:shd w:val="clear" w:color="auto" w:fill="auto"/>
            <w:vAlign w:val="center"/>
          </w:tcPr>
          <w:p w:rsidR="00E33A35" w:rsidRPr="00E33A35" w:rsidRDefault="00E33A35" w:rsidP="00E33A35">
            <w:pPr>
              <w:spacing w:before="0"/>
              <w:jc w:val="center"/>
              <w:rPr>
                <w:rFonts w:cs="Arial"/>
                <w:lang w:val="sr-Cyrl-RS" w:eastAsia="hr-HR"/>
              </w:rPr>
            </w:pPr>
            <w:r w:rsidRPr="00E33A35">
              <w:rPr>
                <w:rFonts w:cs="Arial"/>
                <w:lang w:val="sr-Cyrl-RS" w:eastAsia="hr-HR"/>
              </w:rPr>
              <w:t>кг</w:t>
            </w:r>
          </w:p>
        </w:tc>
        <w:tc>
          <w:tcPr>
            <w:tcW w:w="614" w:type="pct"/>
            <w:shd w:val="clear" w:color="auto" w:fill="auto"/>
            <w:vAlign w:val="center"/>
          </w:tcPr>
          <w:p w:rsidR="00E33A35" w:rsidRPr="00E33A35" w:rsidRDefault="00E33A35" w:rsidP="00E33A35">
            <w:pPr>
              <w:spacing w:before="0"/>
              <w:jc w:val="center"/>
              <w:rPr>
                <w:rFonts w:cs="Arial"/>
                <w:lang w:val="sr-Cyrl-RS" w:eastAsia="hr-HR"/>
              </w:rPr>
            </w:pPr>
            <w:r w:rsidRPr="00E33A35">
              <w:rPr>
                <w:rFonts w:cs="Arial"/>
                <w:lang w:val="sr-Cyrl-RS" w:eastAsia="hr-HR"/>
              </w:rPr>
              <w:t>720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5000" w:type="pct"/>
            <w:gridSpan w:val="13"/>
            <w:shd w:val="clear" w:color="auto" w:fill="auto"/>
            <w:vAlign w:val="center"/>
          </w:tcPr>
          <w:p w:rsidR="00191036" w:rsidRDefault="00191036" w:rsidP="003C6917">
            <w:pPr>
              <w:spacing w:before="0"/>
              <w:jc w:val="center"/>
              <w:rPr>
                <w:rFonts w:cs="Arial"/>
                <w:b/>
                <w:lang w:val="sr-Cyrl-RS"/>
              </w:rPr>
            </w:pPr>
          </w:p>
          <w:p w:rsidR="00E33A35" w:rsidRPr="003C6917" w:rsidRDefault="00E33A35" w:rsidP="003C6917">
            <w:pPr>
              <w:spacing w:before="0"/>
              <w:jc w:val="center"/>
              <w:rPr>
                <w:rFonts w:cs="Arial"/>
                <w:b/>
              </w:rPr>
            </w:pPr>
            <w:r w:rsidRPr="00E33A35">
              <w:rPr>
                <w:rFonts w:cs="Arial"/>
                <w:b/>
                <w:lang w:val="sr-Cyrl-RS"/>
              </w:rPr>
              <w:t xml:space="preserve"> локација ТЕМ</w:t>
            </w:r>
          </w:p>
        </w:tc>
      </w:tr>
      <w:tr w:rsidR="00E33A35" w:rsidRPr="00E33A35" w:rsidTr="00B961F8">
        <w:trPr>
          <w:trHeight w:val="1277"/>
        </w:trPr>
        <w:tc>
          <w:tcPr>
            <w:tcW w:w="278" w:type="pct"/>
            <w:shd w:val="clear" w:color="auto" w:fill="auto"/>
            <w:vAlign w:val="center"/>
          </w:tcPr>
          <w:p w:rsidR="00E33A35" w:rsidRPr="00E33A35" w:rsidRDefault="00E33A35" w:rsidP="00E33A35">
            <w:pPr>
              <w:spacing w:before="0"/>
              <w:jc w:val="center"/>
              <w:rPr>
                <w:rFonts w:cs="Arial"/>
                <w:b/>
                <w:bCs/>
                <w:iCs/>
                <w:lang w:val="sr-Cyrl-RS"/>
              </w:rPr>
            </w:pPr>
          </w:p>
          <w:p w:rsidR="00E33A35" w:rsidRPr="00E33A35" w:rsidRDefault="00E33A35" w:rsidP="00E33A35">
            <w:pPr>
              <w:spacing w:before="0"/>
              <w:jc w:val="center"/>
              <w:rPr>
                <w:rFonts w:cs="Arial"/>
                <w:b/>
                <w:bCs/>
                <w:iCs/>
                <w:lang w:val="sr-Cyrl-RS"/>
              </w:rPr>
            </w:pPr>
            <w:r w:rsidRPr="00E33A35">
              <w:rPr>
                <w:rFonts w:cs="Arial"/>
                <w:b/>
                <w:bCs/>
                <w:iCs/>
                <w:lang w:val="sr-Cyrl-RS"/>
              </w:rPr>
              <w:t>32.</w:t>
            </w:r>
          </w:p>
        </w:tc>
        <w:tc>
          <w:tcPr>
            <w:tcW w:w="1264" w:type="pct"/>
            <w:gridSpan w:val="3"/>
            <w:shd w:val="clear" w:color="auto" w:fill="auto"/>
            <w:vAlign w:val="center"/>
          </w:tcPr>
          <w:p w:rsidR="00E33A35" w:rsidRPr="00E33A35" w:rsidRDefault="00E33A35" w:rsidP="00B961F8">
            <w:pPr>
              <w:spacing w:before="0" w:line="276" w:lineRule="auto"/>
              <w:contextualSpacing/>
              <w:rPr>
                <w:rFonts w:eastAsia="Calibri" w:cs="Arial"/>
                <w:lang w:val="sr-Cyrl-RS"/>
              </w:rPr>
            </w:pPr>
            <w:r w:rsidRPr="00B961F8">
              <w:rPr>
                <w:rFonts w:cs="Arial"/>
                <w:sz w:val="20"/>
                <w:lang w:val="sr-Cyrl-RS"/>
              </w:rPr>
              <w:t xml:space="preserve">МИНЕРАЛНО УЉЕ ЗА ХИДРОДИНАМИЧКЕ СПОЈНИЦЕ ТИПА </w:t>
            </w:r>
            <w:r w:rsidRPr="00B961F8">
              <w:rPr>
                <w:rFonts w:cs="Arial"/>
                <w:sz w:val="20"/>
                <w:lang w:val="sr-Cyrl-RS" w:eastAsia="hr-HR"/>
              </w:rPr>
              <w:t>„</w:t>
            </w:r>
            <w:r w:rsidRPr="00B961F8">
              <w:rPr>
                <w:rFonts w:cs="Arial"/>
                <w:sz w:val="20"/>
                <w:lang w:val="sr-Latn-RS" w:eastAsia="hr-HR"/>
              </w:rPr>
              <w:t>VOITH“</w:t>
            </w:r>
          </w:p>
        </w:tc>
        <w:tc>
          <w:tcPr>
            <w:tcW w:w="409" w:type="pct"/>
            <w:gridSpan w:val="3"/>
            <w:shd w:val="clear" w:color="auto" w:fill="auto"/>
          </w:tcPr>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eastAsia="Calibri" w:cs="Arial"/>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after="200" w:line="276" w:lineRule="auto"/>
              <w:contextualSpacing/>
              <w:jc w:val="center"/>
              <w:rPr>
                <w:rFonts w:eastAsia="Calibri" w:cs="Arial"/>
                <w:lang w:val="sr-Cyrl-RS"/>
              </w:rPr>
            </w:pPr>
          </w:p>
          <w:p w:rsidR="00E33A35" w:rsidRPr="00E33A35" w:rsidRDefault="00E33A35" w:rsidP="00E33A35">
            <w:pPr>
              <w:spacing w:before="0" w:after="200" w:line="276" w:lineRule="auto"/>
              <w:contextualSpacing/>
              <w:jc w:val="center"/>
              <w:rPr>
                <w:rFonts w:eastAsia="Calibri" w:cs="Arial"/>
                <w:lang w:val="sr-Cyrl-RS"/>
              </w:rPr>
            </w:pPr>
          </w:p>
          <w:p w:rsidR="00E33A35" w:rsidRPr="00E33A35" w:rsidRDefault="00E33A35" w:rsidP="00E33A35">
            <w:pPr>
              <w:spacing w:before="0" w:after="200" w:line="276" w:lineRule="auto"/>
              <w:contextualSpacing/>
              <w:jc w:val="center"/>
              <w:rPr>
                <w:rFonts w:eastAsia="Calibri" w:cs="Arial"/>
              </w:rPr>
            </w:pPr>
            <w:r w:rsidRPr="00E33A35">
              <w:rPr>
                <w:rFonts w:eastAsia="Calibri" w:cs="Arial"/>
                <w:lang w:val="sr-Cyrl-RS"/>
              </w:rPr>
              <w:t>180</w:t>
            </w:r>
            <w:r w:rsidRPr="00E33A35">
              <w:rPr>
                <w:rFonts w:eastAsia="Calibri" w:cs="Arial"/>
              </w:rPr>
              <w:t>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lang w:val="sr-Cyrl-RS"/>
              </w:rPr>
              <w:t>33.</w:t>
            </w:r>
          </w:p>
        </w:tc>
        <w:tc>
          <w:tcPr>
            <w:tcW w:w="1264" w:type="pct"/>
            <w:gridSpan w:val="3"/>
            <w:shd w:val="clear" w:color="auto" w:fill="auto"/>
            <w:vAlign w:val="center"/>
          </w:tcPr>
          <w:p w:rsidR="00E33A35" w:rsidRPr="00E33A35" w:rsidRDefault="00E33A35" w:rsidP="00E33A35">
            <w:pPr>
              <w:spacing w:before="0" w:after="200" w:line="276" w:lineRule="auto"/>
              <w:contextualSpacing/>
              <w:rPr>
                <w:rFonts w:cs="Arial"/>
                <w:lang w:val="sr-Cyrl-RS"/>
              </w:rPr>
            </w:pPr>
            <w:r w:rsidRPr="00E33A35">
              <w:rPr>
                <w:rFonts w:cs="Arial"/>
                <w:lang w:val="sr-Cyrl-RS"/>
              </w:rPr>
              <w:t xml:space="preserve">ХИДРАУЛИЧНО УЉЕ ВИШЕГ ИНДЕКСА ВИСКОЗНОСТИ </w:t>
            </w:r>
          </w:p>
          <w:p w:rsidR="00E33A35" w:rsidRPr="00E33A35" w:rsidRDefault="00E33A35" w:rsidP="00E33A35">
            <w:pPr>
              <w:spacing w:before="0" w:after="200" w:line="276" w:lineRule="auto"/>
              <w:contextualSpacing/>
              <w:rPr>
                <w:rFonts w:eastAsia="Calibri" w:cs="Arial"/>
                <w:lang w:val="sr-Cyrl-RS"/>
              </w:rPr>
            </w:pPr>
            <w:r w:rsidRPr="00E33A35">
              <w:rPr>
                <w:rFonts w:cs="Arial"/>
                <w:lang w:val="sr-Cyrl-RS"/>
              </w:rPr>
              <w:lastRenderedPageBreak/>
              <w:t xml:space="preserve"> „</w:t>
            </w:r>
            <w:r w:rsidRPr="00E33A35">
              <w:rPr>
                <w:rFonts w:cs="Arial"/>
                <w:lang w:val="sr-Latn-RS"/>
              </w:rPr>
              <w:t>ISO L HV46“</w:t>
            </w:r>
          </w:p>
        </w:tc>
        <w:tc>
          <w:tcPr>
            <w:tcW w:w="409" w:type="pct"/>
            <w:gridSpan w:val="3"/>
            <w:shd w:val="clear" w:color="auto" w:fill="auto"/>
          </w:tcPr>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eastAsia="Calibri" w:cs="Arial"/>
              </w:rPr>
            </w:pPr>
            <w:r w:rsidRPr="00E33A35">
              <w:rPr>
                <w:rFonts w:cs="Arial"/>
                <w:lang w:eastAsia="hr-HR"/>
              </w:rPr>
              <w:lastRenderedPageBreak/>
              <w:t>кг</w:t>
            </w:r>
          </w:p>
        </w:tc>
        <w:tc>
          <w:tcPr>
            <w:tcW w:w="614" w:type="pct"/>
            <w:shd w:val="clear" w:color="auto" w:fill="auto"/>
            <w:vAlign w:val="center"/>
          </w:tcPr>
          <w:p w:rsidR="00E33A35" w:rsidRPr="00E33A35" w:rsidRDefault="00E33A35" w:rsidP="00E33A35">
            <w:pPr>
              <w:spacing w:before="0" w:after="200" w:line="276" w:lineRule="auto"/>
              <w:contextualSpacing/>
              <w:jc w:val="center"/>
              <w:rPr>
                <w:rFonts w:eastAsia="Calibri" w:cs="Arial"/>
                <w:lang w:val="sr-Cyrl-RS"/>
              </w:rPr>
            </w:pPr>
          </w:p>
          <w:p w:rsidR="00E33A35" w:rsidRPr="00E33A35" w:rsidRDefault="00E33A35" w:rsidP="00E33A35">
            <w:pPr>
              <w:spacing w:before="0" w:after="200" w:line="276" w:lineRule="auto"/>
              <w:contextualSpacing/>
              <w:jc w:val="center"/>
              <w:rPr>
                <w:rFonts w:eastAsia="Calibri" w:cs="Arial"/>
              </w:rPr>
            </w:pPr>
            <w:r w:rsidRPr="00E33A35">
              <w:rPr>
                <w:rFonts w:eastAsia="Calibri" w:cs="Arial"/>
              </w:rPr>
              <w:t>540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lang w:val="sr-Cyrl-RS"/>
              </w:rPr>
              <w:lastRenderedPageBreak/>
              <w:t>34.</w:t>
            </w:r>
          </w:p>
        </w:tc>
        <w:tc>
          <w:tcPr>
            <w:tcW w:w="1264" w:type="pct"/>
            <w:gridSpan w:val="3"/>
            <w:shd w:val="clear" w:color="auto" w:fill="auto"/>
            <w:vAlign w:val="center"/>
          </w:tcPr>
          <w:p w:rsidR="00E33A35" w:rsidRPr="00E33A35" w:rsidRDefault="00E33A35" w:rsidP="00E33A35">
            <w:pPr>
              <w:spacing w:before="0" w:after="200" w:line="276" w:lineRule="auto"/>
              <w:contextualSpacing/>
              <w:rPr>
                <w:rFonts w:cs="Arial"/>
                <w:lang w:val="sr-Cyrl-RS"/>
              </w:rPr>
            </w:pPr>
            <w:r w:rsidRPr="00E33A35">
              <w:rPr>
                <w:rFonts w:cs="Arial"/>
                <w:lang w:val="sr-Cyrl-RS"/>
              </w:rPr>
              <w:t xml:space="preserve">ХИДРАУЛИЧНО УЉЕ ВИШЕГ ИНДЕКСА ВИСКОЗНОСТИ </w:t>
            </w:r>
          </w:p>
          <w:p w:rsidR="00E33A35" w:rsidRPr="00E33A35" w:rsidRDefault="00E33A35" w:rsidP="00E33A35">
            <w:pPr>
              <w:spacing w:before="0" w:after="200" w:line="276" w:lineRule="auto"/>
              <w:contextualSpacing/>
              <w:rPr>
                <w:rFonts w:eastAsia="Calibri" w:cs="Arial"/>
                <w:lang w:val="sr-Cyrl-RS"/>
              </w:rPr>
            </w:pPr>
            <w:r w:rsidRPr="00E33A35">
              <w:rPr>
                <w:rFonts w:cs="Arial"/>
                <w:lang w:val="sr-Cyrl-RS"/>
              </w:rPr>
              <w:t xml:space="preserve"> „</w:t>
            </w:r>
            <w:r w:rsidRPr="00E33A35">
              <w:rPr>
                <w:rFonts w:cs="Arial"/>
                <w:lang w:val="sr-Latn-RS"/>
              </w:rPr>
              <w:t>ISO L HV68“</w:t>
            </w:r>
          </w:p>
        </w:tc>
        <w:tc>
          <w:tcPr>
            <w:tcW w:w="409" w:type="pct"/>
            <w:gridSpan w:val="3"/>
            <w:shd w:val="clear" w:color="auto" w:fill="auto"/>
          </w:tcPr>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eastAsia="Calibri" w:cs="Arial"/>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after="200" w:line="276" w:lineRule="auto"/>
              <w:contextualSpacing/>
              <w:jc w:val="center"/>
              <w:rPr>
                <w:rFonts w:eastAsia="Calibri" w:cs="Arial"/>
                <w:lang w:val="sr-Cyrl-RS"/>
              </w:rPr>
            </w:pPr>
          </w:p>
          <w:p w:rsidR="00E33A35" w:rsidRPr="00E33A35" w:rsidRDefault="00E33A35" w:rsidP="00E33A35">
            <w:pPr>
              <w:spacing w:before="0" w:after="200" w:line="276" w:lineRule="auto"/>
              <w:contextualSpacing/>
              <w:jc w:val="center"/>
              <w:rPr>
                <w:rFonts w:eastAsia="Calibri" w:cs="Arial"/>
              </w:rPr>
            </w:pPr>
            <w:r w:rsidRPr="00E33A35">
              <w:rPr>
                <w:rFonts w:eastAsia="Calibri" w:cs="Arial"/>
              </w:rPr>
              <w:t>540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rPr>
            </w:pPr>
            <w:r w:rsidRPr="00E33A35">
              <w:rPr>
                <w:rFonts w:cs="Arial"/>
                <w:b/>
                <w:bCs/>
                <w:iCs/>
              </w:rPr>
              <w:t>35.</w:t>
            </w:r>
          </w:p>
        </w:tc>
        <w:tc>
          <w:tcPr>
            <w:tcW w:w="1264" w:type="pct"/>
            <w:gridSpan w:val="3"/>
            <w:shd w:val="clear" w:color="auto" w:fill="auto"/>
            <w:vAlign w:val="center"/>
          </w:tcPr>
          <w:p w:rsidR="00E33A35" w:rsidRPr="00E33A35" w:rsidRDefault="00E33A35" w:rsidP="00E33A35">
            <w:pPr>
              <w:spacing w:before="0" w:after="200" w:line="276" w:lineRule="auto"/>
              <w:contextualSpacing/>
              <w:rPr>
                <w:rFonts w:cs="Arial"/>
                <w:lang w:val="sr-Cyrl-RS"/>
              </w:rPr>
            </w:pPr>
            <w:r w:rsidRPr="00E33A35">
              <w:rPr>
                <w:rFonts w:cs="Arial"/>
                <w:lang w:val="sr-Cyrl-RS"/>
              </w:rPr>
              <w:t xml:space="preserve">ХИДРАУЛИЧНО УЉЕ ВИШЕГ ИНДЕКСА ВИСКОЗНОСТИ </w:t>
            </w:r>
          </w:p>
          <w:p w:rsidR="00E33A35" w:rsidRPr="00E33A35" w:rsidRDefault="00E33A35" w:rsidP="00E33A35">
            <w:pPr>
              <w:spacing w:before="0" w:after="200" w:line="276" w:lineRule="auto"/>
              <w:contextualSpacing/>
              <w:rPr>
                <w:rFonts w:cs="Arial"/>
                <w:lang w:val="sr-Cyrl-RS"/>
              </w:rPr>
            </w:pPr>
            <w:r w:rsidRPr="00E33A35">
              <w:rPr>
                <w:rFonts w:cs="Arial"/>
                <w:lang w:val="sr-Cyrl-RS"/>
              </w:rPr>
              <w:t xml:space="preserve"> „ISO L HV100“</w:t>
            </w:r>
          </w:p>
        </w:tc>
        <w:tc>
          <w:tcPr>
            <w:tcW w:w="409" w:type="pct"/>
            <w:gridSpan w:val="3"/>
            <w:shd w:val="clear" w:color="auto" w:fill="auto"/>
          </w:tcPr>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cs="Arial"/>
                <w:lang w:val="sr-Cyrl-RS" w:eastAsia="hr-HR"/>
              </w:rPr>
            </w:pPr>
            <w:r w:rsidRPr="00E33A35">
              <w:rPr>
                <w:rFonts w:cs="Arial"/>
                <w:lang w:val="sr-Cyrl-RS" w:eastAsia="hr-HR"/>
              </w:rPr>
              <w:t>кг</w:t>
            </w:r>
          </w:p>
        </w:tc>
        <w:tc>
          <w:tcPr>
            <w:tcW w:w="614" w:type="pct"/>
            <w:shd w:val="clear" w:color="auto" w:fill="auto"/>
            <w:vAlign w:val="center"/>
          </w:tcPr>
          <w:p w:rsidR="00E33A35" w:rsidRPr="00E33A35" w:rsidRDefault="00E33A35" w:rsidP="00E33A35">
            <w:pPr>
              <w:spacing w:before="0" w:after="200" w:line="276" w:lineRule="auto"/>
              <w:contextualSpacing/>
              <w:jc w:val="center"/>
              <w:rPr>
                <w:rFonts w:eastAsia="Calibri" w:cs="Arial"/>
                <w:lang w:val="sr-Cyrl-RS"/>
              </w:rPr>
            </w:pPr>
          </w:p>
          <w:p w:rsidR="00E33A35" w:rsidRPr="00E33A35" w:rsidRDefault="00E33A35" w:rsidP="00E33A35">
            <w:pPr>
              <w:spacing w:before="0" w:after="200" w:line="276" w:lineRule="auto"/>
              <w:contextualSpacing/>
              <w:jc w:val="center"/>
              <w:rPr>
                <w:rFonts w:eastAsia="Calibri" w:cs="Arial"/>
                <w:lang w:val="sr-Cyrl-RS"/>
              </w:rPr>
            </w:pPr>
            <w:r w:rsidRPr="00E33A35">
              <w:rPr>
                <w:rFonts w:eastAsia="Calibri" w:cs="Arial"/>
                <w:lang w:val="sr-Cyrl-RS"/>
              </w:rPr>
              <w:t>540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rPr>
              <w:t>3</w:t>
            </w:r>
            <w:r w:rsidRPr="00E33A35">
              <w:rPr>
                <w:rFonts w:cs="Arial"/>
                <w:b/>
                <w:bCs/>
                <w:iCs/>
                <w:lang w:val="sr-Cyrl-RS"/>
              </w:rPr>
              <w:t>6.</w:t>
            </w:r>
          </w:p>
        </w:tc>
        <w:tc>
          <w:tcPr>
            <w:tcW w:w="1264" w:type="pct"/>
            <w:gridSpan w:val="3"/>
            <w:shd w:val="clear" w:color="auto" w:fill="auto"/>
            <w:vAlign w:val="center"/>
          </w:tcPr>
          <w:p w:rsidR="00E33A35" w:rsidRPr="00E33A35" w:rsidRDefault="00E33A35" w:rsidP="00E33A35">
            <w:pPr>
              <w:spacing w:before="0" w:after="200" w:line="276" w:lineRule="auto"/>
              <w:contextualSpacing/>
              <w:rPr>
                <w:rFonts w:eastAsia="Calibri" w:cs="Arial"/>
                <w:lang w:val="sr-Cyrl-RS"/>
              </w:rPr>
            </w:pPr>
            <w:r w:rsidRPr="00E33A35">
              <w:rPr>
                <w:rFonts w:eastAsia="Calibri" w:cs="Arial"/>
                <w:lang w:val="sr-Cyrl-RS"/>
              </w:rPr>
              <w:t xml:space="preserve">РEДУКTOРСКO УЉE   </w:t>
            </w:r>
          </w:p>
          <w:p w:rsidR="00E33A35" w:rsidRPr="00E33A35" w:rsidRDefault="00E33A35" w:rsidP="00E33A35">
            <w:pPr>
              <w:spacing w:before="0" w:after="200" w:line="276" w:lineRule="auto"/>
              <w:contextualSpacing/>
              <w:rPr>
                <w:rFonts w:eastAsia="Calibri" w:cs="Arial"/>
                <w:lang w:val="sr-Cyrl-RS"/>
              </w:rPr>
            </w:pPr>
            <w:r w:rsidRPr="00E33A35">
              <w:rPr>
                <w:rFonts w:eastAsia="Calibri" w:cs="Arial"/>
                <w:lang w:val="sr-Cyrl-RS"/>
              </w:rPr>
              <w:t xml:space="preserve"> ISO L-CKC 100 ;</w:t>
            </w:r>
          </w:p>
          <w:p w:rsidR="00E33A35" w:rsidRPr="00E33A35" w:rsidRDefault="00E33A35" w:rsidP="00E33A35">
            <w:pPr>
              <w:spacing w:before="0" w:after="200" w:line="276" w:lineRule="auto"/>
              <w:contextualSpacing/>
              <w:rPr>
                <w:rFonts w:eastAsia="Calibri" w:cs="Arial"/>
                <w:lang w:val="sr-Cyrl-RS"/>
              </w:rPr>
            </w:pPr>
            <w:r w:rsidRPr="00E33A35">
              <w:rPr>
                <w:rFonts w:eastAsia="Calibri" w:cs="Arial"/>
                <w:lang w:val="sr-Cyrl-RS"/>
              </w:rPr>
              <w:t xml:space="preserve"> ISO 12925-1</w:t>
            </w:r>
          </w:p>
        </w:tc>
        <w:tc>
          <w:tcPr>
            <w:tcW w:w="409" w:type="pct"/>
            <w:gridSpan w:val="3"/>
            <w:shd w:val="clear" w:color="auto" w:fill="auto"/>
          </w:tcPr>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eastAsia="Calibri" w:cs="Arial"/>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after="200" w:line="276" w:lineRule="auto"/>
              <w:contextualSpacing/>
              <w:jc w:val="center"/>
              <w:rPr>
                <w:rFonts w:eastAsia="Calibri" w:cs="Arial"/>
                <w:lang w:val="sr-Cyrl-RS"/>
              </w:rPr>
            </w:pPr>
          </w:p>
          <w:p w:rsidR="00CA25B2" w:rsidRDefault="003C6917" w:rsidP="00E33A35">
            <w:pPr>
              <w:spacing w:before="0" w:after="200" w:line="276" w:lineRule="auto"/>
              <w:contextualSpacing/>
              <w:jc w:val="center"/>
              <w:rPr>
                <w:rFonts w:eastAsia="Calibri" w:cs="Arial"/>
              </w:rPr>
            </w:pPr>
            <w:r>
              <w:rPr>
                <w:rFonts w:eastAsia="Calibri" w:cs="Arial"/>
              </w:rPr>
              <w:t xml:space="preserve"> </w:t>
            </w:r>
          </w:p>
          <w:p w:rsidR="00CA25B2" w:rsidRDefault="00CA25B2" w:rsidP="00E33A35">
            <w:pPr>
              <w:spacing w:before="0" w:after="200" w:line="276" w:lineRule="auto"/>
              <w:contextualSpacing/>
              <w:jc w:val="center"/>
              <w:rPr>
                <w:rFonts w:eastAsia="Calibri" w:cs="Arial"/>
              </w:rPr>
            </w:pPr>
          </w:p>
          <w:p w:rsidR="00E33A35" w:rsidRDefault="00180F01" w:rsidP="00E33A35">
            <w:pPr>
              <w:spacing w:before="0" w:after="200" w:line="276" w:lineRule="auto"/>
              <w:contextualSpacing/>
              <w:jc w:val="center"/>
              <w:rPr>
                <w:rFonts w:eastAsia="Calibri" w:cs="Arial"/>
              </w:rPr>
            </w:pPr>
            <w:r>
              <w:rPr>
                <w:rFonts w:eastAsia="Calibri" w:cs="Arial"/>
              </w:rPr>
              <w:t>900</w:t>
            </w:r>
          </w:p>
          <w:p w:rsidR="00CA25B2" w:rsidRDefault="00CA25B2" w:rsidP="00E33A35">
            <w:pPr>
              <w:spacing w:before="0" w:after="200" w:line="276" w:lineRule="auto"/>
              <w:contextualSpacing/>
              <w:jc w:val="center"/>
              <w:rPr>
                <w:rFonts w:eastAsia="Calibri" w:cs="Arial"/>
              </w:rPr>
            </w:pPr>
          </w:p>
          <w:p w:rsidR="00CA25B2" w:rsidRDefault="00CA25B2" w:rsidP="00E33A35">
            <w:pPr>
              <w:spacing w:before="0" w:after="200" w:line="276" w:lineRule="auto"/>
              <w:contextualSpacing/>
              <w:jc w:val="center"/>
              <w:rPr>
                <w:rFonts w:eastAsia="Calibri" w:cs="Arial"/>
              </w:rPr>
            </w:pPr>
          </w:p>
          <w:p w:rsidR="00CA25B2" w:rsidRDefault="00CA25B2" w:rsidP="00E33A35">
            <w:pPr>
              <w:spacing w:before="0" w:after="200" w:line="276" w:lineRule="auto"/>
              <w:contextualSpacing/>
              <w:jc w:val="center"/>
              <w:rPr>
                <w:rFonts w:eastAsia="Calibri" w:cs="Arial"/>
              </w:rPr>
            </w:pPr>
          </w:p>
          <w:p w:rsidR="00CA25B2" w:rsidRPr="003C6917" w:rsidRDefault="00CA25B2" w:rsidP="00E33A35">
            <w:pPr>
              <w:spacing w:before="0" w:after="200" w:line="276" w:lineRule="auto"/>
              <w:contextualSpacing/>
              <w:jc w:val="center"/>
              <w:rPr>
                <w:rFonts w:eastAsia="Calibri" w:cs="Arial"/>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r w:rsidR="00E33A35" w:rsidRPr="00E33A35" w:rsidTr="00E33A35">
        <w:tc>
          <w:tcPr>
            <w:tcW w:w="278" w:type="pct"/>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rPr>
              <w:t>3</w:t>
            </w:r>
            <w:r w:rsidRPr="00E33A35">
              <w:rPr>
                <w:rFonts w:cs="Arial"/>
                <w:b/>
                <w:bCs/>
                <w:iCs/>
                <w:lang w:val="sr-Cyrl-RS"/>
              </w:rPr>
              <w:t>7.</w:t>
            </w:r>
          </w:p>
        </w:tc>
        <w:tc>
          <w:tcPr>
            <w:tcW w:w="1264" w:type="pct"/>
            <w:gridSpan w:val="3"/>
            <w:shd w:val="clear" w:color="auto" w:fill="auto"/>
            <w:vAlign w:val="center"/>
          </w:tcPr>
          <w:p w:rsidR="00E33A35" w:rsidRPr="00E33A35" w:rsidRDefault="00E33A35" w:rsidP="00E33A35">
            <w:pPr>
              <w:spacing w:before="0" w:after="200" w:line="276" w:lineRule="auto"/>
              <w:contextualSpacing/>
              <w:rPr>
                <w:rFonts w:eastAsia="Calibri" w:cs="Arial"/>
                <w:lang w:val="sr-Cyrl-RS"/>
              </w:rPr>
            </w:pPr>
            <w:r w:rsidRPr="00E33A35">
              <w:rPr>
                <w:rFonts w:eastAsia="Calibri" w:cs="Arial"/>
                <w:lang w:val="sr-Cyrl-RS"/>
              </w:rPr>
              <w:t>РEДУКTOРСКO УЉE   ISO L-CKC 220 ;</w:t>
            </w:r>
          </w:p>
          <w:p w:rsidR="00E33A35" w:rsidRPr="00E33A35" w:rsidRDefault="00E33A35" w:rsidP="00E33A35">
            <w:pPr>
              <w:spacing w:before="0" w:after="200" w:line="276" w:lineRule="auto"/>
              <w:contextualSpacing/>
              <w:rPr>
                <w:rFonts w:eastAsia="Calibri" w:cs="Arial"/>
                <w:lang w:val="sr-Cyrl-RS"/>
              </w:rPr>
            </w:pPr>
            <w:r w:rsidRPr="00E33A35">
              <w:rPr>
                <w:rFonts w:eastAsia="Calibri" w:cs="Arial"/>
                <w:lang w:val="sr-Cyrl-RS"/>
              </w:rPr>
              <w:t xml:space="preserve"> ISO 12925-1</w:t>
            </w:r>
          </w:p>
        </w:tc>
        <w:tc>
          <w:tcPr>
            <w:tcW w:w="409" w:type="pct"/>
            <w:gridSpan w:val="3"/>
            <w:shd w:val="clear" w:color="auto" w:fill="auto"/>
          </w:tcPr>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cs="Arial"/>
                <w:lang w:val="sr-Cyrl-RS" w:eastAsia="hr-HR"/>
              </w:rPr>
            </w:pPr>
          </w:p>
          <w:p w:rsidR="00E33A35" w:rsidRPr="00E33A35" w:rsidRDefault="00E33A35" w:rsidP="00E33A35">
            <w:pPr>
              <w:spacing w:before="0" w:after="200" w:line="276" w:lineRule="auto"/>
              <w:jc w:val="center"/>
              <w:rPr>
                <w:rFonts w:eastAsia="Calibri" w:cs="Arial"/>
              </w:rPr>
            </w:pPr>
            <w:r w:rsidRPr="00E33A35">
              <w:rPr>
                <w:rFonts w:cs="Arial"/>
                <w:lang w:eastAsia="hr-HR"/>
              </w:rPr>
              <w:t>кг</w:t>
            </w:r>
          </w:p>
        </w:tc>
        <w:tc>
          <w:tcPr>
            <w:tcW w:w="614" w:type="pct"/>
            <w:shd w:val="clear" w:color="auto" w:fill="auto"/>
            <w:vAlign w:val="center"/>
          </w:tcPr>
          <w:p w:rsidR="00E33A35" w:rsidRPr="00E33A35" w:rsidRDefault="00E33A35" w:rsidP="00E33A35">
            <w:pPr>
              <w:spacing w:before="0" w:after="200" w:line="276" w:lineRule="auto"/>
              <w:contextualSpacing/>
              <w:jc w:val="center"/>
              <w:rPr>
                <w:rFonts w:eastAsia="Calibri" w:cs="Arial"/>
                <w:lang w:val="sr-Cyrl-RS"/>
              </w:rPr>
            </w:pPr>
          </w:p>
          <w:p w:rsidR="00E33A35" w:rsidRPr="00E33A35" w:rsidRDefault="00E33A35" w:rsidP="00E33A35">
            <w:pPr>
              <w:spacing w:before="0" w:after="200" w:line="276" w:lineRule="auto"/>
              <w:contextualSpacing/>
              <w:jc w:val="center"/>
              <w:rPr>
                <w:rFonts w:eastAsia="Calibri" w:cs="Arial"/>
              </w:rPr>
            </w:pPr>
            <w:r w:rsidRPr="00E33A35">
              <w:rPr>
                <w:rFonts w:eastAsia="Calibri" w:cs="Arial"/>
                <w:lang w:val="sr-Cyrl-RS"/>
              </w:rPr>
              <w:t>54</w:t>
            </w:r>
            <w:r w:rsidRPr="00E33A35">
              <w:rPr>
                <w:rFonts w:eastAsia="Calibri" w:cs="Arial"/>
              </w:rPr>
              <w:t>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57" w:type="pct"/>
          </w:tcPr>
          <w:p w:rsidR="00E33A35" w:rsidRPr="00E33A35" w:rsidRDefault="00E33A35" w:rsidP="00E33A35">
            <w:pPr>
              <w:spacing w:before="0"/>
              <w:jc w:val="center"/>
              <w:rPr>
                <w:rFonts w:cs="Arial"/>
                <w:b/>
                <w:bCs/>
                <w:iCs/>
              </w:rPr>
            </w:pPr>
          </w:p>
        </w:tc>
      </w:tr>
    </w:tbl>
    <w:p w:rsidR="00E33A35" w:rsidRPr="00E33A35" w:rsidRDefault="00E33A35" w:rsidP="00E33A35">
      <w:pPr>
        <w:spacing w:before="0" w:line="276" w:lineRule="auto"/>
        <w:jc w:val="left"/>
        <w:rPr>
          <w:rFonts w:ascii="Calibri" w:eastAsia="Calibri" w:hAnsi="Calibri"/>
          <w:vanish/>
        </w:rPr>
      </w:pPr>
    </w:p>
    <w:p w:rsidR="00E33A35" w:rsidRPr="00E33A35" w:rsidRDefault="00E33A35" w:rsidP="00E33A35">
      <w:pPr>
        <w:spacing w:before="0"/>
        <w:rPr>
          <w:rFonts w:cs="Arial"/>
          <w:b/>
          <w:lang w:val="sr-Cyrl-B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33A35" w:rsidRPr="00F10346" w:rsidTr="00E33A35">
        <w:trPr>
          <w:trHeight w:val="562"/>
        </w:trPr>
        <w:tc>
          <w:tcPr>
            <w:tcW w:w="568" w:type="dxa"/>
            <w:tcBorders>
              <w:bottom w:val="single" w:sz="4" w:space="0" w:color="auto"/>
            </w:tcBorders>
            <w:vAlign w:val="center"/>
          </w:tcPr>
          <w:p w:rsidR="00E33A35" w:rsidRPr="00F10346" w:rsidRDefault="00E33A35" w:rsidP="00E33A35">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E33A35" w:rsidRPr="00F10346" w:rsidRDefault="00E33A35" w:rsidP="00E33A35">
            <w:pPr>
              <w:spacing w:before="0"/>
              <w:jc w:val="center"/>
              <w:rPr>
                <w:rFonts w:cs="Arial"/>
                <w:b/>
              </w:rPr>
            </w:pPr>
            <w:r w:rsidRPr="00F10346">
              <w:rPr>
                <w:rFonts w:cs="Arial"/>
                <w:b/>
              </w:rPr>
              <w:t>УКУПНО ПОНУЂЕНА ЦЕНА  са ПДВ</w:t>
            </w:r>
          </w:p>
          <w:p w:rsidR="00E33A35" w:rsidRPr="00F10346" w:rsidRDefault="00E33A35" w:rsidP="00E33A35">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E33A35" w:rsidRPr="00F10346" w:rsidRDefault="00E33A35" w:rsidP="00E33A35">
            <w:pPr>
              <w:spacing w:before="0"/>
              <w:rPr>
                <w:rFonts w:cs="Arial"/>
                <w:color w:val="FF0000"/>
              </w:rPr>
            </w:pPr>
          </w:p>
        </w:tc>
      </w:tr>
    </w:tbl>
    <w:p w:rsidR="00E33A35" w:rsidRPr="00F10346" w:rsidRDefault="00E33A35" w:rsidP="00E33A35">
      <w:pPr>
        <w:spacing w:before="0"/>
        <w:rPr>
          <w:rFonts w:cs="Arial"/>
        </w:rPr>
      </w:pPr>
    </w:p>
    <w:p w:rsidR="00E33A35" w:rsidRPr="00F10346" w:rsidRDefault="00E33A35" w:rsidP="00E33A35">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33A35" w:rsidRPr="00F10346" w:rsidTr="00E33A35">
        <w:trPr>
          <w:trHeight w:val="568"/>
        </w:trPr>
        <w:tc>
          <w:tcPr>
            <w:tcW w:w="3022" w:type="dxa"/>
            <w:vMerge w:val="restart"/>
            <w:shd w:val="clear" w:color="auto" w:fill="auto"/>
            <w:vAlign w:val="center"/>
          </w:tcPr>
          <w:p w:rsidR="00E33A35" w:rsidRPr="00EB69E0" w:rsidRDefault="00E33A35" w:rsidP="00E33A35">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E33A35" w:rsidRPr="00EB69E0" w:rsidRDefault="00E33A35" w:rsidP="00E33A35">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E33A35" w:rsidRPr="00EB69E0" w:rsidRDefault="00E33A35" w:rsidP="00E33A35">
            <w:pPr>
              <w:spacing w:before="0"/>
              <w:rPr>
                <w:rFonts w:cs="Arial"/>
              </w:rPr>
            </w:pPr>
            <w:r w:rsidRPr="00EB69E0">
              <w:rPr>
                <w:rFonts w:cs="Arial"/>
              </w:rPr>
              <w:t>Трошкови царине</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r w:rsidR="00E33A35" w:rsidRPr="00F10346" w:rsidTr="00E33A35">
        <w:trPr>
          <w:trHeight w:val="525"/>
        </w:trPr>
        <w:tc>
          <w:tcPr>
            <w:tcW w:w="3022" w:type="dxa"/>
            <w:vMerge/>
            <w:shd w:val="clear" w:color="auto" w:fill="auto"/>
          </w:tcPr>
          <w:p w:rsidR="00E33A35" w:rsidRPr="00EB69E0" w:rsidRDefault="00E33A35" w:rsidP="00E33A35">
            <w:pPr>
              <w:spacing w:before="0"/>
              <w:rPr>
                <w:rFonts w:cs="Arial"/>
              </w:rPr>
            </w:pPr>
          </w:p>
        </w:tc>
        <w:tc>
          <w:tcPr>
            <w:tcW w:w="2970" w:type="dxa"/>
            <w:shd w:val="clear" w:color="auto" w:fill="auto"/>
            <w:vAlign w:val="center"/>
          </w:tcPr>
          <w:p w:rsidR="00E33A35" w:rsidRPr="00EB69E0" w:rsidRDefault="00E33A35" w:rsidP="00E33A35">
            <w:pPr>
              <w:spacing w:before="0"/>
              <w:rPr>
                <w:rFonts w:cs="Arial"/>
              </w:rPr>
            </w:pPr>
            <w:r w:rsidRPr="00EB69E0">
              <w:rPr>
                <w:rFonts w:cs="Arial"/>
              </w:rPr>
              <w:t>Трошкови превоза</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r w:rsidR="00E33A35" w:rsidRPr="00F10346" w:rsidTr="00E33A35">
        <w:trPr>
          <w:trHeight w:val="534"/>
        </w:trPr>
        <w:tc>
          <w:tcPr>
            <w:tcW w:w="3022" w:type="dxa"/>
            <w:vMerge/>
            <w:shd w:val="clear" w:color="auto" w:fill="auto"/>
          </w:tcPr>
          <w:p w:rsidR="00E33A35" w:rsidRPr="00EB69E0" w:rsidRDefault="00E33A35" w:rsidP="00E33A35">
            <w:pPr>
              <w:spacing w:before="0"/>
              <w:rPr>
                <w:rFonts w:cs="Arial"/>
              </w:rPr>
            </w:pPr>
          </w:p>
        </w:tc>
        <w:tc>
          <w:tcPr>
            <w:tcW w:w="2970" w:type="dxa"/>
            <w:shd w:val="clear" w:color="auto" w:fill="auto"/>
            <w:vAlign w:val="center"/>
          </w:tcPr>
          <w:p w:rsidR="00E33A35" w:rsidRPr="00EB69E0" w:rsidRDefault="00E33A35" w:rsidP="00E33A35">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bl>
    <w:p w:rsidR="00E33A35" w:rsidRPr="00F10346" w:rsidRDefault="00E33A35" w:rsidP="00E33A35">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E33A35" w:rsidRPr="00F10346" w:rsidTr="00E33A35">
        <w:trPr>
          <w:jc w:val="center"/>
        </w:trPr>
        <w:tc>
          <w:tcPr>
            <w:tcW w:w="3882" w:type="dxa"/>
          </w:tcPr>
          <w:p w:rsidR="00E33A35" w:rsidRPr="00F10346" w:rsidRDefault="00E33A35" w:rsidP="00E33A35">
            <w:pPr>
              <w:spacing w:before="0"/>
              <w:jc w:val="center"/>
              <w:rPr>
                <w:rFonts w:cs="Arial"/>
              </w:rPr>
            </w:pPr>
            <w:r w:rsidRPr="00F10346">
              <w:rPr>
                <w:rFonts w:cs="Arial"/>
              </w:rPr>
              <w:t>Датум:</w:t>
            </w:r>
          </w:p>
        </w:tc>
        <w:tc>
          <w:tcPr>
            <w:tcW w:w="2127" w:type="dxa"/>
          </w:tcPr>
          <w:p w:rsidR="00E33A35" w:rsidRPr="00F10346" w:rsidRDefault="00E33A35" w:rsidP="00E33A35">
            <w:pPr>
              <w:spacing w:before="0"/>
              <w:jc w:val="center"/>
              <w:rPr>
                <w:rFonts w:cs="Arial"/>
                <w:lang w:val="ru-RU"/>
              </w:rPr>
            </w:pPr>
          </w:p>
        </w:tc>
        <w:tc>
          <w:tcPr>
            <w:tcW w:w="4022" w:type="dxa"/>
          </w:tcPr>
          <w:p w:rsidR="00E33A35" w:rsidRPr="00F10346" w:rsidRDefault="00E33A35" w:rsidP="00E33A35">
            <w:pPr>
              <w:spacing w:before="0"/>
              <w:jc w:val="center"/>
              <w:rPr>
                <w:rFonts w:cs="Arial"/>
                <w:lang w:val="sr-Cyrl-CS"/>
              </w:rPr>
            </w:pPr>
            <w:r w:rsidRPr="00F10346">
              <w:rPr>
                <w:rFonts w:cs="Arial"/>
                <w:lang w:val="sr-Cyrl-CS"/>
              </w:rPr>
              <w:t>П</w:t>
            </w:r>
            <w:r w:rsidRPr="00F10346">
              <w:rPr>
                <w:rFonts w:cs="Arial"/>
              </w:rPr>
              <w:t>онуђач</w:t>
            </w:r>
          </w:p>
        </w:tc>
      </w:tr>
      <w:tr w:rsidR="00E33A35" w:rsidRPr="00F10346" w:rsidTr="00E33A35">
        <w:trPr>
          <w:jc w:val="center"/>
        </w:trPr>
        <w:tc>
          <w:tcPr>
            <w:tcW w:w="3882" w:type="dxa"/>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rPr>
            </w:pPr>
            <w:r w:rsidRPr="00F10346">
              <w:rPr>
                <w:rFonts w:cs="Arial"/>
              </w:rPr>
              <w:t>М.П.</w:t>
            </w:r>
          </w:p>
        </w:tc>
        <w:tc>
          <w:tcPr>
            <w:tcW w:w="4022" w:type="dxa"/>
          </w:tcPr>
          <w:p w:rsidR="00E33A35" w:rsidRPr="00F10346" w:rsidRDefault="00E33A35" w:rsidP="00E33A35">
            <w:pPr>
              <w:spacing w:before="0"/>
              <w:jc w:val="center"/>
              <w:rPr>
                <w:rFonts w:cs="Arial"/>
                <w:lang w:val="ru-RU"/>
              </w:rPr>
            </w:pPr>
          </w:p>
        </w:tc>
      </w:tr>
      <w:tr w:rsidR="00E33A35" w:rsidRPr="00F10346" w:rsidTr="00E33A35">
        <w:trPr>
          <w:jc w:val="center"/>
        </w:trPr>
        <w:tc>
          <w:tcPr>
            <w:tcW w:w="3882" w:type="dxa"/>
            <w:tcBorders>
              <w:bottom w:val="single" w:sz="4" w:space="0" w:color="auto"/>
            </w:tcBorders>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lang w:val="ru-RU"/>
              </w:rPr>
            </w:pPr>
          </w:p>
        </w:tc>
        <w:tc>
          <w:tcPr>
            <w:tcW w:w="4022" w:type="dxa"/>
            <w:tcBorders>
              <w:bottom w:val="single" w:sz="4" w:space="0" w:color="auto"/>
            </w:tcBorders>
          </w:tcPr>
          <w:p w:rsidR="00E33A35" w:rsidRPr="00F10346" w:rsidRDefault="00E33A35" w:rsidP="00E33A35">
            <w:pPr>
              <w:spacing w:before="0"/>
              <w:jc w:val="center"/>
              <w:rPr>
                <w:rFonts w:cs="Arial"/>
                <w:lang w:val="ru-RU"/>
              </w:rPr>
            </w:pPr>
          </w:p>
        </w:tc>
      </w:tr>
      <w:tr w:rsidR="00E33A35" w:rsidRPr="00F10346" w:rsidTr="00E33A35">
        <w:trPr>
          <w:trHeight w:val="389"/>
          <w:jc w:val="center"/>
        </w:trPr>
        <w:tc>
          <w:tcPr>
            <w:tcW w:w="3882" w:type="dxa"/>
            <w:tcBorders>
              <w:top w:val="single" w:sz="4" w:space="0" w:color="auto"/>
            </w:tcBorders>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lang w:val="ru-RU"/>
              </w:rPr>
            </w:pPr>
          </w:p>
        </w:tc>
        <w:tc>
          <w:tcPr>
            <w:tcW w:w="4022" w:type="dxa"/>
            <w:tcBorders>
              <w:top w:val="single" w:sz="4" w:space="0" w:color="auto"/>
            </w:tcBorders>
          </w:tcPr>
          <w:p w:rsidR="00E33A35" w:rsidRPr="00F10346" w:rsidRDefault="00E33A35" w:rsidP="00E33A35">
            <w:pPr>
              <w:spacing w:before="0"/>
              <w:jc w:val="center"/>
              <w:rPr>
                <w:rFonts w:cs="Arial"/>
                <w:lang w:val="ru-RU"/>
              </w:rPr>
            </w:pPr>
          </w:p>
        </w:tc>
      </w:tr>
    </w:tbl>
    <w:p w:rsidR="00E33A35" w:rsidRPr="00F10346" w:rsidRDefault="00E33A35" w:rsidP="00E33A35">
      <w:pPr>
        <w:spacing w:before="0"/>
        <w:rPr>
          <w:rFonts w:cs="Arial"/>
          <w:b/>
          <w:lang w:val="sr-Latn-CS"/>
        </w:rPr>
      </w:pPr>
    </w:p>
    <w:p w:rsidR="00E33A35" w:rsidRPr="00F10346" w:rsidRDefault="00E33A35" w:rsidP="00E33A35">
      <w:pPr>
        <w:spacing w:before="0"/>
        <w:rPr>
          <w:rFonts w:cs="Arial"/>
          <w:b/>
          <w:lang w:val="sr-Cyrl-CS"/>
        </w:rPr>
      </w:pPr>
      <w:r w:rsidRPr="00F10346">
        <w:rPr>
          <w:rFonts w:cs="Arial"/>
          <w:b/>
          <w:lang w:val="sr-Cyrl-CS"/>
        </w:rPr>
        <w:t>Напомена:</w:t>
      </w:r>
    </w:p>
    <w:p w:rsidR="00E33A35" w:rsidRPr="00F10346" w:rsidRDefault="00E33A35" w:rsidP="00E33A3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E33A35" w:rsidRPr="00F10346" w:rsidRDefault="00E33A35" w:rsidP="00E33A3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33A35" w:rsidRPr="00F10346" w:rsidRDefault="00E33A35" w:rsidP="00E33A35">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E33A35" w:rsidRPr="00F10346" w:rsidRDefault="00E33A35" w:rsidP="00E33A35">
      <w:pPr>
        <w:spacing w:before="0"/>
        <w:rPr>
          <w:rFonts w:cs="Arial"/>
          <w:b/>
        </w:rPr>
      </w:pPr>
    </w:p>
    <w:p w:rsidR="00E33A35" w:rsidRPr="00F10346" w:rsidRDefault="00E33A35" w:rsidP="00E33A35">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E33A35" w:rsidRPr="00F10346" w:rsidRDefault="00E33A35" w:rsidP="00E33A35">
      <w:pPr>
        <w:pStyle w:val="ListParagraph"/>
        <w:tabs>
          <w:tab w:val="left" w:pos="90"/>
        </w:tabs>
        <w:spacing w:before="0" w:after="0" w:line="240" w:lineRule="auto"/>
        <w:ind w:left="0"/>
        <w:rPr>
          <w:rFonts w:ascii="Arial" w:hAnsi="Arial" w:cs="Arial"/>
          <w:bCs/>
          <w:iCs/>
        </w:rPr>
      </w:pP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E33A35" w:rsidRPr="00EB69E0"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E33A35" w:rsidRPr="0009377A" w:rsidRDefault="00E33A35" w:rsidP="00E33A35">
      <w:pPr>
        <w:tabs>
          <w:tab w:val="left" w:pos="992"/>
        </w:tabs>
        <w:spacing w:before="0"/>
        <w:rPr>
          <w:rFonts w:cs="Arial"/>
          <w:b/>
          <w:color w:val="00B0F0"/>
          <w:lang w:val="sr-Cyrl-BA"/>
        </w:rPr>
      </w:pPr>
    </w:p>
    <w:p w:rsidR="00E33A35" w:rsidRPr="002A67D4" w:rsidRDefault="00E33A35" w:rsidP="00E33A35">
      <w:pPr>
        <w:tabs>
          <w:tab w:val="left" w:pos="992"/>
        </w:tabs>
        <w:spacing w:before="0"/>
        <w:rPr>
          <w:rFonts w:cs="Arial"/>
          <w:lang w:val="sr-Cyrl-RS"/>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p>
    <w:p w:rsidR="00E33A35" w:rsidRPr="00EB75D2" w:rsidRDefault="00E33A35" w:rsidP="00E33A35">
      <w:pPr>
        <w:tabs>
          <w:tab w:val="left" w:pos="992"/>
        </w:tabs>
        <w:spacing w:before="0"/>
        <w:rPr>
          <w:rFonts w:cs="Arial"/>
        </w:rPr>
      </w:pPr>
      <w:r w:rsidRPr="00EB75D2">
        <w:rPr>
          <w:rFonts w:cs="Arial"/>
        </w:rPr>
        <w:t xml:space="preserve">-у ред бр. II – уписује се укупан износ ПДВ </w:t>
      </w:r>
    </w:p>
    <w:p w:rsidR="00E33A35" w:rsidRPr="00EB75D2" w:rsidRDefault="00E33A35" w:rsidP="00E33A35">
      <w:pPr>
        <w:tabs>
          <w:tab w:val="left" w:pos="992"/>
        </w:tabs>
        <w:spacing w:before="0"/>
        <w:rPr>
          <w:rFonts w:cs="Arial"/>
        </w:rPr>
      </w:pPr>
      <w:r w:rsidRPr="00EB75D2">
        <w:rPr>
          <w:rFonts w:cs="Arial"/>
        </w:rPr>
        <w:t>-у ред бр. III – уписује се укупно понуђена цена са ПДВ (ред бр. I + ред.бр. II)</w:t>
      </w:r>
    </w:p>
    <w:p w:rsidR="00E33A35" w:rsidRPr="0009377A" w:rsidRDefault="00E33A35" w:rsidP="00E33A35">
      <w:pPr>
        <w:tabs>
          <w:tab w:val="left" w:pos="992"/>
        </w:tabs>
        <w:spacing w:before="0"/>
        <w:ind w:left="720"/>
        <w:rPr>
          <w:rFonts w:cs="Arial"/>
          <w:color w:val="00B0F0"/>
        </w:rPr>
      </w:pPr>
    </w:p>
    <w:p w:rsidR="00E33A35" w:rsidRPr="00EB69E0" w:rsidRDefault="00E33A35" w:rsidP="00E33A35">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33A35" w:rsidRPr="0009377A" w:rsidRDefault="00E33A35" w:rsidP="00E33A35">
      <w:pPr>
        <w:tabs>
          <w:tab w:val="left" w:pos="992"/>
        </w:tabs>
        <w:spacing w:before="0"/>
        <w:rPr>
          <w:rFonts w:cs="Arial"/>
          <w:color w:val="00B0F0"/>
        </w:rPr>
      </w:pPr>
    </w:p>
    <w:p w:rsidR="00E33A35" w:rsidRPr="00EB75D2" w:rsidRDefault="00E33A35" w:rsidP="00E33A35">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E33A35" w:rsidRPr="00EB75D2" w:rsidRDefault="00E33A35" w:rsidP="00E33A35">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E33A35" w:rsidRPr="00E33A35" w:rsidRDefault="00E33A35" w:rsidP="00E33A35">
      <w:pPr>
        <w:spacing w:before="0"/>
        <w:jc w:val="center"/>
        <w:rPr>
          <w:rFonts w:cs="Arial"/>
          <w:b/>
          <w:lang w:val="sr-Cyrl-RS"/>
        </w:rPr>
      </w:pPr>
    </w:p>
    <w:p w:rsidR="00E33A35" w:rsidRPr="00E33A35" w:rsidRDefault="00E33A35" w:rsidP="00E33A35">
      <w:pPr>
        <w:spacing w:before="0"/>
        <w:jc w:val="right"/>
        <w:rPr>
          <w:rFonts w:cs="Arial"/>
          <w:b/>
          <w:lang w:val="sr-Cyrl-RS"/>
        </w:rPr>
      </w:pPr>
    </w:p>
    <w:p w:rsidR="006349C8" w:rsidRPr="00F10346" w:rsidRDefault="006349C8" w:rsidP="006349C8">
      <w:pPr>
        <w:autoSpaceDE w:val="0"/>
        <w:autoSpaceDN w:val="0"/>
        <w:adjustRightInd w:val="0"/>
        <w:rPr>
          <w:rFonts w:eastAsia="TimesNewRomanPS-BoldMT" w:cs="Arial"/>
          <w:bCs/>
          <w:iCs/>
          <w:sz w:val="20"/>
          <w:szCs w:val="20"/>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lang w:val="sr-Cyrl-RS"/>
        </w:rPr>
      </w:pPr>
    </w:p>
    <w:p w:rsidR="006349C8" w:rsidRDefault="006349C8" w:rsidP="001639AB">
      <w:pPr>
        <w:tabs>
          <w:tab w:val="left" w:pos="992"/>
        </w:tabs>
        <w:spacing w:before="0"/>
        <w:rPr>
          <w:rFonts w:eastAsia="TimesNewRomanPS-BoldMT" w:cs="Arial"/>
        </w:rPr>
      </w:pPr>
    </w:p>
    <w:p w:rsidR="002A2D77" w:rsidRDefault="002A2D77" w:rsidP="001639AB">
      <w:pPr>
        <w:tabs>
          <w:tab w:val="left" w:pos="992"/>
        </w:tabs>
        <w:spacing w:before="0"/>
        <w:rPr>
          <w:rFonts w:eastAsia="TimesNewRomanPS-BoldMT" w:cs="Arial"/>
        </w:rPr>
      </w:pPr>
    </w:p>
    <w:p w:rsidR="002A2D77" w:rsidRDefault="002A2D77" w:rsidP="001639AB">
      <w:pPr>
        <w:tabs>
          <w:tab w:val="left" w:pos="992"/>
        </w:tabs>
        <w:spacing w:before="0"/>
        <w:rPr>
          <w:rFonts w:eastAsia="TimesNewRomanPS-BoldMT" w:cs="Arial"/>
        </w:rPr>
      </w:pPr>
    </w:p>
    <w:p w:rsidR="002A2D77" w:rsidRDefault="002A2D77" w:rsidP="001639AB">
      <w:pPr>
        <w:tabs>
          <w:tab w:val="left" w:pos="992"/>
        </w:tabs>
        <w:spacing w:before="0"/>
        <w:rPr>
          <w:rFonts w:eastAsia="TimesNewRomanPS-BoldMT" w:cs="Arial"/>
        </w:rPr>
      </w:pPr>
    </w:p>
    <w:p w:rsidR="002A2D77" w:rsidRPr="002A2D77" w:rsidRDefault="002A2D77" w:rsidP="001639AB">
      <w:pPr>
        <w:tabs>
          <w:tab w:val="left" w:pos="992"/>
        </w:tabs>
        <w:spacing w:before="0"/>
        <w:rPr>
          <w:rFonts w:eastAsia="TimesNewRomanPS-BoldMT" w:cs="Arial"/>
        </w:rPr>
      </w:pPr>
    </w:p>
    <w:p w:rsidR="00E33A35" w:rsidRDefault="00E33A35" w:rsidP="001639AB">
      <w:pPr>
        <w:tabs>
          <w:tab w:val="left" w:pos="992"/>
        </w:tabs>
        <w:spacing w:before="0"/>
        <w:rPr>
          <w:rFonts w:eastAsia="TimesNewRomanPS-BoldMT" w:cs="Arial"/>
          <w:lang w:val="sr-Cyrl-RS"/>
        </w:rPr>
      </w:pPr>
    </w:p>
    <w:p w:rsidR="00E33A35" w:rsidRDefault="00E33A35" w:rsidP="001639AB">
      <w:pPr>
        <w:tabs>
          <w:tab w:val="left" w:pos="992"/>
        </w:tabs>
        <w:spacing w:before="0"/>
        <w:rPr>
          <w:rFonts w:eastAsia="TimesNewRomanPS-BoldMT" w:cs="Arial"/>
          <w:lang w:val="sr-Cyrl-RS"/>
        </w:rPr>
      </w:pPr>
    </w:p>
    <w:p w:rsidR="006349C8" w:rsidRPr="00F10346" w:rsidRDefault="006349C8" w:rsidP="006349C8">
      <w:pPr>
        <w:spacing w:before="0"/>
        <w:rPr>
          <w:rFonts w:eastAsia="TimesNewRomanPSMT" w:cs="Arial"/>
          <w:b/>
          <w:bCs/>
          <w:lang w:val="sr-Cyrl-CS"/>
        </w:rPr>
      </w:pPr>
      <w:r>
        <w:rPr>
          <w:rFonts w:eastAsia="TimesNewRomanPSMT" w:cs="Arial"/>
          <w:b/>
          <w:bCs/>
          <w:lang w:val="sr-Cyrl-CS"/>
        </w:rPr>
        <w:t>5.6) Партија 6</w:t>
      </w:r>
    </w:p>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6349C8" w:rsidRPr="00F10346" w:rsidTr="006349C8">
        <w:trPr>
          <w:trHeight w:val="485"/>
        </w:trPr>
        <w:tc>
          <w:tcPr>
            <w:tcW w:w="5920"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6349C8" w:rsidRPr="00F10346" w:rsidTr="006349C8">
        <w:trPr>
          <w:trHeight w:val="440"/>
        </w:trPr>
        <w:tc>
          <w:tcPr>
            <w:tcW w:w="5920" w:type="dxa"/>
            <w:vAlign w:val="center"/>
          </w:tcPr>
          <w:p w:rsidR="006349C8" w:rsidRDefault="006349C8" w:rsidP="006349C8">
            <w:pPr>
              <w:spacing w:before="0"/>
              <w:rPr>
                <w:rFonts w:cs="Arial"/>
                <w:b/>
                <w:lang w:val="sr-Cyrl-CS"/>
              </w:rPr>
            </w:pPr>
            <w:r>
              <w:rPr>
                <w:rFonts w:cs="Arial"/>
                <w:b/>
                <w:lang w:val="sr-Cyrl-CS"/>
              </w:rPr>
              <w:t>Набавка уља за потребе Огранка ТЕНТ</w:t>
            </w:r>
            <w:r w:rsidRPr="007A124C">
              <w:rPr>
                <w:rFonts w:cs="Arial"/>
                <w:b/>
                <w:lang w:val="sr-Cyrl-CS"/>
              </w:rPr>
              <w:t xml:space="preserve"> </w:t>
            </w:r>
          </w:p>
          <w:p w:rsidR="006349C8" w:rsidRDefault="006349C8" w:rsidP="006349C8">
            <w:pPr>
              <w:spacing w:before="0"/>
              <w:rPr>
                <w:rFonts w:cs="Arial"/>
                <w:b/>
                <w:lang w:val="sr-Cyrl-CS"/>
              </w:rPr>
            </w:pPr>
            <w:r>
              <w:rPr>
                <w:rFonts w:cs="Arial"/>
                <w:b/>
                <w:lang w:val="sr-Cyrl-CS"/>
              </w:rPr>
              <w:t>ЈН бр. 1370/2019 (3000/0281/2019)</w:t>
            </w:r>
          </w:p>
          <w:p w:rsidR="006349C8" w:rsidRPr="00F10346" w:rsidRDefault="006349C8" w:rsidP="009D4A41">
            <w:pPr>
              <w:spacing w:before="0"/>
              <w:rPr>
                <w:rFonts w:cs="Arial"/>
                <w:b/>
                <w:lang w:val="sr-Cyrl-CS"/>
              </w:rPr>
            </w:pPr>
            <w:r>
              <w:rPr>
                <w:rFonts w:cs="Arial"/>
                <w:b/>
                <w:lang w:val="sr-Cyrl-CS"/>
              </w:rPr>
              <w:t xml:space="preserve">Партија </w:t>
            </w:r>
            <w:r w:rsidR="009D4A41">
              <w:rPr>
                <w:rFonts w:cs="Arial"/>
                <w:b/>
                <w:lang w:val="sr-Cyrl-CS"/>
              </w:rPr>
              <w:t>6</w:t>
            </w:r>
          </w:p>
        </w:tc>
        <w:tc>
          <w:tcPr>
            <w:tcW w:w="4394" w:type="dxa"/>
          </w:tcPr>
          <w:p w:rsidR="006349C8" w:rsidRPr="00F10346" w:rsidRDefault="006349C8" w:rsidP="006349C8">
            <w:pPr>
              <w:spacing w:before="0"/>
              <w:jc w:val="center"/>
              <w:rPr>
                <w:rFonts w:cs="Arial"/>
                <w:b/>
                <w:bCs/>
                <w:iCs/>
                <w:lang w:val="sr-Cyrl-CS"/>
              </w:rPr>
            </w:pPr>
          </w:p>
          <w:p w:rsidR="006349C8" w:rsidRPr="00F10346" w:rsidRDefault="006349C8" w:rsidP="006349C8">
            <w:pPr>
              <w:spacing w:before="0"/>
              <w:jc w:val="center"/>
              <w:rPr>
                <w:rFonts w:cs="Arial"/>
                <w:b/>
                <w:bCs/>
                <w:iCs/>
                <w:lang w:val="sr-Cyrl-CS"/>
              </w:rPr>
            </w:pPr>
          </w:p>
        </w:tc>
      </w:tr>
    </w:tbl>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6349C8" w:rsidRPr="00F10346" w:rsidTr="006349C8">
        <w:trPr>
          <w:trHeight w:val="647"/>
        </w:trPr>
        <w:tc>
          <w:tcPr>
            <w:tcW w:w="5173"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ПОНУДА ПОНУЂАЧА</w:t>
            </w:r>
          </w:p>
        </w:tc>
      </w:tr>
      <w:tr w:rsidR="006349C8" w:rsidRPr="00F10346" w:rsidTr="006349C8">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РОК И НАЧИН ПЛАЋАЊА:</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2)</w:t>
            </w: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sz w:val="20"/>
                <w:lang w:val="sr-Cyrl-CS"/>
              </w:rPr>
            </w:pPr>
            <w:r w:rsidRPr="00EB542D">
              <w:rPr>
                <w:rFonts w:cs="Arial"/>
                <w:b/>
                <w:bCs/>
                <w:iCs/>
                <w:sz w:val="20"/>
                <w:lang w:val="sr-Cyrl-CS"/>
              </w:rPr>
              <w:t>Прихвата ДА / НЕ</w:t>
            </w:r>
          </w:p>
          <w:p w:rsidR="006349C8" w:rsidRPr="00EB542D" w:rsidRDefault="006349C8" w:rsidP="006349C8">
            <w:pPr>
              <w:spacing w:before="0"/>
              <w:jc w:val="center"/>
              <w:rPr>
                <w:rFonts w:cs="Arial"/>
                <w:bCs/>
                <w:iCs/>
                <w:sz w:val="20"/>
                <w:lang w:val="sr-Cyrl-CS"/>
              </w:rPr>
            </w:pPr>
          </w:p>
          <w:p w:rsidR="006349C8" w:rsidRPr="00EB542D" w:rsidRDefault="006349C8" w:rsidP="006349C8">
            <w:pPr>
              <w:spacing w:before="0"/>
              <w:jc w:val="center"/>
              <w:rPr>
                <w:rFonts w:cs="Arial"/>
                <w:bCs/>
                <w:iCs/>
                <w:color w:val="00B0F0"/>
                <w:sz w:val="20"/>
                <w:lang w:val="sr-Cyrl-CS"/>
              </w:rPr>
            </w:pPr>
            <w:r w:rsidRPr="00EB542D">
              <w:rPr>
                <w:rFonts w:cs="Arial"/>
                <w:bCs/>
                <w:iCs/>
                <w:sz w:val="20"/>
                <w:lang w:val="sr-Cyrl-CS"/>
              </w:rPr>
              <w:t>(заокружити)</w:t>
            </w:r>
          </w:p>
        </w:tc>
      </w:tr>
      <w:tr w:rsidR="006349C8" w:rsidRPr="00F10346" w:rsidTr="006349C8">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РОК ИСПОРУКЕ:</w:t>
            </w:r>
          </w:p>
          <w:p w:rsidR="006349C8" w:rsidRPr="00EB542D" w:rsidRDefault="006349C8" w:rsidP="006349C8">
            <w:pPr>
              <w:spacing w:before="0"/>
              <w:jc w:val="center"/>
              <w:rPr>
                <w:rFonts w:cs="Arial"/>
                <w:b/>
                <w:bCs/>
                <w:iCs/>
                <w:sz w:val="20"/>
                <w:lang w:val="sr-Cyrl-CS"/>
              </w:rPr>
            </w:pPr>
          </w:p>
          <w:p w:rsidR="006349C8" w:rsidRPr="00EB542D" w:rsidRDefault="006349C8" w:rsidP="00DE51D8">
            <w:pPr>
              <w:spacing w:before="0"/>
              <w:jc w:val="center"/>
              <w:rPr>
                <w:rFonts w:cs="Arial"/>
                <w:b/>
                <w:bCs/>
                <w:iCs/>
                <w:sz w:val="20"/>
                <w:lang w:val="sr-Cyrl-CS"/>
              </w:rPr>
            </w:pPr>
            <w:r w:rsidRPr="00EB542D">
              <w:rPr>
                <w:rFonts w:cs="Arial"/>
                <w:b/>
                <w:bCs/>
                <w:iCs/>
                <w:sz w:val="20"/>
                <w:lang w:val="sr-Cyrl-CS"/>
              </w:rPr>
              <w:t xml:space="preserve">у року који не може бити  дужи од </w:t>
            </w:r>
            <w:r w:rsidR="00DE51D8" w:rsidRPr="00EB542D">
              <w:rPr>
                <w:rFonts w:cs="Arial"/>
                <w:b/>
                <w:bCs/>
                <w:iCs/>
                <w:sz w:val="20"/>
                <w:lang w:val="sr-Cyrl-CS"/>
              </w:rPr>
              <w:t>7</w:t>
            </w:r>
            <w:r w:rsidRPr="00EB542D">
              <w:rPr>
                <w:rFonts w:cs="Arial"/>
                <w:b/>
                <w:bCs/>
                <w:iCs/>
                <w:sz w:val="20"/>
                <w:lang w:val="sr-Cyrl-CS"/>
              </w:rPr>
              <w:t xml:space="preserve">календарских дана од захтева наручиоца а у периоду од 12 месеци од закључења Уговора. </w:t>
            </w:r>
          </w:p>
        </w:tc>
        <w:tc>
          <w:tcPr>
            <w:tcW w:w="4072" w:type="dxa"/>
            <w:vAlign w:val="center"/>
          </w:tcPr>
          <w:p w:rsidR="006349C8" w:rsidRPr="00EB542D" w:rsidRDefault="006349C8" w:rsidP="006349C8">
            <w:pPr>
              <w:spacing w:before="0"/>
              <w:jc w:val="center"/>
              <w:rPr>
                <w:rFonts w:cs="Arial"/>
                <w:bCs/>
                <w:iCs/>
                <w:color w:val="00B0F0"/>
                <w:sz w:val="20"/>
              </w:rPr>
            </w:pPr>
            <w:r w:rsidRPr="00EB542D">
              <w:rPr>
                <w:rFonts w:cs="Arial"/>
                <w:b/>
                <w:bCs/>
                <w:iCs/>
                <w:sz w:val="20"/>
                <w:lang w:val="sr-Cyrl-CS"/>
              </w:rPr>
              <w:t>у року од ______ календарских дана од  захтева наручиоца а у периоду од 12 месеци од закључења Уговора.</w:t>
            </w:r>
          </w:p>
        </w:tc>
      </w:tr>
      <w:tr w:rsidR="006349C8" w:rsidRPr="00F10346" w:rsidTr="006349C8">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ГАРАНТНИ РОК:</w:t>
            </w:r>
          </w:p>
          <w:p w:rsidR="006349C8" w:rsidRPr="00EB542D" w:rsidRDefault="006349C8" w:rsidP="006349C8">
            <w:pPr>
              <w:spacing w:before="0"/>
              <w:rPr>
                <w:rFonts w:cs="Arial"/>
                <w:bCs/>
                <w:iCs/>
                <w:sz w:val="20"/>
                <w:lang w:val="sr-Cyrl-CS"/>
              </w:rPr>
            </w:pPr>
            <w:r w:rsidRPr="00EB542D">
              <w:rPr>
                <w:rFonts w:cs="Arial"/>
                <w:bCs/>
                <w:iCs/>
                <w:sz w:val="20"/>
                <w:lang w:val="sr-Cyrl-CS"/>
              </w:rPr>
              <w:t>- не може бити краћи  од 12 месеци од дана испоруке добара.</w:t>
            </w:r>
          </w:p>
          <w:p w:rsidR="006349C8" w:rsidRPr="00EB542D" w:rsidRDefault="006349C8" w:rsidP="006349C8">
            <w:pPr>
              <w:spacing w:before="0"/>
              <w:rPr>
                <w:rFonts w:cs="Arial"/>
                <w:b/>
                <w:bCs/>
                <w:iCs/>
                <w:color w:val="00B0F0"/>
                <w:sz w:val="20"/>
                <w:lang w:val="sr-Cyrl-CS"/>
              </w:rPr>
            </w:pP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color w:val="00B0F0"/>
                <w:sz w:val="20"/>
                <w:lang w:val="sr-Cyrl-CS"/>
              </w:rPr>
            </w:pPr>
            <w:r w:rsidRPr="00EB542D">
              <w:rPr>
                <w:rFonts w:cs="Arial"/>
                <w:bCs/>
                <w:iCs/>
                <w:sz w:val="20"/>
                <w:lang w:val="sr-Cyrl-CS"/>
              </w:rPr>
              <w:t>од _____ месеци од дана испоруке добара.</w:t>
            </w:r>
          </w:p>
        </w:tc>
      </w:tr>
      <w:tr w:rsidR="006349C8" w:rsidRPr="00F10346" w:rsidTr="006349C8">
        <w:trPr>
          <w:trHeight w:val="818"/>
        </w:trPr>
        <w:tc>
          <w:tcPr>
            <w:tcW w:w="5173" w:type="dxa"/>
            <w:vAlign w:val="center"/>
          </w:tcPr>
          <w:p w:rsidR="006349C8" w:rsidRPr="00EB542D" w:rsidRDefault="006349C8" w:rsidP="006349C8">
            <w:pPr>
              <w:spacing w:before="0"/>
              <w:jc w:val="center"/>
              <w:rPr>
                <w:rFonts w:cs="Arial"/>
                <w:bCs/>
                <w:iCs/>
                <w:sz w:val="20"/>
                <w:lang w:val="sr-Cyrl-CS"/>
              </w:rPr>
            </w:pPr>
            <w:r w:rsidRPr="00EB542D">
              <w:rPr>
                <w:rFonts w:cs="Arial"/>
                <w:b/>
                <w:bCs/>
                <w:iCs/>
                <w:sz w:val="20"/>
                <w:lang w:val="sr-Cyrl-CS"/>
              </w:rPr>
              <w:t>МЕСТО ИСПОРУКЕ:</w:t>
            </w:r>
            <w:r w:rsidRPr="00EB542D">
              <w:rPr>
                <w:rFonts w:cs="Arial"/>
                <w:bCs/>
                <w:iCs/>
                <w:sz w:val="20"/>
                <w:lang w:val="sr-Cyrl-CS"/>
              </w:rPr>
              <w:t>:</w:t>
            </w:r>
          </w:p>
          <w:p w:rsidR="006349C8" w:rsidRPr="00EB542D" w:rsidRDefault="006349C8" w:rsidP="006349C8">
            <w:pPr>
              <w:spacing w:before="0"/>
              <w:jc w:val="left"/>
              <w:rPr>
                <w:rFonts w:cs="Arial"/>
                <w:spacing w:val="4"/>
                <w:sz w:val="20"/>
                <w:lang w:val="sr-Cyrl-CS"/>
              </w:rPr>
            </w:pPr>
            <w:r w:rsidRPr="00EB542D">
              <w:rPr>
                <w:rFonts w:cs="Arial"/>
                <w:spacing w:val="4"/>
                <w:sz w:val="20"/>
                <w:lang w:val="sr-Cyrl-CS"/>
              </w:rPr>
              <w:t>Огранак ТЕНТ,  локација А, Богољуба Урошевића Црног 44, Обренова</w:t>
            </w:r>
            <w:r w:rsidR="00095173" w:rsidRPr="00EB542D">
              <w:rPr>
                <w:rFonts w:cs="Arial"/>
                <w:spacing w:val="4"/>
                <w:sz w:val="20"/>
                <w:lang w:val="sr-Cyrl-CS"/>
              </w:rPr>
              <w:t xml:space="preserve">ц </w:t>
            </w:r>
            <w:r w:rsidRPr="00EB542D">
              <w:rPr>
                <w:rFonts w:cs="Arial"/>
                <w:spacing w:val="4"/>
                <w:sz w:val="20"/>
                <w:lang w:val="sr-Cyrl-CS"/>
              </w:rPr>
              <w:t>и локација ТЕНТ Б, Ушће</w:t>
            </w:r>
          </w:p>
          <w:p w:rsidR="006349C8" w:rsidRPr="00EB542D" w:rsidRDefault="006349C8" w:rsidP="006349C8">
            <w:pPr>
              <w:spacing w:before="0"/>
              <w:jc w:val="left"/>
              <w:rPr>
                <w:rFonts w:cs="Arial"/>
                <w:spacing w:val="4"/>
                <w:sz w:val="20"/>
                <w:lang w:val="sr-Cyrl-CS"/>
              </w:rPr>
            </w:pPr>
            <w:r w:rsidRPr="00EB542D">
              <w:rPr>
                <w:rFonts w:cs="Arial"/>
                <w:spacing w:val="4"/>
                <w:sz w:val="20"/>
                <w:lang w:val="sr-Cyrl-CS"/>
              </w:rPr>
              <w:t>Паритет:</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-за домаће понуђаче: </w:t>
            </w:r>
            <w:r w:rsidRPr="00EB542D">
              <w:rPr>
                <w:rFonts w:cs="Arial"/>
                <w:bCs/>
                <w:iCs/>
                <w:sz w:val="20"/>
                <w:lang w:val="sr-Cyrl-RS"/>
              </w:rPr>
              <w:t>ФЦО</w:t>
            </w:r>
            <w:r w:rsidRPr="00EB542D">
              <w:rPr>
                <w:rFonts w:cs="Arial"/>
                <w:bCs/>
                <w:iCs/>
                <w:sz w:val="20"/>
                <w:lang w:val="sr-Cyrl-CS"/>
              </w:rPr>
              <w:t xml:space="preserve"> (магацин Наручиоца,</w:t>
            </w:r>
            <w:r w:rsidRPr="00EB542D">
              <w:rPr>
                <w:rFonts w:cs="Arial"/>
                <w:bCs/>
                <w:iCs/>
                <w:sz w:val="20"/>
              </w:rPr>
              <w:t xml:space="preserve"> </w:t>
            </w:r>
            <w:r w:rsidRPr="00EB542D">
              <w:rPr>
                <w:rFonts w:cs="Arial"/>
                <w:bCs/>
                <w:iCs/>
                <w:sz w:val="20"/>
                <w:lang w:val="sr-Cyrl-CS"/>
              </w:rPr>
              <w:t xml:space="preserve">огранак ТЕНТ ) са урачунатим зависним трошковима </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 - за стране понуђаче: DAP (магацин Наручиоца</w:t>
            </w:r>
            <w:r w:rsidRPr="00EB542D">
              <w:rPr>
                <w:rFonts w:cs="Arial"/>
                <w:bCs/>
                <w:iCs/>
                <w:sz w:val="20"/>
              </w:rPr>
              <w:t xml:space="preserve"> </w:t>
            </w:r>
            <w:r w:rsidRPr="00EB542D">
              <w:rPr>
                <w:rFonts w:cs="Arial"/>
                <w:bCs/>
                <w:iCs/>
                <w:sz w:val="20"/>
                <w:lang w:val="sr-Cyrl-CS"/>
              </w:rPr>
              <w:t>огранак ТЕНТ) (Incoterms 2010).</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 У понуђену цену страног понуђача урачунавају се и царинске дажбине.</w:t>
            </w:r>
          </w:p>
          <w:p w:rsidR="006349C8" w:rsidRPr="00EB542D" w:rsidRDefault="006349C8" w:rsidP="006349C8">
            <w:pPr>
              <w:spacing w:before="0"/>
              <w:jc w:val="left"/>
              <w:rPr>
                <w:rFonts w:cs="Arial"/>
                <w:b/>
                <w:bCs/>
                <w:iCs/>
                <w:sz w:val="20"/>
                <w:lang w:val="sr-Cyrl-CS"/>
              </w:rPr>
            </w:pPr>
          </w:p>
        </w:tc>
        <w:tc>
          <w:tcPr>
            <w:tcW w:w="4072" w:type="dxa"/>
            <w:vAlign w:val="center"/>
          </w:tcPr>
          <w:p w:rsidR="006349C8" w:rsidRPr="00EB542D" w:rsidRDefault="006349C8" w:rsidP="006349C8">
            <w:pPr>
              <w:spacing w:before="0"/>
              <w:jc w:val="center"/>
              <w:rPr>
                <w:rFonts w:cs="Arial"/>
                <w:bCs/>
                <w:iCs/>
                <w:sz w:val="20"/>
                <w:lang w:val="sr-Cyrl-CS"/>
              </w:rPr>
            </w:pPr>
            <w:r w:rsidRPr="00EB542D">
              <w:rPr>
                <w:rFonts w:cs="Arial"/>
                <w:bCs/>
                <w:iCs/>
                <w:sz w:val="20"/>
                <w:lang w:val="sr-Cyrl-CS"/>
              </w:rPr>
              <w:t xml:space="preserve">Сагласан </w:t>
            </w:r>
            <w:r w:rsidRPr="00EB542D">
              <w:rPr>
                <w:rFonts w:cs="Arial"/>
                <w:bCs/>
                <w:iCs/>
                <w:sz w:val="20"/>
              </w:rPr>
              <w:t>с</w:t>
            </w:r>
            <w:r w:rsidRPr="00EB542D">
              <w:rPr>
                <w:rFonts w:cs="Arial"/>
                <w:bCs/>
                <w:iCs/>
                <w:sz w:val="20"/>
                <w:lang w:val="sr-Cyrl-CS"/>
              </w:rPr>
              <w:t>а захтевом наручиоца</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ДА/НЕ (заокружити)</w:t>
            </w:r>
          </w:p>
        </w:tc>
      </w:tr>
      <w:tr w:rsidR="006349C8" w:rsidRPr="00F10346" w:rsidTr="006349C8">
        <w:trPr>
          <w:trHeight w:val="800"/>
        </w:trPr>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РОК ВАЖЕЊА ПОНУДЕ:</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не може бити краћ</w:t>
            </w:r>
            <w:r w:rsidRPr="00EB542D">
              <w:rPr>
                <w:rFonts w:cs="Arial"/>
                <w:bCs/>
                <w:iCs/>
                <w:sz w:val="20"/>
              </w:rPr>
              <w:t>и</w:t>
            </w:r>
            <w:r w:rsidRPr="00EB542D">
              <w:rPr>
                <w:rFonts w:cs="Arial"/>
                <w:bCs/>
                <w:iCs/>
                <w:sz w:val="20"/>
                <w:lang w:val="sr-Cyrl-CS"/>
              </w:rPr>
              <w:t xml:space="preserve"> од 60 дана од дана отварања понуда</w:t>
            </w: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sz w:val="20"/>
                <w:lang w:val="sr-Cyrl-CS"/>
              </w:rPr>
            </w:pPr>
            <w:r w:rsidRPr="00EB542D">
              <w:rPr>
                <w:rFonts w:cs="Arial"/>
                <w:bCs/>
                <w:iCs/>
                <w:sz w:val="20"/>
                <w:lang w:val="sr-Cyrl-CS"/>
              </w:rPr>
              <w:t>_____ дана од дана отварања понуда</w:t>
            </w:r>
          </w:p>
        </w:tc>
      </w:tr>
      <w:tr w:rsidR="006349C8" w:rsidRPr="00F10346" w:rsidTr="006349C8">
        <w:trPr>
          <w:trHeight w:val="800"/>
        </w:trPr>
        <w:tc>
          <w:tcPr>
            <w:tcW w:w="5173" w:type="dxa"/>
          </w:tcPr>
          <w:p w:rsidR="006349C8" w:rsidRPr="00EB542D" w:rsidRDefault="006349C8" w:rsidP="006349C8">
            <w:pPr>
              <w:rPr>
                <w:sz w:val="20"/>
                <w:lang w:val="sr-Cyrl-RS"/>
              </w:rPr>
            </w:pPr>
            <w:r w:rsidRPr="00EB542D">
              <w:rPr>
                <w:sz w:val="20"/>
              </w:rPr>
              <w:t xml:space="preserve">Изјава да ли робу прати ЕУР 1 </w:t>
            </w:r>
          </w:p>
          <w:p w:rsidR="006349C8" w:rsidRPr="00EB542D" w:rsidRDefault="006349C8" w:rsidP="006349C8">
            <w:pPr>
              <w:rPr>
                <w:sz w:val="20"/>
                <w:lang w:val="sr-Cyrl-RS"/>
              </w:rPr>
            </w:pPr>
            <w:r w:rsidRPr="00EB542D">
              <w:rPr>
                <w:sz w:val="20"/>
              </w:rPr>
              <w:t xml:space="preserve"> </w:t>
            </w:r>
            <w:r w:rsidRPr="00EB542D">
              <w:rPr>
                <w:sz w:val="20"/>
                <w:lang w:val="sr-Cyrl-RS"/>
              </w:rPr>
              <w:t>(само за стране понуђаче)</w:t>
            </w:r>
          </w:p>
        </w:tc>
        <w:tc>
          <w:tcPr>
            <w:tcW w:w="4072" w:type="dxa"/>
          </w:tcPr>
          <w:p w:rsidR="006349C8" w:rsidRPr="00EB542D" w:rsidRDefault="006349C8" w:rsidP="006349C8">
            <w:pPr>
              <w:rPr>
                <w:sz w:val="20"/>
              </w:rPr>
            </w:pPr>
            <w:r w:rsidRPr="00EB542D">
              <w:rPr>
                <w:sz w:val="20"/>
              </w:rPr>
              <w:t>ДА/НЕ (заокружити)</w:t>
            </w:r>
          </w:p>
        </w:tc>
      </w:tr>
      <w:tr w:rsidR="006349C8" w:rsidRPr="00F10346" w:rsidTr="006349C8">
        <w:tc>
          <w:tcPr>
            <w:tcW w:w="9245" w:type="dxa"/>
            <w:gridSpan w:val="2"/>
          </w:tcPr>
          <w:p w:rsidR="006349C8" w:rsidRPr="00EB542D" w:rsidRDefault="006349C8" w:rsidP="006349C8">
            <w:pPr>
              <w:spacing w:before="0"/>
              <w:rPr>
                <w:rFonts w:cs="Arial"/>
                <w:bCs/>
                <w:iCs/>
                <w:sz w:val="20"/>
                <w:lang w:val="sr-Cyrl-CS"/>
              </w:rPr>
            </w:pPr>
            <w:r w:rsidRPr="00EB542D">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349C8" w:rsidRPr="00F10346" w:rsidRDefault="006349C8" w:rsidP="006349C8">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6349C8" w:rsidRPr="00F10346" w:rsidRDefault="006349C8" w:rsidP="006349C8">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6349C8" w:rsidRPr="00E437B5" w:rsidRDefault="006349C8" w:rsidP="006349C8">
      <w:pPr>
        <w:spacing w:before="0"/>
        <w:rPr>
          <w:rFonts w:cs="Arial"/>
          <w:b/>
          <w:bCs/>
          <w:iCs/>
          <w:u w:val="single"/>
          <w:lang w:val="sr-Cyrl-RS"/>
        </w:rPr>
      </w:pPr>
    </w:p>
    <w:p w:rsidR="006349C8" w:rsidRPr="00F10346" w:rsidRDefault="006349C8" w:rsidP="006349C8">
      <w:pPr>
        <w:spacing w:before="0"/>
        <w:rPr>
          <w:rFonts w:cs="Arial"/>
          <w:b/>
          <w:bCs/>
          <w:iCs/>
          <w:u w:val="single"/>
        </w:rPr>
      </w:pPr>
      <w:r w:rsidRPr="00F10346">
        <w:rPr>
          <w:rFonts w:cs="Arial"/>
          <w:b/>
          <w:bCs/>
          <w:iCs/>
          <w:u w:val="single"/>
        </w:rPr>
        <w:t>Напомене:</w:t>
      </w:r>
    </w:p>
    <w:p w:rsidR="006349C8" w:rsidRPr="00EB1788" w:rsidRDefault="006349C8" w:rsidP="006349C8">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6349C8" w:rsidRPr="00EB1788" w:rsidRDefault="006349C8" w:rsidP="006349C8">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349C8" w:rsidRDefault="006349C8"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Pr="00E33A35" w:rsidRDefault="00E33A35" w:rsidP="00E33A35">
      <w:pPr>
        <w:autoSpaceDE w:val="0"/>
        <w:autoSpaceDN w:val="0"/>
        <w:adjustRightInd w:val="0"/>
        <w:jc w:val="right"/>
        <w:rPr>
          <w:rFonts w:eastAsia="TimesNewRomanPS-BoldMT" w:cs="Arial"/>
          <w:b/>
          <w:bCs/>
          <w:iCs/>
          <w:sz w:val="20"/>
          <w:szCs w:val="20"/>
          <w:lang w:val="sr-Cyrl-RS"/>
        </w:rPr>
      </w:pPr>
      <w:r w:rsidRPr="00E33A35">
        <w:rPr>
          <w:rFonts w:eastAsia="TimesNewRomanPS-BoldMT" w:cs="Arial"/>
          <w:b/>
          <w:bCs/>
          <w:iCs/>
          <w:sz w:val="20"/>
          <w:szCs w:val="20"/>
          <w:lang w:val="sr-Cyrl-RS"/>
        </w:rPr>
        <w:t>ОБРАЗАЦ 2.6</w:t>
      </w:r>
    </w:p>
    <w:p w:rsidR="00E33A35" w:rsidRDefault="00E33A35" w:rsidP="00E33A35">
      <w:pPr>
        <w:spacing w:before="0"/>
        <w:jc w:val="center"/>
        <w:rPr>
          <w:rFonts w:cs="Arial"/>
          <w:b/>
          <w:lang w:val="sr-Cyrl-RS"/>
        </w:rPr>
      </w:pPr>
      <w:r w:rsidRPr="00E33A35">
        <w:rPr>
          <w:rFonts w:cs="Arial"/>
          <w:b/>
          <w:lang w:val="sr-Cyrl-RS"/>
        </w:rPr>
        <w:t>ОБРАЗАЦ СТРУКТУРЕ ЦЕНЕ ЗА ПАРТИЈУ 6</w:t>
      </w:r>
    </w:p>
    <w:p w:rsidR="00E33A35" w:rsidRPr="00E33A35" w:rsidRDefault="00E33A35" w:rsidP="00E33A35">
      <w:pPr>
        <w:spacing w:before="0"/>
        <w:jc w:val="center"/>
        <w:rPr>
          <w:rFonts w:cs="Arial"/>
          <w:b/>
          <w:lang w:val="sr-Cyrl-RS"/>
        </w:rPr>
      </w:pPr>
    </w:p>
    <w:p w:rsidR="00E33A35" w:rsidRPr="00E33A35" w:rsidRDefault="00E33A35" w:rsidP="00E33A35">
      <w:pPr>
        <w:spacing w:before="0"/>
        <w:rPr>
          <w:rFonts w:cs="Arial"/>
          <w:lang w:val="sr-Cyrl-RS"/>
        </w:rPr>
      </w:pPr>
      <w:r>
        <w:rPr>
          <w:rFonts w:cs="Arial"/>
          <w:lang w:val="sr-Cyrl-RS"/>
        </w:rPr>
        <w:t>Табела 1.</w:t>
      </w:r>
    </w:p>
    <w:tbl>
      <w:tblPr>
        <w:tblW w:w="54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8"/>
        <w:gridCol w:w="852"/>
        <w:gridCol w:w="1135"/>
        <w:gridCol w:w="731"/>
        <w:gridCol w:w="957"/>
        <w:gridCol w:w="973"/>
        <w:gridCol w:w="975"/>
        <w:gridCol w:w="1779"/>
      </w:tblGrid>
      <w:tr w:rsidR="00E33A35" w:rsidRPr="00E33A35" w:rsidTr="00DE51D8">
        <w:tc>
          <w:tcPr>
            <w:tcW w:w="280" w:type="pct"/>
            <w:shd w:val="clear" w:color="auto" w:fill="C6D9F1"/>
            <w:vAlign w:val="center"/>
          </w:tcPr>
          <w:p w:rsidR="00DE51D8" w:rsidRDefault="00E33A35" w:rsidP="00E33A35">
            <w:pPr>
              <w:spacing w:before="0"/>
              <w:jc w:val="center"/>
              <w:rPr>
                <w:rFonts w:cs="Arial"/>
                <w:bCs/>
                <w:iCs/>
                <w:sz w:val="20"/>
                <w:lang w:val="sr-Cyrl-CS"/>
              </w:rPr>
            </w:pPr>
            <w:r w:rsidRPr="00E33A35">
              <w:rPr>
                <w:rFonts w:cs="Arial"/>
                <w:bCs/>
                <w:iCs/>
                <w:sz w:val="20"/>
                <w:lang w:val="sr-Cyrl-CS"/>
              </w:rPr>
              <w:t>Р</w:t>
            </w:r>
            <w:r w:rsidR="00DE51D8">
              <w:rPr>
                <w:rFonts w:cs="Arial"/>
                <w:bCs/>
                <w:iCs/>
                <w:sz w:val="20"/>
                <w:lang w:val="sr-Cyrl-CS"/>
              </w:rPr>
              <w:t>.</w:t>
            </w:r>
          </w:p>
          <w:p w:rsidR="00E33A35" w:rsidRPr="00E33A35" w:rsidRDefault="00E33A35" w:rsidP="00E33A35">
            <w:pPr>
              <w:spacing w:before="0"/>
              <w:jc w:val="center"/>
              <w:rPr>
                <w:rFonts w:cs="Arial"/>
                <w:bCs/>
                <w:iCs/>
                <w:sz w:val="20"/>
                <w:lang w:val="sr-Cyrl-CS"/>
              </w:rPr>
            </w:pPr>
            <w:r w:rsidRPr="00E33A35">
              <w:rPr>
                <w:rFonts w:cs="Arial"/>
                <w:bCs/>
                <w:iCs/>
                <w:sz w:val="20"/>
                <w:lang w:val="sr-Cyrl-CS"/>
              </w:rPr>
              <w:t>бр</w:t>
            </w:r>
          </w:p>
        </w:tc>
        <w:tc>
          <w:tcPr>
            <w:tcW w:w="1054" w:type="pct"/>
            <w:shd w:val="clear" w:color="auto" w:fill="C6D9F1"/>
            <w:vAlign w:val="center"/>
          </w:tcPr>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Назив добра</w:t>
            </w:r>
          </w:p>
        </w:tc>
        <w:tc>
          <w:tcPr>
            <w:tcW w:w="422" w:type="pct"/>
            <w:shd w:val="clear" w:color="auto" w:fill="C6D9F1"/>
            <w:vAlign w:val="center"/>
          </w:tcPr>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Јед.</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Мере</w:t>
            </w:r>
          </w:p>
          <w:p w:rsidR="00E33A35" w:rsidRPr="00DE51D8" w:rsidRDefault="00E33A35" w:rsidP="00E33A35">
            <w:pPr>
              <w:spacing w:before="0"/>
              <w:jc w:val="center"/>
              <w:rPr>
                <w:rFonts w:cs="Arial"/>
                <w:b/>
                <w:bCs/>
                <w:iCs/>
                <w:sz w:val="20"/>
                <w:szCs w:val="20"/>
                <w:lang w:val="sr-Cyrl-CS"/>
              </w:rPr>
            </w:pPr>
          </w:p>
        </w:tc>
        <w:tc>
          <w:tcPr>
            <w:tcW w:w="562" w:type="pct"/>
            <w:shd w:val="clear" w:color="auto" w:fill="C6D9F1"/>
            <w:vAlign w:val="center"/>
          </w:tcPr>
          <w:p w:rsidR="00E33A35" w:rsidRPr="00DE51D8" w:rsidRDefault="00DE51D8" w:rsidP="00E33A35">
            <w:pPr>
              <w:spacing w:before="0"/>
              <w:jc w:val="center"/>
              <w:rPr>
                <w:rFonts w:cs="Arial"/>
                <w:b/>
                <w:bCs/>
                <w:iCs/>
                <w:sz w:val="20"/>
                <w:szCs w:val="20"/>
                <w:lang w:val="sr-Cyrl-CS"/>
              </w:rPr>
            </w:pPr>
            <w:r>
              <w:rPr>
                <w:rFonts w:cs="Arial"/>
                <w:b/>
                <w:bCs/>
                <w:iCs/>
                <w:sz w:val="20"/>
                <w:szCs w:val="20"/>
                <w:lang w:val="sr-Cyrl-CS"/>
              </w:rPr>
              <w:t>Колич.</w:t>
            </w:r>
          </w:p>
        </w:tc>
        <w:tc>
          <w:tcPr>
            <w:tcW w:w="362" w:type="pct"/>
            <w:shd w:val="clear" w:color="auto" w:fill="C6D9F1"/>
            <w:vAlign w:val="center"/>
          </w:tcPr>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Јед.</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цена без ПДВ</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дин. /</w:t>
            </w:r>
            <w:r w:rsidRPr="00DE51D8">
              <w:rPr>
                <w:rFonts w:cs="Arial"/>
                <w:sz w:val="20"/>
                <w:szCs w:val="20"/>
              </w:rPr>
              <w:t xml:space="preserve"> EUR</w:t>
            </w:r>
          </w:p>
        </w:tc>
        <w:tc>
          <w:tcPr>
            <w:tcW w:w="474" w:type="pct"/>
            <w:shd w:val="clear" w:color="auto" w:fill="C6D9F1"/>
            <w:vAlign w:val="center"/>
          </w:tcPr>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Јед.</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цена са ПДВ</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дин. /</w:t>
            </w:r>
            <w:r w:rsidRPr="00DE51D8">
              <w:rPr>
                <w:rFonts w:cs="Arial"/>
                <w:sz w:val="20"/>
                <w:szCs w:val="20"/>
              </w:rPr>
              <w:t xml:space="preserve"> EUR</w:t>
            </w:r>
          </w:p>
        </w:tc>
        <w:tc>
          <w:tcPr>
            <w:tcW w:w="482" w:type="pct"/>
            <w:shd w:val="clear" w:color="auto" w:fill="C6D9F1"/>
            <w:vAlign w:val="center"/>
          </w:tcPr>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Укупна цена без ПДВ</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дин. /</w:t>
            </w:r>
            <w:r w:rsidRPr="00DE51D8">
              <w:rPr>
                <w:rFonts w:cs="Arial"/>
                <w:sz w:val="20"/>
                <w:szCs w:val="20"/>
              </w:rPr>
              <w:t>EUR</w:t>
            </w:r>
          </w:p>
        </w:tc>
        <w:tc>
          <w:tcPr>
            <w:tcW w:w="483" w:type="pct"/>
            <w:shd w:val="clear" w:color="auto" w:fill="C6D9F1"/>
            <w:vAlign w:val="center"/>
          </w:tcPr>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Укупна цена са ПДВ</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дин. /</w:t>
            </w:r>
            <w:r w:rsidRPr="00DE51D8">
              <w:rPr>
                <w:rFonts w:cs="Arial"/>
                <w:sz w:val="20"/>
                <w:szCs w:val="20"/>
              </w:rPr>
              <w:t>EUR</w:t>
            </w:r>
          </w:p>
        </w:tc>
        <w:tc>
          <w:tcPr>
            <w:tcW w:w="881" w:type="pct"/>
            <w:shd w:val="clear" w:color="auto" w:fill="C6D9F1"/>
          </w:tcPr>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Земља порекла,назив</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произвођача</w:t>
            </w:r>
          </w:p>
          <w:p w:rsidR="00E33A35" w:rsidRPr="00DE51D8" w:rsidRDefault="00E33A35" w:rsidP="00E33A35">
            <w:pPr>
              <w:spacing w:before="0"/>
              <w:jc w:val="center"/>
              <w:rPr>
                <w:rFonts w:cs="Arial"/>
                <w:b/>
                <w:bCs/>
                <w:iCs/>
                <w:sz w:val="20"/>
                <w:szCs w:val="20"/>
                <w:lang w:val="sr-Cyrl-CS"/>
              </w:rPr>
            </w:pPr>
            <w:r w:rsidRPr="00DE51D8">
              <w:rPr>
                <w:rFonts w:cs="Arial"/>
                <w:b/>
                <w:bCs/>
                <w:iCs/>
                <w:sz w:val="20"/>
                <w:szCs w:val="20"/>
                <w:lang w:val="sr-Cyrl-CS"/>
              </w:rPr>
              <w:t>добара,модел, ознака добра</w:t>
            </w:r>
          </w:p>
        </w:tc>
      </w:tr>
      <w:tr w:rsidR="00E33A35" w:rsidRPr="00E33A35" w:rsidTr="00DE51D8">
        <w:tc>
          <w:tcPr>
            <w:tcW w:w="280"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(1)</w:t>
            </w:r>
          </w:p>
        </w:tc>
        <w:tc>
          <w:tcPr>
            <w:tcW w:w="1054"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(2)</w:t>
            </w:r>
          </w:p>
        </w:tc>
        <w:tc>
          <w:tcPr>
            <w:tcW w:w="422"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(3)</w:t>
            </w:r>
          </w:p>
        </w:tc>
        <w:tc>
          <w:tcPr>
            <w:tcW w:w="562"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(4)</w:t>
            </w:r>
          </w:p>
        </w:tc>
        <w:tc>
          <w:tcPr>
            <w:tcW w:w="362"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(5)</w:t>
            </w:r>
          </w:p>
        </w:tc>
        <w:tc>
          <w:tcPr>
            <w:tcW w:w="474"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(6)</w:t>
            </w:r>
          </w:p>
        </w:tc>
        <w:tc>
          <w:tcPr>
            <w:tcW w:w="482"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(7)</w:t>
            </w:r>
          </w:p>
        </w:tc>
        <w:tc>
          <w:tcPr>
            <w:tcW w:w="483"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(8)</w:t>
            </w:r>
          </w:p>
        </w:tc>
        <w:tc>
          <w:tcPr>
            <w:tcW w:w="881" w:type="pct"/>
          </w:tcPr>
          <w:p w:rsidR="00E33A35" w:rsidRPr="00E33A35" w:rsidRDefault="00E33A35" w:rsidP="00E33A35">
            <w:pPr>
              <w:spacing w:before="0"/>
              <w:jc w:val="center"/>
              <w:rPr>
                <w:rFonts w:cs="Arial"/>
                <w:b/>
                <w:bCs/>
                <w:iCs/>
                <w:lang w:val="sr-Cyrl-CS"/>
              </w:rPr>
            </w:pPr>
            <w:r w:rsidRPr="00E33A35">
              <w:rPr>
                <w:rFonts w:cs="Arial"/>
                <w:b/>
                <w:bCs/>
                <w:iCs/>
                <w:lang w:val="sr-Cyrl-CS"/>
              </w:rPr>
              <w:t>(9)</w:t>
            </w:r>
          </w:p>
        </w:tc>
      </w:tr>
      <w:tr w:rsidR="00E33A35" w:rsidRPr="00E33A35" w:rsidTr="00DE51D8">
        <w:tc>
          <w:tcPr>
            <w:tcW w:w="5000" w:type="pct"/>
            <w:gridSpan w:val="9"/>
            <w:shd w:val="clear" w:color="auto" w:fill="auto"/>
            <w:vAlign w:val="center"/>
          </w:tcPr>
          <w:p w:rsidR="00E33A35" w:rsidRPr="00E33A35" w:rsidRDefault="00E33A35" w:rsidP="00E33A35">
            <w:pPr>
              <w:spacing w:before="0"/>
              <w:jc w:val="center"/>
              <w:rPr>
                <w:rFonts w:cs="Arial"/>
                <w:b/>
                <w:lang w:val="sr-Cyrl-RS"/>
              </w:rPr>
            </w:pPr>
          </w:p>
          <w:p w:rsidR="00E33A35" w:rsidRPr="00E33A35" w:rsidRDefault="00E33A35" w:rsidP="00E33A35">
            <w:pPr>
              <w:spacing w:before="0"/>
              <w:jc w:val="center"/>
              <w:rPr>
                <w:rFonts w:cs="Arial"/>
                <w:b/>
                <w:lang w:val="sr-Cyrl-RS"/>
              </w:rPr>
            </w:pPr>
            <w:r w:rsidRPr="00E33A35">
              <w:rPr>
                <w:rFonts w:cs="Arial"/>
                <w:b/>
                <w:lang w:val="sr-Cyrl-RS"/>
              </w:rPr>
              <w:t>локација ТЕНТ А</w:t>
            </w:r>
          </w:p>
          <w:p w:rsidR="00E33A35" w:rsidRPr="00E33A35" w:rsidRDefault="00E33A35" w:rsidP="00E33A35">
            <w:pPr>
              <w:spacing w:before="0"/>
              <w:jc w:val="center"/>
              <w:rPr>
                <w:rFonts w:cs="Arial"/>
                <w:b/>
                <w:bCs/>
                <w:iCs/>
              </w:rPr>
            </w:pPr>
          </w:p>
        </w:tc>
      </w:tr>
      <w:tr w:rsidR="00E33A35" w:rsidRPr="00E33A35" w:rsidTr="00DE51D8">
        <w:tc>
          <w:tcPr>
            <w:tcW w:w="280" w:type="pct"/>
            <w:shd w:val="clear" w:color="auto" w:fill="auto"/>
            <w:vAlign w:val="center"/>
          </w:tcPr>
          <w:p w:rsidR="00E33A35" w:rsidRPr="00E33A35" w:rsidRDefault="00E33A35" w:rsidP="00E33A35">
            <w:pPr>
              <w:spacing w:before="0"/>
              <w:jc w:val="center"/>
              <w:rPr>
                <w:rFonts w:cs="Arial"/>
                <w:b/>
                <w:bCs/>
                <w:iCs/>
                <w:lang w:val="sr-Cyrl-CS"/>
              </w:rPr>
            </w:pPr>
            <w:r w:rsidRPr="00E33A35">
              <w:rPr>
                <w:rFonts w:cs="Arial"/>
                <w:b/>
                <w:bCs/>
                <w:iCs/>
              </w:rPr>
              <w:t>1</w:t>
            </w:r>
            <w:r w:rsidRPr="00E33A35">
              <w:rPr>
                <w:rFonts w:cs="Arial"/>
                <w:b/>
                <w:bCs/>
                <w:iCs/>
                <w:lang w:val="sr-Cyrl-CS"/>
              </w:rPr>
              <w:t>.</w:t>
            </w:r>
          </w:p>
        </w:tc>
        <w:tc>
          <w:tcPr>
            <w:tcW w:w="1054" w:type="pct"/>
            <w:shd w:val="clear" w:color="auto" w:fill="auto"/>
          </w:tcPr>
          <w:p w:rsidR="00E33A35" w:rsidRPr="00E33A35" w:rsidRDefault="00E33A35" w:rsidP="00E33A35">
            <w:pPr>
              <w:autoSpaceDE w:val="0"/>
              <w:autoSpaceDN w:val="0"/>
              <w:adjustRightInd w:val="0"/>
              <w:spacing w:before="0"/>
              <w:rPr>
                <w:rFonts w:eastAsia="Calibri" w:cs="Arial"/>
                <w:sz w:val="20"/>
                <w:szCs w:val="20"/>
                <w:lang w:val="sr-Cyrl-CS"/>
              </w:rPr>
            </w:pPr>
            <w:r w:rsidRPr="00E33A35">
              <w:rPr>
                <w:rFonts w:cs="Arial"/>
                <w:sz w:val="20"/>
                <w:szCs w:val="20"/>
                <w:lang w:val="sr-Cyrl-RS"/>
              </w:rPr>
              <w:t xml:space="preserve">УЉЕ ЗА КОМПРЕСОРЕ МИНЕРАЛНЕ ОСНОВЕ КОМПАТИБИЛНО СА </w:t>
            </w:r>
            <w:r w:rsidRPr="00E33A35">
              <w:rPr>
                <w:rFonts w:cs="Arial"/>
                <w:sz w:val="20"/>
                <w:szCs w:val="20"/>
              </w:rPr>
              <w:t>GA</w:t>
            </w:r>
            <w:r w:rsidRPr="00E33A35">
              <w:rPr>
                <w:rFonts w:cs="Arial"/>
                <w:sz w:val="20"/>
                <w:szCs w:val="20"/>
                <w:lang w:val="sr-Cyrl-CS"/>
              </w:rPr>
              <w:t>-</w:t>
            </w:r>
            <w:r w:rsidRPr="00E33A35">
              <w:rPr>
                <w:rFonts w:cs="Arial"/>
                <w:sz w:val="20"/>
                <w:szCs w:val="20"/>
              </w:rPr>
              <w:t>GX</w:t>
            </w:r>
            <w:r w:rsidRPr="00E33A35">
              <w:rPr>
                <w:rFonts w:cs="Arial"/>
                <w:sz w:val="20"/>
                <w:szCs w:val="20"/>
                <w:lang w:val="sr-Cyrl-CS"/>
              </w:rPr>
              <w:t xml:space="preserve"> </w:t>
            </w:r>
            <w:r w:rsidRPr="00E33A35">
              <w:rPr>
                <w:rFonts w:cs="Arial"/>
                <w:sz w:val="20"/>
                <w:szCs w:val="20"/>
                <w:lang w:val="sr-Cyrl-RS"/>
              </w:rPr>
              <w:t>КОМПРЕСОРИМА</w:t>
            </w:r>
            <w:r w:rsidRPr="00E33A35">
              <w:rPr>
                <w:rFonts w:eastAsia="Calibri" w:cs="Arial"/>
                <w:sz w:val="20"/>
                <w:szCs w:val="20"/>
                <w:lang w:val="sr-Cyrl-RS"/>
              </w:rPr>
              <w:t xml:space="preserve"> </w:t>
            </w:r>
          </w:p>
        </w:tc>
        <w:tc>
          <w:tcPr>
            <w:tcW w:w="422" w:type="pct"/>
            <w:shd w:val="clear" w:color="auto" w:fill="auto"/>
            <w:vAlign w:val="center"/>
          </w:tcPr>
          <w:p w:rsidR="00E33A35" w:rsidRPr="00E33A35" w:rsidRDefault="00E33A35" w:rsidP="00E33A35">
            <w:pPr>
              <w:spacing w:before="0" w:after="200" w:line="276" w:lineRule="auto"/>
              <w:contextualSpacing/>
              <w:jc w:val="center"/>
              <w:rPr>
                <w:lang w:val="sr-Cyrl-RS"/>
              </w:rPr>
            </w:pPr>
          </w:p>
          <w:p w:rsidR="00E33A35" w:rsidRPr="00E33A35" w:rsidRDefault="00E33A35" w:rsidP="00E33A35">
            <w:pPr>
              <w:spacing w:before="0" w:after="200" w:line="276" w:lineRule="auto"/>
              <w:contextualSpacing/>
              <w:jc w:val="center"/>
              <w:rPr>
                <w:rFonts w:ascii="Calibri" w:eastAsia="Calibri" w:hAnsi="Calibri"/>
                <w:lang w:val="sr-Cyrl-RS"/>
              </w:rPr>
            </w:pPr>
            <w:r w:rsidRPr="00E33A35">
              <w:rPr>
                <w:lang w:val="sr-Cyrl-RS"/>
              </w:rPr>
              <w:t>лит</w:t>
            </w:r>
          </w:p>
        </w:tc>
        <w:tc>
          <w:tcPr>
            <w:tcW w:w="562"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color w:val="000000"/>
                <w:lang w:val="sr-Cyrl-RS"/>
              </w:rPr>
            </w:pPr>
          </w:p>
          <w:p w:rsidR="00E33A35" w:rsidRPr="00E33A35" w:rsidRDefault="00E33A35" w:rsidP="00E33A35">
            <w:pPr>
              <w:autoSpaceDE w:val="0"/>
              <w:autoSpaceDN w:val="0"/>
              <w:adjustRightInd w:val="0"/>
              <w:contextualSpacing/>
              <w:jc w:val="center"/>
              <w:rPr>
                <w:rFonts w:eastAsia="TimesNewRomanPSMT" w:cs="Arial"/>
                <w:bCs/>
                <w:color w:val="000000"/>
                <w:lang w:val="sr-Cyrl-RS"/>
              </w:rPr>
            </w:pPr>
            <w:r w:rsidRPr="00E33A35">
              <w:rPr>
                <w:rFonts w:eastAsia="TimesNewRomanPSMT" w:cs="Arial"/>
                <w:bCs/>
                <w:color w:val="000000"/>
                <w:lang w:val="sr-Cyrl-RS"/>
              </w:rPr>
              <w:t>300</w:t>
            </w:r>
          </w:p>
        </w:tc>
        <w:tc>
          <w:tcPr>
            <w:tcW w:w="362" w:type="pct"/>
            <w:shd w:val="clear" w:color="auto" w:fill="auto"/>
            <w:vAlign w:val="center"/>
          </w:tcPr>
          <w:p w:rsidR="00E33A35" w:rsidRPr="00E33A35" w:rsidRDefault="00E33A35" w:rsidP="00E33A35">
            <w:pPr>
              <w:spacing w:before="0"/>
              <w:jc w:val="center"/>
              <w:rPr>
                <w:rFonts w:cs="Arial"/>
                <w:b/>
                <w:bCs/>
                <w:iCs/>
              </w:rPr>
            </w:pPr>
          </w:p>
        </w:tc>
        <w:tc>
          <w:tcPr>
            <w:tcW w:w="474" w:type="pct"/>
            <w:shd w:val="clear" w:color="auto" w:fill="auto"/>
            <w:vAlign w:val="center"/>
          </w:tcPr>
          <w:p w:rsidR="00E33A35" w:rsidRPr="00E33A35" w:rsidRDefault="00E33A35" w:rsidP="00E33A35">
            <w:pPr>
              <w:spacing w:before="0"/>
              <w:jc w:val="center"/>
              <w:rPr>
                <w:rFonts w:cs="Arial"/>
                <w:b/>
                <w:bCs/>
                <w:iCs/>
              </w:rPr>
            </w:pPr>
          </w:p>
        </w:tc>
        <w:tc>
          <w:tcPr>
            <w:tcW w:w="482" w:type="pct"/>
            <w:shd w:val="clear" w:color="auto" w:fill="auto"/>
            <w:vAlign w:val="center"/>
          </w:tcPr>
          <w:p w:rsidR="00E33A35" w:rsidRPr="00E33A35" w:rsidRDefault="00E33A35" w:rsidP="00E33A35">
            <w:pPr>
              <w:spacing w:before="0"/>
              <w:jc w:val="center"/>
              <w:rPr>
                <w:rFonts w:cs="Arial"/>
                <w:b/>
                <w:bCs/>
                <w:iCs/>
              </w:rPr>
            </w:pPr>
          </w:p>
        </w:tc>
        <w:tc>
          <w:tcPr>
            <w:tcW w:w="483" w:type="pct"/>
            <w:shd w:val="clear" w:color="auto" w:fill="auto"/>
            <w:vAlign w:val="center"/>
          </w:tcPr>
          <w:p w:rsidR="00E33A35" w:rsidRPr="00E33A35" w:rsidRDefault="00E33A35" w:rsidP="00E33A35">
            <w:pPr>
              <w:spacing w:before="0"/>
              <w:jc w:val="center"/>
              <w:rPr>
                <w:rFonts w:cs="Arial"/>
                <w:b/>
                <w:bCs/>
                <w:iCs/>
              </w:rPr>
            </w:pPr>
          </w:p>
        </w:tc>
        <w:tc>
          <w:tcPr>
            <w:tcW w:w="881" w:type="pct"/>
          </w:tcPr>
          <w:p w:rsidR="00E33A35" w:rsidRPr="00E33A35" w:rsidRDefault="00E33A35" w:rsidP="00E33A35">
            <w:pPr>
              <w:spacing w:before="0"/>
              <w:jc w:val="center"/>
              <w:rPr>
                <w:rFonts w:cs="Arial"/>
                <w:b/>
                <w:bCs/>
                <w:iCs/>
              </w:rPr>
            </w:pPr>
          </w:p>
        </w:tc>
      </w:tr>
      <w:tr w:rsidR="00E33A35" w:rsidRPr="00E33A35" w:rsidTr="00DE51D8">
        <w:tc>
          <w:tcPr>
            <w:tcW w:w="5000" w:type="pct"/>
            <w:gridSpan w:val="9"/>
            <w:tcBorders>
              <w:bottom w:val="nil"/>
            </w:tcBorders>
            <w:shd w:val="clear" w:color="auto" w:fill="auto"/>
            <w:vAlign w:val="center"/>
          </w:tcPr>
          <w:p w:rsidR="00E33A35" w:rsidRPr="00E33A35" w:rsidRDefault="00E33A35" w:rsidP="00E33A35">
            <w:pPr>
              <w:spacing w:before="0"/>
              <w:jc w:val="center"/>
              <w:rPr>
                <w:rFonts w:cs="Arial"/>
                <w:b/>
                <w:bCs/>
                <w:iCs/>
                <w:lang w:val="sr-Cyrl-RS"/>
              </w:rPr>
            </w:pPr>
          </w:p>
          <w:p w:rsidR="00E33A35" w:rsidRPr="00E33A35" w:rsidRDefault="00E33A35" w:rsidP="00E33A35">
            <w:pPr>
              <w:spacing w:before="0"/>
              <w:jc w:val="center"/>
              <w:rPr>
                <w:rFonts w:cs="Arial"/>
                <w:b/>
                <w:bCs/>
                <w:iCs/>
                <w:lang w:val="sr-Cyrl-RS"/>
              </w:rPr>
            </w:pPr>
            <w:r w:rsidRPr="00E33A35">
              <w:rPr>
                <w:rFonts w:cs="Arial"/>
                <w:b/>
                <w:bCs/>
                <w:iCs/>
                <w:lang w:val="sr-Cyrl-RS"/>
              </w:rPr>
              <w:t xml:space="preserve"> локација ТЕНТ Б   </w:t>
            </w:r>
          </w:p>
          <w:p w:rsidR="00E33A35" w:rsidRPr="00E33A35" w:rsidRDefault="00E33A35" w:rsidP="00E33A35">
            <w:pPr>
              <w:spacing w:before="0"/>
              <w:jc w:val="center"/>
              <w:rPr>
                <w:rFonts w:cs="Arial"/>
                <w:b/>
                <w:bCs/>
                <w:iCs/>
                <w:lang w:val="sr-Cyrl-RS"/>
              </w:rPr>
            </w:pPr>
            <w:r w:rsidRPr="00E33A35">
              <w:rPr>
                <w:rFonts w:cs="Arial"/>
                <w:b/>
                <w:bCs/>
                <w:iCs/>
                <w:lang w:val="sr-Cyrl-RS"/>
              </w:rPr>
              <w:t xml:space="preserve">  </w:t>
            </w:r>
          </w:p>
        </w:tc>
      </w:tr>
      <w:tr w:rsidR="00E33A35" w:rsidRPr="00E33A35" w:rsidTr="00DE51D8">
        <w:tc>
          <w:tcPr>
            <w:tcW w:w="280" w:type="pct"/>
            <w:tcBorders>
              <w:top w:val="single" w:sz="4" w:space="0" w:color="auto"/>
              <w:bottom w:val="single" w:sz="4" w:space="0" w:color="auto"/>
            </w:tcBorders>
            <w:shd w:val="clear" w:color="auto" w:fill="auto"/>
            <w:vAlign w:val="center"/>
          </w:tcPr>
          <w:p w:rsidR="00E33A35" w:rsidRPr="00E33A35" w:rsidRDefault="00E33A35" w:rsidP="00E33A35">
            <w:pPr>
              <w:spacing w:before="0"/>
              <w:jc w:val="center"/>
              <w:rPr>
                <w:rFonts w:cs="Arial"/>
                <w:b/>
                <w:bCs/>
                <w:iCs/>
                <w:lang w:val="sr-Cyrl-RS"/>
              </w:rPr>
            </w:pPr>
            <w:r w:rsidRPr="00E33A35">
              <w:rPr>
                <w:rFonts w:cs="Arial"/>
                <w:b/>
                <w:bCs/>
                <w:iCs/>
                <w:lang w:val="sr-Cyrl-RS"/>
              </w:rPr>
              <w:t>2.</w:t>
            </w:r>
          </w:p>
        </w:tc>
        <w:tc>
          <w:tcPr>
            <w:tcW w:w="1054" w:type="pct"/>
            <w:shd w:val="clear" w:color="auto" w:fill="auto"/>
          </w:tcPr>
          <w:p w:rsidR="00E33A35" w:rsidRPr="00E33A35" w:rsidRDefault="00E33A35" w:rsidP="00E33A35">
            <w:pPr>
              <w:autoSpaceDE w:val="0"/>
              <w:autoSpaceDN w:val="0"/>
              <w:adjustRightInd w:val="0"/>
              <w:spacing w:before="0"/>
              <w:rPr>
                <w:rFonts w:eastAsia="Calibri" w:cs="Arial"/>
                <w:lang w:val="sr-Cyrl-RS"/>
              </w:rPr>
            </w:pPr>
            <w:r w:rsidRPr="00E33A35">
              <w:rPr>
                <w:rFonts w:eastAsia="Calibri" w:cs="Arial"/>
                <w:lang w:val="sr-Cyrl-RS"/>
              </w:rPr>
              <w:t>Уље за GA компресоре</w:t>
            </w:r>
          </w:p>
        </w:tc>
        <w:tc>
          <w:tcPr>
            <w:tcW w:w="422" w:type="pct"/>
            <w:shd w:val="clear" w:color="auto" w:fill="auto"/>
            <w:vAlign w:val="center"/>
          </w:tcPr>
          <w:p w:rsidR="00E33A35" w:rsidRPr="00E33A35" w:rsidRDefault="00E33A35" w:rsidP="00E33A35">
            <w:pPr>
              <w:spacing w:before="0" w:after="200" w:line="276" w:lineRule="auto"/>
              <w:contextualSpacing/>
              <w:jc w:val="center"/>
              <w:rPr>
                <w:lang w:val="sr-Cyrl-RS"/>
              </w:rPr>
            </w:pPr>
            <w:r w:rsidRPr="00E33A35">
              <w:rPr>
                <w:lang w:val="sr-Cyrl-RS"/>
              </w:rPr>
              <w:t>лит</w:t>
            </w:r>
          </w:p>
        </w:tc>
        <w:tc>
          <w:tcPr>
            <w:tcW w:w="562"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Cyrl-RS"/>
              </w:rPr>
            </w:pPr>
            <w:r w:rsidRPr="00E33A35">
              <w:rPr>
                <w:rFonts w:eastAsia="TimesNewRomanPSMT" w:cs="Arial"/>
                <w:bCs/>
                <w:lang w:val="sr-Cyrl-RS"/>
              </w:rPr>
              <w:t>400</w:t>
            </w:r>
          </w:p>
        </w:tc>
        <w:tc>
          <w:tcPr>
            <w:tcW w:w="362" w:type="pct"/>
            <w:shd w:val="clear" w:color="auto" w:fill="auto"/>
            <w:vAlign w:val="center"/>
          </w:tcPr>
          <w:p w:rsidR="00E33A35" w:rsidRPr="00E33A35" w:rsidRDefault="00E33A35" w:rsidP="00E33A35">
            <w:pPr>
              <w:spacing w:before="0"/>
              <w:jc w:val="center"/>
              <w:rPr>
                <w:rFonts w:cs="Arial"/>
                <w:b/>
                <w:bCs/>
                <w:iCs/>
              </w:rPr>
            </w:pPr>
          </w:p>
        </w:tc>
        <w:tc>
          <w:tcPr>
            <w:tcW w:w="474" w:type="pct"/>
            <w:shd w:val="clear" w:color="auto" w:fill="auto"/>
            <w:vAlign w:val="center"/>
          </w:tcPr>
          <w:p w:rsidR="00E33A35" w:rsidRPr="00E33A35" w:rsidRDefault="00E33A35" w:rsidP="00E33A35">
            <w:pPr>
              <w:spacing w:before="0"/>
              <w:jc w:val="center"/>
              <w:rPr>
                <w:rFonts w:cs="Arial"/>
                <w:b/>
                <w:bCs/>
                <w:iCs/>
              </w:rPr>
            </w:pPr>
          </w:p>
        </w:tc>
        <w:tc>
          <w:tcPr>
            <w:tcW w:w="482" w:type="pct"/>
            <w:shd w:val="clear" w:color="auto" w:fill="auto"/>
            <w:vAlign w:val="center"/>
          </w:tcPr>
          <w:p w:rsidR="00E33A35" w:rsidRPr="00E33A35" w:rsidRDefault="00E33A35" w:rsidP="00E33A35">
            <w:pPr>
              <w:spacing w:before="0"/>
              <w:jc w:val="center"/>
              <w:rPr>
                <w:rFonts w:cs="Arial"/>
                <w:b/>
                <w:bCs/>
                <w:iCs/>
              </w:rPr>
            </w:pPr>
          </w:p>
        </w:tc>
        <w:tc>
          <w:tcPr>
            <w:tcW w:w="483" w:type="pct"/>
            <w:shd w:val="clear" w:color="auto" w:fill="auto"/>
            <w:vAlign w:val="center"/>
          </w:tcPr>
          <w:p w:rsidR="00E33A35" w:rsidRPr="00E33A35" w:rsidRDefault="00E33A35" w:rsidP="00E33A35">
            <w:pPr>
              <w:spacing w:before="0"/>
              <w:jc w:val="center"/>
              <w:rPr>
                <w:rFonts w:cs="Arial"/>
                <w:b/>
                <w:bCs/>
                <w:iCs/>
              </w:rPr>
            </w:pPr>
          </w:p>
        </w:tc>
        <w:tc>
          <w:tcPr>
            <w:tcW w:w="881" w:type="pct"/>
          </w:tcPr>
          <w:p w:rsidR="00E33A35" w:rsidRPr="00E33A35" w:rsidRDefault="00E33A35" w:rsidP="00E33A35">
            <w:pPr>
              <w:spacing w:before="0"/>
              <w:jc w:val="center"/>
              <w:rPr>
                <w:rFonts w:cs="Arial"/>
                <w:b/>
                <w:bCs/>
                <w:iCs/>
              </w:rPr>
            </w:pPr>
          </w:p>
        </w:tc>
      </w:tr>
      <w:tr w:rsidR="00E33A35" w:rsidRPr="00E33A35" w:rsidTr="00DE51D8">
        <w:tc>
          <w:tcPr>
            <w:tcW w:w="280" w:type="pct"/>
            <w:tcBorders>
              <w:top w:val="single" w:sz="4" w:space="0" w:color="auto"/>
              <w:bottom w:val="single" w:sz="4" w:space="0" w:color="auto"/>
            </w:tcBorders>
            <w:shd w:val="clear" w:color="auto" w:fill="auto"/>
            <w:vAlign w:val="center"/>
          </w:tcPr>
          <w:p w:rsidR="00E33A35" w:rsidRPr="00E33A35" w:rsidRDefault="00E33A35" w:rsidP="00E33A35">
            <w:pPr>
              <w:spacing w:before="0"/>
              <w:jc w:val="center"/>
              <w:rPr>
                <w:rFonts w:cs="Arial"/>
                <w:b/>
                <w:bCs/>
                <w:iCs/>
                <w:color w:val="FF0000"/>
                <w:lang w:val="sr-Cyrl-RS"/>
              </w:rPr>
            </w:pPr>
            <w:r w:rsidRPr="00E33A35">
              <w:rPr>
                <w:rFonts w:cs="Arial"/>
                <w:b/>
                <w:bCs/>
                <w:iCs/>
                <w:lang w:val="sr-Cyrl-RS"/>
              </w:rPr>
              <w:t>3.</w:t>
            </w:r>
          </w:p>
        </w:tc>
        <w:tc>
          <w:tcPr>
            <w:tcW w:w="1054" w:type="pct"/>
            <w:shd w:val="clear" w:color="auto" w:fill="auto"/>
          </w:tcPr>
          <w:p w:rsidR="00E33A35" w:rsidRPr="00E33A35" w:rsidRDefault="00E33A35" w:rsidP="00E33A35">
            <w:pPr>
              <w:autoSpaceDE w:val="0"/>
              <w:autoSpaceDN w:val="0"/>
              <w:adjustRightInd w:val="0"/>
              <w:rPr>
                <w:rFonts w:eastAsia="Calibri" w:cs="Arial"/>
                <w:lang w:val="sr-Cyrl-RS"/>
              </w:rPr>
            </w:pPr>
            <w:r w:rsidRPr="00E33A35">
              <w:rPr>
                <w:rFonts w:eastAsia="Calibri" w:cs="Arial"/>
                <w:lang w:val="sr-Cyrl-RS"/>
              </w:rPr>
              <w:t>УЉЕ ЗА КОМПРЕСОРЕ МИНЕРАЛНЕ ОСНОВЕ КОМПАТИБИЛНО СА ZR, ZT, ZA, ZE КОМПРЕСОРИМА</w:t>
            </w:r>
          </w:p>
        </w:tc>
        <w:tc>
          <w:tcPr>
            <w:tcW w:w="422" w:type="pct"/>
            <w:shd w:val="clear" w:color="auto" w:fill="auto"/>
            <w:vAlign w:val="center"/>
          </w:tcPr>
          <w:p w:rsidR="00E33A35" w:rsidRPr="00E33A35" w:rsidRDefault="00E33A35" w:rsidP="00E33A35">
            <w:pPr>
              <w:spacing w:before="0" w:after="200" w:line="276" w:lineRule="auto"/>
              <w:contextualSpacing/>
              <w:jc w:val="center"/>
              <w:rPr>
                <w:lang w:val="sr-Cyrl-RS"/>
              </w:rPr>
            </w:pPr>
            <w:r w:rsidRPr="00E33A35">
              <w:rPr>
                <w:lang w:val="sr-Cyrl-RS"/>
              </w:rPr>
              <w:t>лит</w:t>
            </w:r>
          </w:p>
        </w:tc>
        <w:tc>
          <w:tcPr>
            <w:tcW w:w="562" w:type="pct"/>
            <w:shd w:val="clear" w:color="auto" w:fill="auto"/>
            <w:vAlign w:val="center"/>
          </w:tcPr>
          <w:p w:rsidR="00E33A35" w:rsidRPr="00E33A35" w:rsidRDefault="00E33A35" w:rsidP="00E33A35">
            <w:pPr>
              <w:autoSpaceDE w:val="0"/>
              <w:autoSpaceDN w:val="0"/>
              <w:adjustRightInd w:val="0"/>
              <w:contextualSpacing/>
              <w:jc w:val="center"/>
              <w:rPr>
                <w:rFonts w:eastAsia="TimesNewRomanPSMT" w:cs="Arial"/>
                <w:bCs/>
                <w:lang w:val="sr-Cyrl-RS"/>
              </w:rPr>
            </w:pPr>
            <w:r w:rsidRPr="00E33A35">
              <w:rPr>
                <w:rFonts w:eastAsia="TimesNewRomanPSMT" w:cs="Arial"/>
                <w:bCs/>
                <w:lang w:val="sr-Cyrl-RS"/>
              </w:rPr>
              <w:t>800</w:t>
            </w:r>
          </w:p>
        </w:tc>
        <w:tc>
          <w:tcPr>
            <w:tcW w:w="362" w:type="pct"/>
            <w:shd w:val="clear" w:color="auto" w:fill="auto"/>
            <w:vAlign w:val="center"/>
          </w:tcPr>
          <w:p w:rsidR="00E33A35" w:rsidRPr="00E33A35" w:rsidRDefault="00E33A35" w:rsidP="00E33A35">
            <w:pPr>
              <w:spacing w:before="0"/>
              <w:jc w:val="center"/>
              <w:rPr>
                <w:rFonts w:cs="Arial"/>
                <w:b/>
                <w:bCs/>
                <w:iCs/>
                <w:color w:val="00B0F0"/>
              </w:rPr>
            </w:pPr>
          </w:p>
        </w:tc>
        <w:tc>
          <w:tcPr>
            <w:tcW w:w="474" w:type="pct"/>
            <w:shd w:val="clear" w:color="auto" w:fill="auto"/>
            <w:vAlign w:val="center"/>
          </w:tcPr>
          <w:p w:rsidR="00E33A35" w:rsidRPr="00E33A35" w:rsidRDefault="00E33A35" w:rsidP="00E33A35">
            <w:pPr>
              <w:spacing w:before="0"/>
              <w:jc w:val="center"/>
              <w:rPr>
                <w:rFonts w:cs="Arial"/>
                <w:b/>
                <w:bCs/>
                <w:iCs/>
                <w:color w:val="00B0F0"/>
              </w:rPr>
            </w:pPr>
          </w:p>
        </w:tc>
        <w:tc>
          <w:tcPr>
            <w:tcW w:w="482" w:type="pct"/>
            <w:shd w:val="clear" w:color="auto" w:fill="auto"/>
            <w:vAlign w:val="center"/>
          </w:tcPr>
          <w:p w:rsidR="00E33A35" w:rsidRPr="00E33A35" w:rsidRDefault="00E33A35" w:rsidP="00E33A35">
            <w:pPr>
              <w:spacing w:before="0"/>
              <w:jc w:val="center"/>
              <w:rPr>
                <w:rFonts w:cs="Arial"/>
                <w:b/>
                <w:bCs/>
                <w:iCs/>
                <w:color w:val="00B0F0"/>
              </w:rPr>
            </w:pPr>
          </w:p>
        </w:tc>
        <w:tc>
          <w:tcPr>
            <w:tcW w:w="483" w:type="pct"/>
            <w:shd w:val="clear" w:color="auto" w:fill="auto"/>
            <w:vAlign w:val="center"/>
          </w:tcPr>
          <w:p w:rsidR="00E33A35" w:rsidRPr="00E33A35" w:rsidRDefault="00E33A35" w:rsidP="00E33A35">
            <w:pPr>
              <w:spacing w:before="0"/>
              <w:jc w:val="center"/>
              <w:rPr>
                <w:rFonts w:cs="Arial"/>
                <w:b/>
                <w:bCs/>
                <w:iCs/>
                <w:color w:val="00B0F0"/>
              </w:rPr>
            </w:pPr>
          </w:p>
        </w:tc>
        <w:tc>
          <w:tcPr>
            <w:tcW w:w="881" w:type="pct"/>
          </w:tcPr>
          <w:p w:rsidR="00E33A35" w:rsidRPr="00E33A35" w:rsidRDefault="00E33A35" w:rsidP="00E33A35">
            <w:pPr>
              <w:spacing w:before="0"/>
              <w:jc w:val="center"/>
              <w:rPr>
                <w:rFonts w:cs="Arial"/>
                <w:b/>
                <w:bCs/>
                <w:iCs/>
                <w:color w:val="00B0F0"/>
              </w:rPr>
            </w:pPr>
          </w:p>
        </w:tc>
      </w:tr>
    </w:tbl>
    <w:p w:rsidR="00E33A35" w:rsidRDefault="00E33A35" w:rsidP="006349C8">
      <w:pPr>
        <w:autoSpaceDE w:val="0"/>
        <w:autoSpaceDN w:val="0"/>
        <w:adjustRightInd w:val="0"/>
        <w:rPr>
          <w:rFonts w:eastAsia="TimesNewRomanPS-BoldMT" w:cs="Arial"/>
          <w:bCs/>
          <w:iCs/>
          <w:sz w:val="20"/>
          <w:szCs w:val="20"/>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33A35" w:rsidRPr="00F10346" w:rsidTr="00E33A35">
        <w:trPr>
          <w:trHeight w:val="562"/>
        </w:trPr>
        <w:tc>
          <w:tcPr>
            <w:tcW w:w="568" w:type="dxa"/>
            <w:tcBorders>
              <w:bottom w:val="single" w:sz="4" w:space="0" w:color="auto"/>
            </w:tcBorders>
            <w:vAlign w:val="center"/>
          </w:tcPr>
          <w:p w:rsidR="00E33A35" w:rsidRPr="00F10346" w:rsidRDefault="00E33A35" w:rsidP="00E33A35">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E33A35" w:rsidRPr="00F10346" w:rsidRDefault="00E33A35" w:rsidP="00E33A35">
            <w:pPr>
              <w:spacing w:before="0"/>
              <w:jc w:val="center"/>
              <w:rPr>
                <w:rFonts w:cs="Arial"/>
                <w:b/>
              </w:rPr>
            </w:pPr>
            <w:r w:rsidRPr="00F10346">
              <w:rPr>
                <w:rFonts w:cs="Arial"/>
                <w:b/>
              </w:rPr>
              <w:t>УКУПНО ПОНУЂЕНА ЦЕНА  са ПДВ</w:t>
            </w:r>
          </w:p>
          <w:p w:rsidR="00E33A35" w:rsidRPr="00F10346" w:rsidRDefault="00E33A35" w:rsidP="00E33A35">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E33A35" w:rsidRPr="00F10346" w:rsidRDefault="00E33A35" w:rsidP="00E33A35">
            <w:pPr>
              <w:spacing w:before="0"/>
              <w:rPr>
                <w:rFonts w:cs="Arial"/>
                <w:color w:val="FF0000"/>
              </w:rPr>
            </w:pPr>
          </w:p>
        </w:tc>
      </w:tr>
    </w:tbl>
    <w:p w:rsidR="00E33A35" w:rsidRPr="00F10346" w:rsidRDefault="00E33A35" w:rsidP="00E33A35">
      <w:pPr>
        <w:spacing w:before="0"/>
        <w:rPr>
          <w:rFonts w:cs="Arial"/>
        </w:rPr>
      </w:pPr>
    </w:p>
    <w:p w:rsidR="00E33A35" w:rsidRPr="00F10346" w:rsidRDefault="00E33A35" w:rsidP="00E33A35">
      <w:pPr>
        <w:widowControl w:val="0"/>
        <w:spacing w:before="0"/>
        <w:rPr>
          <w:rFonts w:eastAsia="Arial Unicode MS" w:cs="Arial"/>
        </w:rPr>
      </w:pPr>
    </w:p>
    <w:p w:rsidR="00E33A35" w:rsidRPr="00F10346" w:rsidRDefault="00E33A35" w:rsidP="00E33A35">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33A35" w:rsidRPr="00F10346" w:rsidTr="00E33A35">
        <w:trPr>
          <w:trHeight w:val="568"/>
        </w:trPr>
        <w:tc>
          <w:tcPr>
            <w:tcW w:w="3022" w:type="dxa"/>
            <w:vMerge w:val="restart"/>
            <w:shd w:val="clear" w:color="auto" w:fill="auto"/>
            <w:vAlign w:val="center"/>
          </w:tcPr>
          <w:p w:rsidR="00E33A35" w:rsidRPr="00EB69E0" w:rsidRDefault="00E33A35" w:rsidP="00E33A35">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E33A35" w:rsidRPr="00EB69E0" w:rsidRDefault="00E33A35" w:rsidP="00E33A35">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E33A35" w:rsidRPr="00EB69E0" w:rsidRDefault="00E33A35" w:rsidP="00E33A35">
            <w:pPr>
              <w:spacing w:before="0"/>
              <w:rPr>
                <w:rFonts w:cs="Arial"/>
              </w:rPr>
            </w:pPr>
            <w:r w:rsidRPr="00EB69E0">
              <w:rPr>
                <w:rFonts w:cs="Arial"/>
              </w:rPr>
              <w:t>Трошкови царине</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r w:rsidR="00E33A35" w:rsidRPr="00F10346" w:rsidTr="00E33A35">
        <w:trPr>
          <w:trHeight w:val="525"/>
        </w:trPr>
        <w:tc>
          <w:tcPr>
            <w:tcW w:w="3022" w:type="dxa"/>
            <w:vMerge/>
            <w:shd w:val="clear" w:color="auto" w:fill="auto"/>
          </w:tcPr>
          <w:p w:rsidR="00E33A35" w:rsidRPr="00EB69E0" w:rsidRDefault="00E33A35" w:rsidP="00E33A35">
            <w:pPr>
              <w:spacing w:before="0"/>
              <w:rPr>
                <w:rFonts w:cs="Arial"/>
              </w:rPr>
            </w:pPr>
          </w:p>
        </w:tc>
        <w:tc>
          <w:tcPr>
            <w:tcW w:w="2970" w:type="dxa"/>
            <w:shd w:val="clear" w:color="auto" w:fill="auto"/>
            <w:vAlign w:val="center"/>
          </w:tcPr>
          <w:p w:rsidR="00E33A35" w:rsidRPr="00EB69E0" w:rsidRDefault="00E33A35" w:rsidP="00E33A35">
            <w:pPr>
              <w:spacing w:before="0"/>
              <w:rPr>
                <w:rFonts w:cs="Arial"/>
              </w:rPr>
            </w:pPr>
            <w:r w:rsidRPr="00EB69E0">
              <w:rPr>
                <w:rFonts w:cs="Arial"/>
              </w:rPr>
              <w:t>Трошкови превоза</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r w:rsidR="00E33A35" w:rsidRPr="00F10346" w:rsidTr="00E33A35">
        <w:trPr>
          <w:trHeight w:val="534"/>
        </w:trPr>
        <w:tc>
          <w:tcPr>
            <w:tcW w:w="3022" w:type="dxa"/>
            <w:vMerge/>
            <w:shd w:val="clear" w:color="auto" w:fill="auto"/>
          </w:tcPr>
          <w:p w:rsidR="00E33A35" w:rsidRPr="00EB69E0" w:rsidRDefault="00E33A35" w:rsidP="00E33A35">
            <w:pPr>
              <w:spacing w:before="0"/>
              <w:rPr>
                <w:rFonts w:cs="Arial"/>
              </w:rPr>
            </w:pPr>
          </w:p>
        </w:tc>
        <w:tc>
          <w:tcPr>
            <w:tcW w:w="2970" w:type="dxa"/>
            <w:shd w:val="clear" w:color="auto" w:fill="auto"/>
            <w:vAlign w:val="center"/>
          </w:tcPr>
          <w:p w:rsidR="00E33A35" w:rsidRPr="00EB69E0" w:rsidRDefault="00E33A35" w:rsidP="00E33A35">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bl>
    <w:p w:rsidR="00E33A35" w:rsidRPr="00F10346" w:rsidRDefault="00E33A35" w:rsidP="00E33A35">
      <w:pPr>
        <w:widowControl w:val="0"/>
        <w:spacing w:before="0"/>
        <w:rPr>
          <w:rFonts w:eastAsia="Arial Unicode MS" w:cs="Arial"/>
          <w:color w:val="00B0F0"/>
        </w:rPr>
      </w:pPr>
    </w:p>
    <w:p w:rsidR="00E33A35" w:rsidRPr="00F10346" w:rsidRDefault="00E33A35" w:rsidP="00E33A35">
      <w:pPr>
        <w:widowControl w:val="0"/>
        <w:spacing w:before="0"/>
        <w:rPr>
          <w:rFonts w:eastAsia="Arial Unicode MS" w:cs="Arial"/>
          <w:color w:val="00B0F0"/>
        </w:rPr>
      </w:pPr>
    </w:p>
    <w:p w:rsidR="00E33A35" w:rsidRPr="00F10346" w:rsidRDefault="00E33A35" w:rsidP="00E33A3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33A35" w:rsidRPr="00F10346" w:rsidTr="00E33A35">
        <w:trPr>
          <w:jc w:val="center"/>
        </w:trPr>
        <w:tc>
          <w:tcPr>
            <w:tcW w:w="3882" w:type="dxa"/>
          </w:tcPr>
          <w:p w:rsidR="00E33A35" w:rsidRPr="00F10346" w:rsidRDefault="00E33A35" w:rsidP="00E33A35">
            <w:pPr>
              <w:spacing w:before="0"/>
              <w:jc w:val="center"/>
              <w:rPr>
                <w:rFonts w:cs="Arial"/>
              </w:rPr>
            </w:pPr>
            <w:r w:rsidRPr="00F10346">
              <w:rPr>
                <w:rFonts w:cs="Arial"/>
              </w:rPr>
              <w:t>Датум:</w:t>
            </w:r>
          </w:p>
        </w:tc>
        <w:tc>
          <w:tcPr>
            <w:tcW w:w="2127" w:type="dxa"/>
          </w:tcPr>
          <w:p w:rsidR="00E33A35" w:rsidRPr="00F10346" w:rsidRDefault="00E33A35" w:rsidP="00E33A35">
            <w:pPr>
              <w:spacing w:before="0"/>
              <w:jc w:val="center"/>
              <w:rPr>
                <w:rFonts w:cs="Arial"/>
                <w:lang w:val="ru-RU"/>
              </w:rPr>
            </w:pPr>
          </w:p>
        </w:tc>
        <w:tc>
          <w:tcPr>
            <w:tcW w:w="4022" w:type="dxa"/>
          </w:tcPr>
          <w:p w:rsidR="00E33A35" w:rsidRPr="00F10346" w:rsidRDefault="00E33A35" w:rsidP="00E33A35">
            <w:pPr>
              <w:spacing w:before="0"/>
              <w:jc w:val="center"/>
              <w:rPr>
                <w:rFonts w:cs="Arial"/>
                <w:lang w:val="sr-Cyrl-CS"/>
              </w:rPr>
            </w:pPr>
            <w:r w:rsidRPr="00F10346">
              <w:rPr>
                <w:rFonts w:cs="Arial"/>
                <w:lang w:val="sr-Cyrl-CS"/>
              </w:rPr>
              <w:t>П</w:t>
            </w:r>
            <w:r w:rsidRPr="00F10346">
              <w:rPr>
                <w:rFonts w:cs="Arial"/>
              </w:rPr>
              <w:t>онуђач</w:t>
            </w:r>
          </w:p>
        </w:tc>
      </w:tr>
      <w:tr w:rsidR="00E33A35" w:rsidRPr="00F10346" w:rsidTr="00E33A35">
        <w:trPr>
          <w:jc w:val="center"/>
        </w:trPr>
        <w:tc>
          <w:tcPr>
            <w:tcW w:w="3882" w:type="dxa"/>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rPr>
            </w:pPr>
            <w:r w:rsidRPr="00F10346">
              <w:rPr>
                <w:rFonts w:cs="Arial"/>
              </w:rPr>
              <w:t>М.П.</w:t>
            </w:r>
          </w:p>
        </w:tc>
        <w:tc>
          <w:tcPr>
            <w:tcW w:w="4022" w:type="dxa"/>
          </w:tcPr>
          <w:p w:rsidR="00E33A35" w:rsidRPr="00F10346" w:rsidRDefault="00E33A35" w:rsidP="00E33A35">
            <w:pPr>
              <w:spacing w:before="0"/>
              <w:jc w:val="center"/>
              <w:rPr>
                <w:rFonts w:cs="Arial"/>
                <w:lang w:val="ru-RU"/>
              </w:rPr>
            </w:pPr>
          </w:p>
        </w:tc>
      </w:tr>
      <w:tr w:rsidR="00E33A35" w:rsidRPr="00F10346" w:rsidTr="00E33A35">
        <w:trPr>
          <w:jc w:val="center"/>
        </w:trPr>
        <w:tc>
          <w:tcPr>
            <w:tcW w:w="3882" w:type="dxa"/>
            <w:tcBorders>
              <w:bottom w:val="single" w:sz="4" w:space="0" w:color="auto"/>
            </w:tcBorders>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lang w:val="ru-RU"/>
              </w:rPr>
            </w:pPr>
          </w:p>
        </w:tc>
        <w:tc>
          <w:tcPr>
            <w:tcW w:w="4022" w:type="dxa"/>
            <w:tcBorders>
              <w:bottom w:val="single" w:sz="4" w:space="0" w:color="auto"/>
            </w:tcBorders>
          </w:tcPr>
          <w:p w:rsidR="00E33A35" w:rsidRPr="00F10346" w:rsidRDefault="00E33A35" w:rsidP="00E33A35">
            <w:pPr>
              <w:spacing w:before="0"/>
              <w:jc w:val="center"/>
              <w:rPr>
                <w:rFonts w:cs="Arial"/>
                <w:lang w:val="ru-RU"/>
              </w:rPr>
            </w:pPr>
          </w:p>
        </w:tc>
      </w:tr>
      <w:tr w:rsidR="00E33A35" w:rsidRPr="00F10346" w:rsidTr="00E33A35">
        <w:trPr>
          <w:trHeight w:val="389"/>
          <w:jc w:val="center"/>
        </w:trPr>
        <w:tc>
          <w:tcPr>
            <w:tcW w:w="3882" w:type="dxa"/>
            <w:tcBorders>
              <w:top w:val="single" w:sz="4" w:space="0" w:color="auto"/>
            </w:tcBorders>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lang w:val="ru-RU"/>
              </w:rPr>
            </w:pPr>
          </w:p>
        </w:tc>
        <w:tc>
          <w:tcPr>
            <w:tcW w:w="4022" w:type="dxa"/>
            <w:tcBorders>
              <w:top w:val="single" w:sz="4" w:space="0" w:color="auto"/>
            </w:tcBorders>
          </w:tcPr>
          <w:p w:rsidR="00E33A35" w:rsidRPr="00F10346" w:rsidRDefault="00E33A35" w:rsidP="00E33A35">
            <w:pPr>
              <w:spacing w:before="0"/>
              <w:jc w:val="center"/>
              <w:rPr>
                <w:rFonts w:cs="Arial"/>
                <w:lang w:val="ru-RU"/>
              </w:rPr>
            </w:pPr>
          </w:p>
        </w:tc>
      </w:tr>
    </w:tbl>
    <w:p w:rsidR="00E33A35" w:rsidRPr="00F10346" w:rsidRDefault="00E33A35" w:rsidP="00E33A35">
      <w:pPr>
        <w:spacing w:before="0"/>
        <w:rPr>
          <w:rFonts w:cs="Arial"/>
          <w:b/>
          <w:lang w:val="sr-Latn-CS"/>
        </w:rPr>
      </w:pPr>
    </w:p>
    <w:p w:rsidR="00E33A35" w:rsidRPr="00F10346" w:rsidRDefault="00E33A35" w:rsidP="00E33A35">
      <w:pPr>
        <w:spacing w:before="0"/>
        <w:rPr>
          <w:rFonts w:cs="Arial"/>
          <w:b/>
          <w:lang w:val="sr-Cyrl-CS"/>
        </w:rPr>
      </w:pPr>
      <w:r w:rsidRPr="00F10346">
        <w:rPr>
          <w:rFonts w:cs="Arial"/>
          <w:b/>
          <w:lang w:val="sr-Cyrl-CS"/>
        </w:rPr>
        <w:t>Напомена:</w:t>
      </w:r>
    </w:p>
    <w:p w:rsidR="00E33A35" w:rsidRPr="00F10346" w:rsidRDefault="00E33A35" w:rsidP="00E33A3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E33A35" w:rsidRPr="00F10346" w:rsidRDefault="00E33A35" w:rsidP="00E33A3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33A35" w:rsidRPr="00F10346" w:rsidRDefault="00E33A35" w:rsidP="00E33A35">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E33A35" w:rsidRPr="00F10346" w:rsidRDefault="00E33A35" w:rsidP="00E33A35">
      <w:pPr>
        <w:spacing w:before="0"/>
        <w:rPr>
          <w:rFonts w:cs="Arial"/>
          <w:b/>
        </w:rPr>
      </w:pPr>
    </w:p>
    <w:p w:rsidR="00E33A35" w:rsidRPr="00F10346" w:rsidRDefault="00E33A35" w:rsidP="00E33A35">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E33A35" w:rsidRPr="00F10346" w:rsidRDefault="00E33A35" w:rsidP="00E33A35">
      <w:pPr>
        <w:pStyle w:val="ListParagraph"/>
        <w:tabs>
          <w:tab w:val="left" w:pos="90"/>
        </w:tabs>
        <w:spacing w:before="0" w:after="0" w:line="240" w:lineRule="auto"/>
        <w:ind w:left="0"/>
        <w:rPr>
          <w:rFonts w:ascii="Arial" w:hAnsi="Arial" w:cs="Arial"/>
          <w:bCs/>
          <w:iCs/>
        </w:rPr>
      </w:pP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E33A35" w:rsidRPr="00EB69E0"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E33A35" w:rsidRPr="0009377A" w:rsidRDefault="00E33A35" w:rsidP="00E33A35">
      <w:pPr>
        <w:tabs>
          <w:tab w:val="left" w:pos="992"/>
        </w:tabs>
        <w:spacing w:before="0"/>
        <w:rPr>
          <w:rFonts w:cs="Arial"/>
          <w:b/>
          <w:color w:val="00B0F0"/>
          <w:lang w:val="sr-Cyrl-BA"/>
        </w:rPr>
      </w:pPr>
    </w:p>
    <w:p w:rsidR="00E33A35" w:rsidRPr="002A67D4" w:rsidRDefault="00E33A35" w:rsidP="00E33A35">
      <w:pPr>
        <w:tabs>
          <w:tab w:val="left" w:pos="992"/>
        </w:tabs>
        <w:spacing w:before="0"/>
        <w:rPr>
          <w:rFonts w:cs="Arial"/>
          <w:lang w:val="sr-Cyrl-RS"/>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p>
    <w:p w:rsidR="00E33A35" w:rsidRPr="00EB75D2" w:rsidRDefault="00E33A35" w:rsidP="00E33A35">
      <w:pPr>
        <w:tabs>
          <w:tab w:val="left" w:pos="992"/>
        </w:tabs>
        <w:spacing w:before="0"/>
        <w:rPr>
          <w:rFonts w:cs="Arial"/>
        </w:rPr>
      </w:pPr>
      <w:r w:rsidRPr="00EB75D2">
        <w:rPr>
          <w:rFonts w:cs="Arial"/>
        </w:rPr>
        <w:t xml:space="preserve">-у ред бр. II – уписује се укупан износ ПДВ </w:t>
      </w:r>
    </w:p>
    <w:p w:rsidR="00E33A35" w:rsidRPr="00EB75D2" w:rsidRDefault="00E33A35" w:rsidP="00E33A35">
      <w:pPr>
        <w:tabs>
          <w:tab w:val="left" w:pos="992"/>
        </w:tabs>
        <w:spacing w:before="0"/>
        <w:rPr>
          <w:rFonts w:cs="Arial"/>
        </w:rPr>
      </w:pPr>
      <w:r w:rsidRPr="00EB75D2">
        <w:rPr>
          <w:rFonts w:cs="Arial"/>
        </w:rPr>
        <w:t>-у ред бр. III – уписује се укупно понуђена цена са ПДВ (ред бр. I + ред.бр. II)</w:t>
      </w:r>
    </w:p>
    <w:p w:rsidR="00E33A35" w:rsidRPr="0009377A" w:rsidRDefault="00E33A35" w:rsidP="00E33A35">
      <w:pPr>
        <w:tabs>
          <w:tab w:val="left" w:pos="992"/>
        </w:tabs>
        <w:spacing w:before="0"/>
        <w:ind w:left="720"/>
        <w:rPr>
          <w:rFonts w:cs="Arial"/>
          <w:color w:val="00B0F0"/>
        </w:rPr>
      </w:pPr>
    </w:p>
    <w:p w:rsidR="00E33A35" w:rsidRPr="00EB69E0" w:rsidRDefault="00E33A35" w:rsidP="00E33A35">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33A35" w:rsidRPr="0009377A" w:rsidRDefault="00E33A35" w:rsidP="00E33A35">
      <w:pPr>
        <w:tabs>
          <w:tab w:val="left" w:pos="992"/>
        </w:tabs>
        <w:spacing w:before="0"/>
        <w:rPr>
          <w:rFonts w:cs="Arial"/>
          <w:color w:val="00B0F0"/>
        </w:rPr>
      </w:pPr>
    </w:p>
    <w:p w:rsidR="00E33A35" w:rsidRPr="00EB75D2" w:rsidRDefault="00E33A35" w:rsidP="00E33A35">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E33A35" w:rsidRPr="00EB75D2" w:rsidRDefault="00E33A35" w:rsidP="00E33A35">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33A35" w:rsidRDefault="00E33A35" w:rsidP="006349C8">
      <w:pPr>
        <w:autoSpaceDE w:val="0"/>
        <w:autoSpaceDN w:val="0"/>
        <w:adjustRightInd w:val="0"/>
        <w:rPr>
          <w:rFonts w:eastAsia="TimesNewRomanPS-BoldMT" w:cs="Arial"/>
          <w:bCs/>
          <w:iCs/>
          <w:sz w:val="20"/>
          <w:szCs w:val="20"/>
          <w:lang w:val="sr-Cyrl-RS"/>
        </w:rPr>
      </w:pPr>
    </w:p>
    <w:p w:rsidR="00EB542D" w:rsidRDefault="00EB542D" w:rsidP="006349C8">
      <w:pPr>
        <w:autoSpaceDE w:val="0"/>
        <w:autoSpaceDN w:val="0"/>
        <w:adjustRightInd w:val="0"/>
        <w:rPr>
          <w:rFonts w:eastAsia="TimesNewRomanPS-BoldMT" w:cs="Arial"/>
          <w:bCs/>
          <w:iCs/>
          <w:sz w:val="20"/>
          <w:szCs w:val="20"/>
          <w:lang w:val="sr-Cyrl-RS"/>
        </w:rPr>
      </w:pPr>
    </w:p>
    <w:p w:rsidR="006349C8" w:rsidRPr="00EB542D" w:rsidRDefault="006349C8" w:rsidP="006349C8">
      <w:pPr>
        <w:spacing w:before="0"/>
        <w:rPr>
          <w:rFonts w:eastAsia="TimesNewRomanPSMT" w:cs="Arial"/>
          <w:b/>
          <w:bCs/>
          <w:sz w:val="20"/>
          <w:lang w:val="sr-Cyrl-CS"/>
        </w:rPr>
      </w:pPr>
      <w:r w:rsidRPr="00EB542D">
        <w:rPr>
          <w:rFonts w:eastAsia="TimesNewRomanPSMT" w:cs="Arial"/>
          <w:b/>
          <w:bCs/>
          <w:sz w:val="20"/>
          <w:lang w:val="sr-Cyrl-CS"/>
        </w:rPr>
        <w:t>5.7) Партија 7</w:t>
      </w:r>
    </w:p>
    <w:p w:rsidR="006349C8" w:rsidRPr="00EB542D" w:rsidRDefault="006349C8" w:rsidP="006349C8">
      <w:pPr>
        <w:spacing w:before="0"/>
        <w:jc w:val="center"/>
        <w:rPr>
          <w:rFonts w:cs="Arial"/>
          <w:b/>
          <w:bCs/>
          <w:iCs/>
          <w:sz w:val="20"/>
          <w:u w:val="single"/>
          <w:lang w:val="sr-Cyrl-CS"/>
        </w:rPr>
      </w:pPr>
      <w:r w:rsidRPr="00EB542D">
        <w:rPr>
          <w:rFonts w:cs="Arial"/>
          <w:b/>
          <w:bCs/>
          <w:iCs/>
          <w:sz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3913"/>
      </w:tblGrid>
      <w:tr w:rsidR="006349C8" w:rsidRPr="00EB542D" w:rsidTr="006349C8">
        <w:trPr>
          <w:trHeight w:val="485"/>
        </w:trPr>
        <w:tc>
          <w:tcPr>
            <w:tcW w:w="5920" w:type="dxa"/>
            <w:shd w:val="clear" w:color="auto" w:fill="C6D9F1" w:themeFill="text2" w:themeFillTint="33"/>
            <w:vAlign w:val="center"/>
          </w:tcPr>
          <w:p w:rsidR="006349C8" w:rsidRPr="00EB542D" w:rsidRDefault="006349C8" w:rsidP="006349C8">
            <w:pPr>
              <w:spacing w:before="0"/>
              <w:jc w:val="center"/>
              <w:rPr>
                <w:rFonts w:cs="Arial"/>
                <w:b/>
                <w:bCs/>
                <w:iCs/>
                <w:sz w:val="20"/>
                <w:lang w:val="sr-Cyrl-CS"/>
              </w:rPr>
            </w:pPr>
            <w:r w:rsidRPr="00EB542D">
              <w:rPr>
                <w:rFonts w:eastAsia="TimesNewRomanPSMT" w:cs="Arial"/>
                <w:b/>
                <w:bCs/>
                <w:sz w:val="20"/>
              </w:rPr>
              <w:t xml:space="preserve">ПРЕДМЕТ </w:t>
            </w:r>
            <w:r w:rsidRPr="00EB542D">
              <w:rPr>
                <w:rFonts w:eastAsia="TimesNewRomanPSMT" w:cs="Arial"/>
                <w:b/>
                <w:bCs/>
                <w:sz w:val="20"/>
                <w:lang w:val="sr-Cyrl-CS"/>
              </w:rPr>
              <w:t xml:space="preserve">И БРОЈ </w:t>
            </w:r>
            <w:r w:rsidRPr="00EB542D">
              <w:rPr>
                <w:rFonts w:eastAsia="TimesNewRomanPSMT" w:cs="Arial"/>
                <w:b/>
                <w:bCs/>
                <w:sz w:val="20"/>
              </w:rPr>
              <w:t>НАБАВКЕ</w:t>
            </w:r>
          </w:p>
        </w:tc>
        <w:tc>
          <w:tcPr>
            <w:tcW w:w="4394" w:type="dxa"/>
            <w:shd w:val="clear" w:color="auto" w:fill="C6D9F1" w:themeFill="text2" w:themeFillTint="33"/>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 xml:space="preserve">УКУПНА ЦЕНА </w:t>
            </w:r>
            <w:r w:rsidRPr="00EB542D">
              <w:rPr>
                <w:rFonts w:eastAsia="Arial Unicode MS" w:cs="Arial"/>
                <w:b/>
                <w:bCs/>
                <w:iCs/>
                <w:color w:val="00B0F0"/>
                <w:kern w:val="1"/>
                <w:sz w:val="20"/>
                <w:lang w:val="sr-Cyrl-CS" w:eastAsia="ar-SA"/>
              </w:rPr>
              <w:t xml:space="preserve">дин. /€ </w:t>
            </w:r>
            <w:r w:rsidRPr="00EB542D">
              <w:rPr>
                <w:rFonts w:cs="Arial"/>
                <w:b/>
                <w:bCs/>
                <w:iCs/>
                <w:sz w:val="20"/>
                <w:lang w:val="sr-Cyrl-CS"/>
              </w:rPr>
              <w:t>без ПДВ-а</w:t>
            </w:r>
          </w:p>
        </w:tc>
      </w:tr>
      <w:tr w:rsidR="006349C8" w:rsidRPr="00EB542D" w:rsidTr="006349C8">
        <w:trPr>
          <w:trHeight w:val="440"/>
        </w:trPr>
        <w:tc>
          <w:tcPr>
            <w:tcW w:w="5920" w:type="dxa"/>
            <w:vAlign w:val="center"/>
          </w:tcPr>
          <w:p w:rsidR="006349C8" w:rsidRPr="00EB542D" w:rsidRDefault="006349C8" w:rsidP="006349C8">
            <w:pPr>
              <w:spacing w:before="0"/>
              <w:rPr>
                <w:rFonts w:cs="Arial"/>
                <w:b/>
                <w:sz w:val="20"/>
                <w:lang w:val="sr-Cyrl-CS"/>
              </w:rPr>
            </w:pPr>
            <w:r w:rsidRPr="00EB542D">
              <w:rPr>
                <w:rFonts w:cs="Arial"/>
                <w:b/>
                <w:sz w:val="20"/>
                <w:lang w:val="sr-Cyrl-CS"/>
              </w:rPr>
              <w:t xml:space="preserve">Набавка уља за потребе Огранка ТЕНТ </w:t>
            </w:r>
          </w:p>
          <w:p w:rsidR="006349C8" w:rsidRPr="00EB542D" w:rsidRDefault="006349C8" w:rsidP="006349C8">
            <w:pPr>
              <w:spacing w:before="0"/>
              <w:rPr>
                <w:rFonts w:cs="Arial"/>
                <w:b/>
                <w:sz w:val="20"/>
                <w:lang w:val="sr-Cyrl-CS"/>
              </w:rPr>
            </w:pPr>
            <w:r w:rsidRPr="00EB542D">
              <w:rPr>
                <w:rFonts w:cs="Arial"/>
                <w:b/>
                <w:sz w:val="20"/>
                <w:lang w:val="sr-Cyrl-CS"/>
              </w:rPr>
              <w:t>ЈН бр. 1370/2019 (3000/0281/2019)</w:t>
            </w:r>
          </w:p>
          <w:p w:rsidR="006349C8" w:rsidRPr="00EB542D" w:rsidRDefault="006349C8" w:rsidP="006349C8">
            <w:pPr>
              <w:spacing w:before="0"/>
              <w:rPr>
                <w:rFonts w:cs="Arial"/>
                <w:b/>
                <w:sz w:val="20"/>
                <w:lang w:val="sr-Cyrl-CS"/>
              </w:rPr>
            </w:pPr>
            <w:r w:rsidRPr="00EB542D">
              <w:rPr>
                <w:rFonts w:cs="Arial"/>
                <w:b/>
                <w:sz w:val="20"/>
                <w:lang w:val="sr-Cyrl-CS"/>
              </w:rPr>
              <w:t>Партија 7</w:t>
            </w:r>
          </w:p>
        </w:tc>
        <w:tc>
          <w:tcPr>
            <w:tcW w:w="4394" w:type="dxa"/>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sz w:val="20"/>
                <w:lang w:val="sr-Cyrl-CS"/>
              </w:rPr>
            </w:pPr>
          </w:p>
        </w:tc>
      </w:tr>
    </w:tbl>
    <w:p w:rsidR="006349C8" w:rsidRPr="00EB542D" w:rsidRDefault="006349C8" w:rsidP="006349C8">
      <w:pPr>
        <w:spacing w:before="0"/>
        <w:rPr>
          <w:rFonts w:cs="Arial"/>
          <w:b/>
          <w:bCs/>
          <w:iCs/>
          <w:sz w:val="20"/>
          <w:u w:val="single"/>
          <w:lang w:val="sr-Cyrl-CS"/>
        </w:rPr>
      </w:pPr>
    </w:p>
    <w:p w:rsidR="006349C8" w:rsidRPr="00EB542D" w:rsidRDefault="006349C8" w:rsidP="006349C8">
      <w:pPr>
        <w:spacing w:before="0"/>
        <w:jc w:val="center"/>
        <w:rPr>
          <w:rFonts w:cs="Arial"/>
          <w:b/>
          <w:bCs/>
          <w:iCs/>
          <w:sz w:val="20"/>
          <w:u w:val="single"/>
          <w:lang w:val="sr-Cyrl-CS"/>
        </w:rPr>
      </w:pPr>
      <w:r w:rsidRPr="00EB542D">
        <w:rPr>
          <w:rFonts w:cs="Arial"/>
          <w:b/>
          <w:bCs/>
          <w:iCs/>
          <w:sz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6349C8" w:rsidRPr="00EB542D" w:rsidTr="006349C8">
        <w:trPr>
          <w:trHeight w:val="647"/>
        </w:trPr>
        <w:tc>
          <w:tcPr>
            <w:tcW w:w="5173" w:type="dxa"/>
            <w:shd w:val="clear" w:color="auto" w:fill="C6D9F1" w:themeFill="text2" w:themeFillTint="33"/>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УСЛОВ НАРУЧИОЦА</w:t>
            </w:r>
          </w:p>
        </w:tc>
        <w:tc>
          <w:tcPr>
            <w:tcW w:w="4072" w:type="dxa"/>
            <w:shd w:val="clear" w:color="auto" w:fill="C6D9F1" w:themeFill="text2" w:themeFillTint="33"/>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ПОНУДА ПОНУЂАЧА</w:t>
            </w:r>
          </w:p>
        </w:tc>
      </w:tr>
      <w:tr w:rsidR="006349C8" w:rsidRPr="00EB542D" w:rsidTr="006349C8">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РОК И НАЧИН ПЛАЋАЊА:</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2)</w:t>
            </w: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sz w:val="20"/>
                <w:lang w:val="sr-Cyrl-CS"/>
              </w:rPr>
            </w:pPr>
            <w:r w:rsidRPr="00EB542D">
              <w:rPr>
                <w:rFonts w:cs="Arial"/>
                <w:b/>
                <w:bCs/>
                <w:iCs/>
                <w:sz w:val="20"/>
                <w:lang w:val="sr-Cyrl-CS"/>
              </w:rPr>
              <w:t>Прихвата ДА / НЕ</w:t>
            </w:r>
          </w:p>
          <w:p w:rsidR="006349C8" w:rsidRPr="00EB542D" w:rsidRDefault="006349C8" w:rsidP="006349C8">
            <w:pPr>
              <w:spacing w:before="0"/>
              <w:jc w:val="center"/>
              <w:rPr>
                <w:rFonts w:cs="Arial"/>
                <w:bCs/>
                <w:iCs/>
                <w:sz w:val="20"/>
                <w:lang w:val="sr-Cyrl-CS"/>
              </w:rPr>
            </w:pPr>
          </w:p>
          <w:p w:rsidR="006349C8" w:rsidRPr="00EB542D" w:rsidRDefault="006349C8" w:rsidP="006349C8">
            <w:pPr>
              <w:spacing w:before="0"/>
              <w:jc w:val="center"/>
              <w:rPr>
                <w:rFonts w:cs="Arial"/>
                <w:bCs/>
                <w:iCs/>
                <w:color w:val="00B0F0"/>
                <w:sz w:val="20"/>
                <w:lang w:val="sr-Cyrl-CS"/>
              </w:rPr>
            </w:pPr>
            <w:r w:rsidRPr="00EB542D">
              <w:rPr>
                <w:rFonts w:cs="Arial"/>
                <w:bCs/>
                <w:iCs/>
                <w:sz w:val="20"/>
                <w:lang w:val="sr-Cyrl-CS"/>
              </w:rPr>
              <w:t>(заокружити)</w:t>
            </w:r>
          </w:p>
        </w:tc>
      </w:tr>
      <w:tr w:rsidR="006349C8" w:rsidRPr="00EB542D" w:rsidTr="006349C8">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РОК ИСПОРУКЕ:</w:t>
            </w:r>
          </w:p>
          <w:p w:rsidR="006349C8" w:rsidRPr="00EB542D" w:rsidRDefault="006349C8" w:rsidP="006349C8">
            <w:pPr>
              <w:spacing w:before="0"/>
              <w:jc w:val="center"/>
              <w:rPr>
                <w:rFonts w:cs="Arial"/>
                <w:b/>
                <w:bCs/>
                <w:iCs/>
                <w:sz w:val="20"/>
                <w:lang w:val="sr-Cyrl-CS"/>
              </w:rPr>
            </w:pPr>
          </w:p>
          <w:p w:rsidR="006349C8" w:rsidRPr="00EB542D" w:rsidRDefault="006349C8" w:rsidP="00DE51D8">
            <w:pPr>
              <w:spacing w:before="0"/>
              <w:jc w:val="center"/>
              <w:rPr>
                <w:rFonts w:cs="Arial"/>
                <w:b/>
                <w:bCs/>
                <w:iCs/>
                <w:sz w:val="20"/>
                <w:lang w:val="sr-Cyrl-CS"/>
              </w:rPr>
            </w:pPr>
            <w:r w:rsidRPr="00EB542D">
              <w:rPr>
                <w:rFonts w:cs="Arial"/>
                <w:b/>
                <w:bCs/>
                <w:iCs/>
                <w:sz w:val="20"/>
                <w:lang w:val="sr-Cyrl-CS"/>
              </w:rPr>
              <w:t xml:space="preserve">у року који не може бити  дужи од </w:t>
            </w:r>
            <w:r w:rsidR="00DE51D8" w:rsidRPr="00EB542D">
              <w:rPr>
                <w:rFonts w:cs="Arial"/>
                <w:b/>
                <w:bCs/>
                <w:iCs/>
                <w:sz w:val="20"/>
                <w:lang w:val="sr-Cyrl-CS"/>
              </w:rPr>
              <w:t>7</w:t>
            </w:r>
            <w:r w:rsidRPr="00EB542D">
              <w:rPr>
                <w:rFonts w:cs="Arial"/>
                <w:b/>
                <w:bCs/>
                <w:iCs/>
                <w:sz w:val="20"/>
                <w:lang w:val="sr-Cyrl-CS"/>
              </w:rPr>
              <w:t xml:space="preserve"> календарских дана од захтева наручиоца а у периоду од 12 месеци од закључења Уговора. </w:t>
            </w:r>
          </w:p>
        </w:tc>
        <w:tc>
          <w:tcPr>
            <w:tcW w:w="4072" w:type="dxa"/>
            <w:vAlign w:val="center"/>
          </w:tcPr>
          <w:p w:rsidR="006349C8" w:rsidRPr="00EB542D" w:rsidRDefault="006349C8" w:rsidP="006349C8">
            <w:pPr>
              <w:spacing w:before="0"/>
              <w:jc w:val="center"/>
              <w:rPr>
                <w:rFonts w:cs="Arial"/>
                <w:bCs/>
                <w:iCs/>
                <w:color w:val="00B0F0"/>
                <w:sz w:val="20"/>
              </w:rPr>
            </w:pPr>
            <w:r w:rsidRPr="00EB542D">
              <w:rPr>
                <w:rFonts w:cs="Arial"/>
                <w:b/>
                <w:bCs/>
                <w:iCs/>
                <w:sz w:val="20"/>
                <w:lang w:val="sr-Cyrl-CS"/>
              </w:rPr>
              <w:t>у року од ______ календарских дана од  захтева наручиоца а у периоду од 12 месеци од закључења Уговора.</w:t>
            </w:r>
          </w:p>
        </w:tc>
      </w:tr>
      <w:tr w:rsidR="006349C8" w:rsidRPr="00EB542D" w:rsidTr="006349C8">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ГАРАНТНИ РОК:</w:t>
            </w:r>
          </w:p>
          <w:p w:rsidR="006349C8" w:rsidRPr="00EB542D" w:rsidRDefault="006349C8" w:rsidP="006349C8">
            <w:pPr>
              <w:spacing w:before="0"/>
              <w:rPr>
                <w:rFonts w:cs="Arial"/>
                <w:bCs/>
                <w:iCs/>
                <w:sz w:val="20"/>
                <w:lang w:val="sr-Cyrl-CS"/>
              </w:rPr>
            </w:pPr>
            <w:r w:rsidRPr="00EB542D">
              <w:rPr>
                <w:rFonts w:cs="Arial"/>
                <w:bCs/>
                <w:iCs/>
                <w:sz w:val="20"/>
                <w:lang w:val="sr-Cyrl-CS"/>
              </w:rPr>
              <w:t>- не може бити краћи  од 12 месеци од дана испоруке добара.</w:t>
            </w:r>
          </w:p>
          <w:p w:rsidR="006349C8" w:rsidRPr="00EB542D" w:rsidRDefault="006349C8" w:rsidP="006349C8">
            <w:pPr>
              <w:spacing w:before="0"/>
              <w:rPr>
                <w:rFonts w:cs="Arial"/>
                <w:b/>
                <w:bCs/>
                <w:iCs/>
                <w:color w:val="00B0F0"/>
                <w:sz w:val="20"/>
                <w:lang w:val="sr-Cyrl-CS"/>
              </w:rPr>
            </w:pP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color w:val="00B0F0"/>
                <w:sz w:val="20"/>
                <w:lang w:val="sr-Cyrl-CS"/>
              </w:rPr>
            </w:pPr>
            <w:r w:rsidRPr="00EB542D">
              <w:rPr>
                <w:rFonts w:cs="Arial"/>
                <w:bCs/>
                <w:iCs/>
                <w:sz w:val="20"/>
                <w:lang w:val="sr-Cyrl-CS"/>
              </w:rPr>
              <w:t>од _____ месеци од дана испоруке добара.</w:t>
            </w:r>
          </w:p>
        </w:tc>
      </w:tr>
      <w:tr w:rsidR="006349C8" w:rsidRPr="00EB542D" w:rsidTr="006349C8">
        <w:trPr>
          <w:trHeight w:val="818"/>
        </w:trPr>
        <w:tc>
          <w:tcPr>
            <w:tcW w:w="5173" w:type="dxa"/>
            <w:vAlign w:val="center"/>
          </w:tcPr>
          <w:p w:rsidR="006349C8" w:rsidRPr="00EB542D" w:rsidRDefault="006349C8" w:rsidP="006349C8">
            <w:pPr>
              <w:spacing w:before="0"/>
              <w:jc w:val="center"/>
              <w:rPr>
                <w:rFonts w:cs="Arial"/>
                <w:bCs/>
                <w:iCs/>
                <w:sz w:val="20"/>
                <w:lang w:val="sr-Cyrl-CS"/>
              </w:rPr>
            </w:pPr>
            <w:r w:rsidRPr="00EB542D">
              <w:rPr>
                <w:rFonts w:cs="Arial"/>
                <w:b/>
                <w:bCs/>
                <w:iCs/>
                <w:sz w:val="20"/>
                <w:lang w:val="sr-Cyrl-CS"/>
              </w:rPr>
              <w:t>МЕСТО ИСПОРУКЕ:</w:t>
            </w:r>
            <w:r w:rsidRPr="00EB542D">
              <w:rPr>
                <w:rFonts w:cs="Arial"/>
                <w:bCs/>
                <w:iCs/>
                <w:sz w:val="20"/>
                <w:lang w:val="sr-Cyrl-CS"/>
              </w:rPr>
              <w:t>:</w:t>
            </w:r>
          </w:p>
          <w:p w:rsidR="006349C8" w:rsidRPr="00EB542D" w:rsidRDefault="006349C8" w:rsidP="006349C8">
            <w:pPr>
              <w:spacing w:before="0"/>
              <w:jc w:val="left"/>
              <w:rPr>
                <w:rFonts w:cs="Arial"/>
                <w:spacing w:val="4"/>
                <w:sz w:val="20"/>
                <w:lang w:val="sr-Cyrl-CS"/>
              </w:rPr>
            </w:pPr>
            <w:r w:rsidRPr="00EB542D">
              <w:rPr>
                <w:rFonts w:cs="Arial"/>
                <w:spacing w:val="4"/>
                <w:sz w:val="20"/>
                <w:lang w:val="sr-Cyrl-CS"/>
              </w:rPr>
              <w:t>Огранак ТЕНТ,  локација ТЕНТ Б, Ушће</w:t>
            </w:r>
          </w:p>
          <w:p w:rsidR="006349C8" w:rsidRPr="00EB542D" w:rsidRDefault="006349C8" w:rsidP="006349C8">
            <w:pPr>
              <w:spacing w:before="0"/>
              <w:jc w:val="left"/>
              <w:rPr>
                <w:rFonts w:cs="Arial"/>
                <w:spacing w:val="4"/>
                <w:sz w:val="20"/>
                <w:lang w:val="sr-Cyrl-CS"/>
              </w:rPr>
            </w:pPr>
            <w:r w:rsidRPr="00EB542D">
              <w:rPr>
                <w:rFonts w:cs="Arial"/>
                <w:spacing w:val="4"/>
                <w:sz w:val="20"/>
                <w:lang w:val="sr-Cyrl-CS"/>
              </w:rPr>
              <w:t>Паритет:</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-за домаће понуђаче: </w:t>
            </w:r>
            <w:r w:rsidRPr="00EB542D">
              <w:rPr>
                <w:rFonts w:cs="Arial"/>
                <w:bCs/>
                <w:iCs/>
                <w:sz w:val="20"/>
                <w:lang w:val="sr-Cyrl-RS"/>
              </w:rPr>
              <w:t>ФЦО</w:t>
            </w:r>
            <w:r w:rsidRPr="00EB542D">
              <w:rPr>
                <w:rFonts w:cs="Arial"/>
                <w:bCs/>
                <w:iCs/>
                <w:sz w:val="20"/>
                <w:lang w:val="sr-Cyrl-CS"/>
              </w:rPr>
              <w:t xml:space="preserve"> (магацин Наручиоца,</w:t>
            </w:r>
            <w:r w:rsidRPr="00EB542D">
              <w:rPr>
                <w:rFonts w:cs="Arial"/>
                <w:bCs/>
                <w:iCs/>
                <w:sz w:val="20"/>
              </w:rPr>
              <w:t xml:space="preserve"> </w:t>
            </w:r>
            <w:r w:rsidRPr="00EB542D">
              <w:rPr>
                <w:rFonts w:cs="Arial"/>
                <w:bCs/>
                <w:iCs/>
                <w:sz w:val="20"/>
                <w:lang w:val="sr-Cyrl-CS"/>
              </w:rPr>
              <w:t xml:space="preserve">огранак ТЕНТ ) са урачунатим зависним трошковима </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 - за стране понуђаче: DAP (магацин Наручиоца</w:t>
            </w:r>
            <w:r w:rsidRPr="00EB542D">
              <w:rPr>
                <w:rFonts w:cs="Arial"/>
                <w:bCs/>
                <w:iCs/>
                <w:sz w:val="20"/>
              </w:rPr>
              <w:t xml:space="preserve"> </w:t>
            </w:r>
            <w:r w:rsidRPr="00EB542D">
              <w:rPr>
                <w:rFonts w:cs="Arial"/>
                <w:bCs/>
                <w:iCs/>
                <w:sz w:val="20"/>
                <w:lang w:val="sr-Cyrl-CS"/>
              </w:rPr>
              <w:t>огранак ТЕНТ) (Incoterms 2010).</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 У понуђену цену страног понуђача урачунавају се и царинске дажбине.</w:t>
            </w:r>
          </w:p>
          <w:p w:rsidR="006349C8" w:rsidRPr="00EB542D" w:rsidRDefault="006349C8" w:rsidP="006349C8">
            <w:pPr>
              <w:spacing w:before="0"/>
              <w:jc w:val="left"/>
              <w:rPr>
                <w:rFonts w:cs="Arial"/>
                <w:b/>
                <w:bCs/>
                <w:iCs/>
                <w:sz w:val="20"/>
                <w:lang w:val="sr-Cyrl-CS"/>
              </w:rPr>
            </w:pPr>
          </w:p>
        </w:tc>
        <w:tc>
          <w:tcPr>
            <w:tcW w:w="4072" w:type="dxa"/>
            <w:vAlign w:val="center"/>
          </w:tcPr>
          <w:p w:rsidR="006349C8" w:rsidRPr="00EB542D" w:rsidRDefault="006349C8" w:rsidP="006349C8">
            <w:pPr>
              <w:spacing w:before="0"/>
              <w:jc w:val="center"/>
              <w:rPr>
                <w:rFonts w:cs="Arial"/>
                <w:bCs/>
                <w:iCs/>
                <w:sz w:val="20"/>
                <w:lang w:val="sr-Cyrl-CS"/>
              </w:rPr>
            </w:pPr>
            <w:r w:rsidRPr="00EB542D">
              <w:rPr>
                <w:rFonts w:cs="Arial"/>
                <w:bCs/>
                <w:iCs/>
                <w:sz w:val="20"/>
                <w:lang w:val="sr-Cyrl-CS"/>
              </w:rPr>
              <w:t xml:space="preserve">Сагласан </w:t>
            </w:r>
            <w:r w:rsidRPr="00EB542D">
              <w:rPr>
                <w:rFonts w:cs="Arial"/>
                <w:bCs/>
                <w:iCs/>
                <w:sz w:val="20"/>
              </w:rPr>
              <w:t>с</w:t>
            </w:r>
            <w:r w:rsidRPr="00EB542D">
              <w:rPr>
                <w:rFonts w:cs="Arial"/>
                <w:bCs/>
                <w:iCs/>
                <w:sz w:val="20"/>
                <w:lang w:val="sr-Cyrl-CS"/>
              </w:rPr>
              <w:t>а захтевом наручиоца</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ДА/НЕ (заокружити)</w:t>
            </w:r>
          </w:p>
        </w:tc>
      </w:tr>
      <w:tr w:rsidR="006349C8" w:rsidRPr="00EB542D" w:rsidTr="006349C8">
        <w:trPr>
          <w:trHeight w:val="800"/>
        </w:trPr>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РОК ВАЖЕЊА ПОНУДЕ:</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не може бити краћ</w:t>
            </w:r>
            <w:r w:rsidRPr="00EB542D">
              <w:rPr>
                <w:rFonts w:cs="Arial"/>
                <w:bCs/>
                <w:iCs/>
                <w:sz w:val="20"/>
              </w:rPr>
              <w:t>и</w:t>
            </w:r>
            <w:r w:rsidRPr="00EB542D">
              <w:rPr>
                <w:rFonts w:cs="Arial"/>
                <w:bCs/>
                <w:iCs/>
                <w:sz w:val="20"/>
                <w:lang w:val="sr-Cyrl-CS"/>
              </w:rPr>
              <w:t xml:space="preserve"> од 60 дана од дана отварања понуда</w:t>
            </w: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sz w:val="20"/>
                <w:lang w:val="sr-Cyrl-CS"/>
              </w:rPr>
            </w:pPr>
            <w:r w:rsidRPr="00EB542D">
              <w:rPr>
                <w:rFonts w:cs="Arial"/>
                <w:bCs/>
                <w:iCs/>
                <w:sz w:val="20"/>
                <w:lang w:val="sr-Cyrl-CS"/>
              </w:rPr>
              <w:t>_____ дана од дана отварања понуда</w:t>
            </w:r>
          </w:p>
        </w:tc>
      </w:tr>
      <w:tr w:rsidR="006349C8" w:rsidRPr="00EB542D" w:rsidTr="006349C8">
        <w:trPr>
          <w:trHeight w:val="800"/>
        </w:trPr>
        <w:tc>
          <w:tcPr>
            <w:tcW w:w="5173" w:type="dxa"/>
          </w:tcPr>
          <w:p w:rsidR="006349C8" w:rsidRPr="00EB542D" w:rsidRDefault="006349C8" w:rsidP="006349C8">
            <w:pPr>
              <w:rPr>
                <w:sz w:val="20"/>
                <w:lang w:val="sr-Cyrl-RS"/>
              </w:rPr>
            </w:pPr>
            <w:r w:rsidRPr="00EB542D">
              <w:rPr>
                <w:sz w:val="20"/>
              </w:rPr>
              <w:t xml:space="preserve">Изјава да ли робу прати ЕУР 1 </w:t>
            </w:r>
          </w:p>
          <w:p w:rsidR="006349C8" w:rsidRPr="00EB542D" w:rsidRDefault="006349C8" w:rsidP="006349C8">
            <w:pPr>
              <w:rPr>
                <w:sz w:val="20"/>
                <w:lang w:val="sr-Cyrl-RS"/>
              </w:rPr>
            </w:pPr>
            <w:r w:rsidRPr="00EB542D">
              <w:rPr>
                <w:sz w:val="20"/>
              </w:rPr>
              <w:t xml:space="preserve"> </w:t>
            </w:r>
            <w:r w:rsidRPr="00EB542D">
              <w:rPr>
                <w:sz w:val="20"/>
                <w:lang w:val="sr-Cyrl-RS"/>
              </w:rPr>
              <w:t>(само за стране понуђаче)</w:t>
            </w:r>
          </w:p>
        </w:tc>
        <w:tc>
          <w:tcPr>
            <w:tcW w:w="4072" w:type="dxa"/>
          </w:tcPr>
          <w:p w:rsidR="006349C8" w:rsidRPr="00EB542D" w:rsidRDefault="006349C8" w:rsidP="006349C8">
            <w:pPr>
              <w:rPr>
                <w:sz w:val="20"/>
              </w:rPr>
            </w:pPr>
            <w:r w:rsidRPr="00EB542D">
              <w:rPr>
                <w:sz w:val="20"/>
              </w:rPr>
              <w:t>ДА/НЕ (заокружити)</w:t>
            </w:r>
          </w:p>
        </w:tc>
      </w:tr>
      <w:tr w:rsidR="006349C8" w:rsidRPr="00EB542D" w:rsidTr="006349C8">
        <w:tc>
          <w:tcPr>
            <w:tcW w:w="9245" w:type="dxa"/>
            <w:gridSpan w:val="2"/>
          </w:tcPr>
          <w:p w:rsidR="006349C8" w:rsidRPr="00EB542D" w:rsidRDefault="006349C8" w:rsidP="006349C8">
            <w:pPr>
              <w:spacing w:before="0"/>
              <w:rPr>
                <w:rFonts w:cs="Arial"/>
                <w:bCs/>
                <w:iCs/>
                <w:sz w:val="20"/>
                <w:lang w:val="sr-Cyrl-CS"/>
              </w:rPr>
            </w:pPr>
            <w:r w:rsidRPr="00EB542D">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349C8" w:rsidRPr="00EB542D" w:rsidRDefault="006349C8" w:rsidP="006349C8">
      <w:pPr>
        <w:spacing w:before="0"/>
        <w:rPr>
          <w:rFonts w:cs="Arial"/>
          <w:b/>
          <w:bCs/>
          <w:iCs/>
          <w:sz w:val="20"/>
          <w:lang w:val="sr-Cyrl-CS"/>
        </w:rPr>
      </w:pPr>
    </w:p>
    <w:p w:rsidR="006349C8" w:rsidRPr="00EB542D" w:rsidRDefault="006349C8" w:rsidP="006349C8">
      <w:pPr>
        <w:spacing w:before="0"/>
        <w:rPr>
          <w:rFonts w:eastAsia="TimesNewRomanPSMT" w:cs="Arial"/>
          <w:bCs/>
          <w:sz w:val="20"/>
          <w:lang w:val="sr-Cyrl-CS"/>
        </w:rPr>
      </w:pPr>
      <w:r w:rsidRPr="00EB542D">
        <w:rPr>
          <w:rFonts w:eastAsia="TimesNewRomanPSMT" w:cs="Arial"/>
          <w:bCs/>
          <w:sz w:val="20"/>
        </w:rPr>
        <w:t xml:space="preserve">Датум </w:t>
      </w:r>
      <w:r w:rsidRPr="00EB542D">
        <w:rPr>
          <w:rFonts w:eastAsia="TimesNewRomanPSMT" w:cs="Arial"/>
          <w:bCs/>
          <w:sz w:val="20"/>
        </w:rPr>
        <w:tab/>
      </w:r>
      <w:r w:rsidRPr="00EB542D">
        <w:rPr>
          <w:rFonts w:eastAsia="TimesNewRomanPSMT" w:cs="Arial"/>
          <w:bCs/>
          <w:sz w:val="20"/>
        </w:rPr>
        <w:tab/>
      </w:r>
      <w:r w:rsidRPr="00EB542D">
        <w:rPr>
          <w:rFonts w:eastAsia="TimesNewRomanPSMT" w:cs="Arial"/>
          <w:bCs/>
          <w:sz w:val="20"/>
        </w:rPr>
        <w:tab/>
      </w:r>
      <w:r w:rsidRPr="00EB542D">
        <w:rPr>
          <w:rFonts w:eastAsia="TimesNewRomanPSMT" w:cs="Arial"/>
          <w:bCs/>
          <w:sz w:val="20"/>
        </w:rPr>
        <w:tab/>
        <w:t xml:space="preserve">                                   Понуђач</w:t>
      </w:r>
    </w:p>
    <w:p w:rsidR="006349C8" w:rsidRPr="00EB542D" w:rsidRDefault="006349C8" w:rsidP="006349C8">
      <w:pPr>
        <w:spacing w:before="0"/>
        <w:rPr>
          <w:rFonts w:eastAsia="TimesNewRomanPS-BoldMT" w:cs="Arial"/>
          <w:b/>
          <w:bCs/>
          <w:iCs/>
          <w:sz w:val="20"/>
          <w:lang w:val="sr-Cyrl-CS"/>
        </w:rPr>
      </w:pPr>
      <w:r w:rsidRPr="00EB542D">
        <w:rPr>
          <w:rFonts w:eastAsia="TimesNewRomanPS-BoldMT" w:cs="Arial"/>
          <w:b/>
          <w:bCs/>
          <w:iCs/>
          <w:sz w:val="20"/>
        </w:rPr>
        <w:t>________________________</w:t>
      </w:r>
      <w:r w:rsidRPr="00EB542D">
        <w:rPr>
          <w:rFonts w:eastAsia="TimesNewRomanPS-BoldMT" w:cs="Arial"/>
          <w:b/>
          <w:bCs/>
          <w:iCs/>
          <w:sz w:val="20"/>
          <w:lang w:val="sr-Cyrl-CS"/>
        </w:rPr>
        <w:t xml:space="preserve">        М.П.</w:t>
      </w:r>
      <w:r w:rsidRPr="00EB542D">
        <w:rPr>
          <w:rFonts w:eastAsia="TimesNewRomanPS-BoldMT" w:cs="Arial"/>
          <w:b/>
          <w:bCs/>
          <w:iCs/>
          <w:sz w:val="20"/>
        </w:rPr>
        <w:tab/>
      </w:r>
      <w:r w:rsidRPr="00EB542D">
        <w:rPr>
          <w:rFonts w:eastAsia="TimesNewRomanPS-BoldMT" w:cs="Arial"/>
          <w:b/>
          <w:bCs/>
          <w:iCs/>
          <w:sz w:val="20"/>
          <w:lang w:val="sr-Cyrl-CS"/>
        </w:rPr>
        <w:t xml:space="preserve">_____________________                                      </w:t>
      </w:r>
    </w:p>
    <w:p w:rsidR="006349C8" w:rsidRPr="00EB542D" w:rsidRDefault="006349C8" w:rsidP="006349C8">
      <w:pPr>
        <w:spacing w:before="0"/>
        <w:rPr>
          <w:rFonts w:cs="Arial"/>
          <w:b/>
          <w:bCs/>
          <w:iCs/>
          <w:sz w:val="20"/>
          <w:u w:val="single"/>
          <w:lang w:val="sr-Cyrl-RS"/>
        </w:rPr>
      </w:pPr>
    </w:p>
    <w:p w:rsidR="006349C8" w:rsidRPr="00EB542D" w:rsidRDefault="006349C8" w:rsidP="006349C8">
      <w:pPr>
        <w:spacing w:before="0"/>
        <w:rPr>
          <w:rFonts w:cs="Arial"/>
          <w:b/>
          <w:bCs/>
          <w:iCs/>
          <w:sz w:val="20"/>
          <w:u w:val="single"/>
          <w:lang w:val="sr-Cyrl-RS"/>
        </w:rPr>
      </w:pPr>
    </w:p>
    <w:p w:rsidR="006349C8" w:rsidRPr="00EB542D" w:rsidRDefault="006349C8" w:rsidP="006349C8">
      <w:pPr>
        <w:spacing w:before="0"/>
        <w:rPr>
          <w:rFonts w:cs="Arial"/>
          <w:b/>
          <w:bCs/>
          <w:iCs/>
          <w:sz w:val="20"/>
          <w:u w:val="single"/>
        </w:rPr>
      </w:pPr>
      <w:r w:rsidRPr="00EB542D">
        <w:rPr>
          <w:rFonts w:cs="Arial"/>
          <w:b/>
          <w:bCs/>
          <w:iCs/>
          <w:sz w:val="20"/>
          <w:u w:val="single"/>
        </w:rPr>
        <w:t>Напомене:</w:t>
      </w:r>
    </w:p>
    <w:p w:rsidR="006349C8" w:rsidRPr="00EB542D" w:rsidRDefault="006349C8" w:rsidP="006349C8">
      <w:pPr>
        <w:autoSpaceDE w:val="0"/>
        <w:autoSpaceDN w:val="0"/>
        <w:adjustRightInd w:val="0"/>
        <w:rPr>
          <w:rFonts w:eastAsia="TimesNewRomanPS-BoldMT" w:cs="Arial"/>
          <w:bCs/>
          <w:iCs/>
          <w:sz w:val="20"/>
        </w:rPr>
      </w:pPr>
      <w:r w:rsidRPr="00EB542D">
        <w:rPr>
          <w:rFonts w:eastAsia="TimesNewRomanPS-BoldMT" w:cs="Arial"/>
          <w:bCs/>
          <w:iCs/>
          <w:sz w:val="20"/>
        </w:rPr>
        <w:t>-  Понуђач је обавезан да у обрасцу понуде попуни све комерцијалне услове (сва празна поља).</w:t>
      </w:r>
    </w:p>
    <w:p w:rsidR="006349C8" w:rsidRPr="00EB542D" w:rsidRDefault="006349C8" w:rsidP="006349C8">
      <w:pPr>
        <w:autoSpaceDE w:val="0"/>
        <w:autoSpaceDN w:val="0"/>
        <w:adjustRightInd w:val="0"/>
        <w:rPr>
          <w:rFonts w:eastAsia="TimesNewRomanPS-BoldMT" w:cs="Arial"/>
          <w:bCs/>
          <w:iCs/>
          <w:sz w:val="20"/>
          <w:lang w:val="ru-RU"/>
        </w:rPr>
      </w:pPr>
      <w:r w:rsidRPr="00EB542D">
        <w:rPr>
          <w:rFonts w:eastAsia="TimesNewRomanPS-BoldMT" w:cs="Arial"/>
          <w:bCs/>
          <w:iCs/>
          <w:sz w:val="20"/>
        </w:rPr>
        <w:t xml:space="preserve">- </w:t>
      </w:r>
      <w:r w:rsidRPr="00EB542D">
        <w:rPr>
          <w:rFonts w:eastAsia="TimesNewRomanPS-BoldMT" w:cs="Arial"/>
          <w:bCs/>
          <w:iCs/>
          <w:sz w:val="20"/>
          <w:lang w:val="ru-RU"/>
        </w:rPr>
        <w:t>Уколико понуђачи подносе заједничку понуду,група понуђача може да о</w:t>
      </w:r>
      <w:r w:rsidRPr="00EB542D">
        <w:rPr>
          <w:rFonts w:eastAsia="TimesNewRomanPS-BoldMT" w:cs="Arial"/>
          <w:bCs/>
          <w:iCs/>
          <w:sz w:val="20"/>
        </w:rPr>
        <w:t>власти</w:t>
      </w:r>
      <w:r w:rsidRPr="00EB542D">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33A35" w:rsidRDefault="00E33A35" w:rsidP="00343A18">
      <w:pPr>
        <w:rPr>
          <w:rFonts w:cs="Arial"/>
          <w:lang w:val="sr-Cyrl-RS"/>
        </w:rPr>
      </w:pPr>
      <w:r>
        <w:rPr>
          <w:rFonts w:cs="Arial"/>
          <w:lang w:val="sr-Cyrl-RS"/>
        </w:rPr>
        <w:lastRenderedPageBreak/>
        <w:t>ОБРАЗАЦ 2.7</w:t>
      </w:r>
    </w:p>
    <w:p w:rsidR="00E33A35" w:rsidRPr="00E33A35" w:rsidRDefault="00E33A35" w:rsidP="00E33A35">
      <w:pPr>
        <w:spacing w:before="0"/>
        <w:jc w:val="center"/>
        <w:rPr>
          <w:rFonts w:cs="Arial"/>
          <w:b/>
        </w:rPr>
      </w:pPr>
      <w:r w:rsidRPr="00E33A35">
        <w:rPr>
          <w:rFonts w:cs="Arial"/>
          <w:b/>
          <w:lang w:val="sr-Cyrl-RS"/>
        </w:rPr>
        <w:t xml:space="preserve">ОБРАЗАЦ СТРУКТУРЕ ЦЕНЕ ЗА ПАРТИЈУ </w:t>
      </w:r>
      <w:r w:rsidRPr="00E33A35">
        <w:rPr>
          <w:rFonts w:cs="Arial"/>
          <w:b/>
        </w:rPr>
        <w:t>7</w:t>
      </w:r>
    </w:p>
    <w:p w:rsidR="00E33A35" w:rsidRPr="00E33A35" w:rsidRDefault="00E33A35" w:rsidP="00E33A35">
      <w:pPr>
        <w:spacing w:before="0"/>
        <w:rPr>
          <w:rFonts w:cs="Arial"/>
          <w:lang w:val="sr-Cyrl-RS"/>
        </w:rPr>
      </w:pPr>
      <w:r>
        <w:rPr>
          <w:rFonts w:cs="Arial"/>
          <w:lang w:val="sr-Cyrl-RS"/>
        </w:rPr>
        <w:t>ТАБЕЛА 1.</w:t>
      </w:r>
    </w:p>
    <w:tbl>
      <w:tblPr>
        <w:tblW w:w="55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55"/>
        <w:gridCol w:w="2429"/>
        <w:gridCol w:w="10"/>
        <w:gridCol w:w="765"/>
        <w:gridCol w:w="22"/>
        <w:gridCol w:w="1231"/>
        <w:gridCol w:w="731"/>
        <w:gridCol w:w="731"/>
        <w:gridCol w:w="974"/>
        <w:gridCol w:w="990"/>
        <w:gridCol w:w="1557"/>
      </w:tblGrid>
      <w:tr w:rsidR="00E33A35" w:rsidRPr="00E33A35" w:rsidTr="00E33A35">
        <w:tc>
          <w:tcPr>
            <w:tcW w:w="375" w:type="pct"/>
            <w:gridSpan w:val="2"/>
            <w:shd w:val="clear" w:color="auto" w:fill="C6D9F1"/>
            <w:vAlign w:val="center"/>
          </w:tcPr>
          <w:p w:rsidR="00E33A35" w:rsidRPr="00E33A35" w:rsidRDefault="00E33A35" w:rsidP="00E33A35">
            <w:pPr>
              <w:spacing w:before="0"/>
              <w:jc w:val="center"/>
              <w:rPr>
                <w:rFonts w:cs="Arial"/>
                <w:bCs/>
                <w:iCs/>
                <w:lang w:val="sr-Cyrl-CS"/>
              </w:rPr>
            </w:pPr>
            <w:r w:rsidRPr="00E33A35">
              <w:rPr>
                <w:rFonts w:cs="Arial"/>
                <w:bCs/>
                <w:iCs/>
                <w:lang w:val="sr-Cyrl-CS"/>
              </w:rPr>
              <w:t>Рбр</w:t>
            </w:r>
          </w:p>
        </w:tc>
        <w:tc>
          <w:tcPr>
            <w:tcW w:w="1195" w:type="pct"/>
            <w:gridSpan w:val="2"/>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Назив добра</w:t>
            </w:r>
          </w:p>
        </w:tc>
        <w:tc>
          <w:tcPr>
            <w:tcW w:w="375"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Јед.</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Мере</w:t>
            </w:r>
          </w:p>
          <w:p w:rsidR="00E33A35" w:rsidRPr="00E33A35" w:rsidRDefault="00E33A35" w:rsidP="00E33A35">
            <w:pPr>
              <w:spacing w:before="0"/>
              <w:jc w:val="center"/>
              <w:rPr>
                <w:rFonts w:cs="Arial"/>
                <w:b/>
                <w:bCs/>
                <w:iCs/>
                <w:sz w:val="20"/>
                <w:szCs w:val="20"/>
                <w:lang w:val="sr-Cyrl-CS"/>
              </w:rPr>
            </w:pPr>
          </w:p>
        </w:tc>
        <w:tc>
          <w:tcPr>
            <w:tcW w:w="614" w:type="pct"/>
            <w:gridSpan w:val="2"/>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количина</w:t>
            </w:r>
          </w:p>
        </w:tc>
        <w:tc>
          <w:tcPr>
            <w:tcW w:w="358"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Јед.</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цена без ПДВ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дин. /</w:t>
            </w:r>
            <w:r w:rsidRPr="00E33A35">
              <w:rPr>
                <w:rFonts w:cs="Arial"/>
                <w:sz w:val="20"/>
                <w:szCs w:val="20"/>
              </w:rPr>
              <w:t xml:space="preserve"> EUR</w:t>
            </w:r>
          </w:p>
        </w:tc>
        <w:tc>
          <w:tcPr>
            <w:tcW w:w="358"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Јед.</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цена са ПДВ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дин. /</w:t>
            </w:r>
            <w:r w:rsidRPr="00E33A35">
              <w:rPr>
                <w:rFonts w:cs="Arial"/>
                <w:sz w:val="20"/>
                <w:szCs w:val="20"/>
              </w:rPr>
              <w:t xml:space="preserve"> EUR</w:t>
            </w:r>
          </w:p>
        </w:tc>
        <w:tc>
          <w:tcPr>
            <w:tcW w:w="477"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Укупна цена без ПДВ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дин. /</w:t>
            </w:r>
            <w:r w:rsidRPr="00E33A35">
              <w:rPr>
                <w:rFonts w:cs="Arial"/>
                <w:sz w:val="20"/>
                <w:szCs w:val="20"/>
              </w:rPr>
              <w:t>EUR</w:t>
            </w:r>
          </w:p>
        </w:tc>
        <w:tc>
          <w:tcPr>
            <w:tcW w:w="485"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Укупна цена са ПДВ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дин. /</w:t>
            </w:r>
            <w:r w:rsidRPr="00E33A35">
              <w:rPr>
                <w:rFonts w:cs="Arial"/>
                <w:sz w:val="20"/>
                <w:szCs w:val="20"/>
              </w:rPr>
              <w:t>EUR</w:t>
            </w:r>
          </w:p>
        </w:tc>
        <w:tc>
          <w:tcPr>
            <w:tcW w:w="763" w:type="pct"/>
            <w:shd w:val="clear" w:color="auto" w:fill="C6D9F1"/>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Земља порекла,назив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произвођача</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добара,модел, ознака добра</w:t>
            </w:r>
          </w:p>
        </w:tc>
      </w:tr>
      <w:tr w:rsidR="00E33A35" w:rsidRPr="00E33A35" w:rsidTr="00E33A35">
        <w:tc>
          <w:tcPr>
            <w:tcW w:w="375" w:type="pct"/>
            <w:gridSpan w:val="2"/>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(1)</w:t>
            </w:r>
          </w:p>
        </w:tc>
        <w:tc>
          <w:tcPr>
            <w:tcW w:w="1195" w:type="pct"/>
            <w:gridSpan w:val="2"/>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(2)</w:t>
            </w:r>
          </w:p>
        </w:tc>
        <w:tc>
          <w:tcPr>
            <w:tcW w:w="375"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(3)</w:t>
            </w:r>
          </w:p>
        </w:tc>
        <w:tc>
          <w:tcPr>
            <w:tcW w:w="614" w:type="pct"/>
            <w:gridSpan w:val="2"/>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(4)</w:t>
            </w:r>
          </w:p>
        </w:tc>
        <w:tc>
          <w:tcPr>
            <w:tcW w:w="358"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(5)</w:t>
            </w:r>
          </w:p>
        </w:tc>
        <w:tc>
          <w:tcPr>
            <w:tcW w:w="358"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(6)</w:t>
            </w:r>
          </w:p>
        </w:tc>
        <w:tc>
          <w:tcPr>
            <w:tcW w:w="477"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(7)</w:t>
            </w:r>
          </w:p>
        </w:tc>
        <w:tc>
          <w:tcPr>
            <w:tcW w:w="485"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(8)</w:t>
            </w:r>
          </w:p>
        </w:tc>
        <w:tc>
          <w:tcPr>
            <w:tcW w:w="763" w:type="pct"/>
          </w:tcPr>
          <w:p w:rsidR="00E33A35" w:rsidRPr="00E33A35" w:rsidRDefault="00E33A35" w:rsidP="00E33A35">
            <w:pPr>
              <w:spacing w:before="0"/>
              <w:jc w:val="center"/>
              <w:rPr>
                <w:rFonts w:cs="Arial"/>
                <w:b/>
                <w:bCs/>
                <w:iCs/>
                <w:lang w:val="sr-Cyrl-CS"/>
              </w:rPr>
            </w:pPr>
            <w:r w:rsidRPr="00E33A35">
              <w:rPr>
                <w:rFonts w:cs="Arial"/>
                <w:b/>
                <w:bCs/>
                <w:iCs/>
                <w:lang w:val="sr-Cyrl-CS"/>
              </w:rPr>
              <w:t>(9)</w:t>
            </w:r>
          </w:p>
        </w:tc>
      </w:tr>
      <w:tr w:rsidR="00E33A35" w:rsidRPr="00E33A35" w:rsidTr="00E33A35">
        <w:trPr>
          <w:trHeight w:val="391"/>
        </w:trPr>
        <w:tc>
          <w:tcPr>
            <w:tcW w:w="5000" w:type="pct"/>
            <w:gridSpan w:val="12"/>
            <w:shd w:val="clear" w:color="auto" w:fill="auto"/>
            <w:vAlign w:val="center"/>
          </w:tcPr>
          <w:p w:rsidR="00E33A35" w:rsidRPr="00E33A35" w:rsidRDefault="00E33A35" w:rsidP="00E33A35">
            <w:pPr>
              <w:spacing w:before="0"/>
              <w:jc w:val="center"/>
              <w:rPr>
                <w:rFonts w:cs="Arial"/>
                <w:b/>
                <w:lang w:val="sr-Cyrl-RS"/>
              </w:rPr>
            </w:pPr>
            <w:r w:rsidRPr="00E33A35">
              <w:rPr>
                <w:rFonts w:cs="Arial"/>
                <w:b/>
                <w:lang w:val="sr-Cyrl-RS"/>
              </w:rPr>
              <w:t>локација ТЕНТ Б</w:t>
            </w:r>
          </w:p>
        </w:tc>
      </w:tr>
      <w:tr w:rsidR="00E33A35" w:rsidRPr="00E33A35" w:rsidTr="00E33A35">
        <w:tc>
          <w:tcPr>
            <w:tcW w:w="299" w:type="pct"/>
            <w:shd w:val="clear" w:color="auto" w:fill="auto"/>
            <w:vAlign w:val="center"/>
          </w:tcPr>
          <w:p w:rsidR="00E33A35" w:rsidRPr="00E33A35" w:rsidRDefault="00E33A35" w:rsidP="00E33A35">
            <w:pPr>
              <w:spacing w:before="0"/>
              <w:jc w:val="center"/>
              <w:rPr>
                <w:rFonts w:cs="Arial"/>
                <w:b/>
                <w:bCs/>
                <w:iCs/>
                <w:lang w:val="sr-Cyrl-CS"/>
              </w:rPr>
            </w:pPr>
            <w:r w:rsidRPr="00E33A35">
              <w:rPr>
                <w:rFonts w:cs="Arial"/>
                <w:b/>
                <w:bCs/>
                <w:iCs/>
                <w:lang w:val="sr-Cyrl-CS"/>
              </w:rPr>
              <w:t>1.</w:t>
            </w:r>
          </w:p>
        </w:tc>
        <w:tc>
          <w:tcPr>
            <w:tcW w:w="1266" w:type="pct"/>
            <w:gridSpan w:val="2"/>
            <w:shd w:val="clear" w:color="auto" w:fill="auto"/>
            <w:vAlign w:val="center"/>
          </w:tcPr>
          <w:p w:rsidR="00E33A35" w:rsidRPr="00E33A35" w:rsidRDefault="00E33A35" w:rsidP="00E33A35">
            <w:pPr>
              <w:contextualSpacing/>
              <w:rPr>
                <w:rFonts w:cs="Arial"/>
                <w:lang w:val="sr-Latn-RS" w:eastAsia="hr-HR"/>
              </w:rPr>
            </w:pPr>
            <w:r w:rsidRPr="00E33A35">
              <w:rPr>
                <w:rFonts w:cs="Arial"/>
                <w:lang w:val="sr-Cyrl-CS"/>
              </w:rPr>
              <w:t xml:space="preserve">Уље </w:t>
            </w:r>
            <w:r w:rsidRPr="00E33A35">
              <w:rPr>
                <w:rFonts w:cs="Arial"/>
              </w:rPr>
              <w:t xml:space="preserve">Shell Morlina S2 B 150 </w:t>
            </w:r>
            <w:r w:rsidRPr="00E33A35">
              <w:rPr>
                <w:rFonts w:cs="Arial"/>
                <w:lang w:val="sr-Cyrl-RS"/>
              </w:rPr>
              <w:t>или одговарајуће</w:t>
            </w:r>
            <w:r w:rsidRPr="00E33A35">
              <w:rPr>
                <w:rFonts w:cs="Arial"/>
                <w:lang w:val="sr-Cyrl-RS" w:eastAsia="hr-HR"/>
              </w:rPr>
              <w:t xml:space="preserve"> </w:t>
            </w:r>
          </w:p>
        </w:tc>
        <w:tc>
          <w:tcPr>
            <w:tcW w:w="391" w:type="pct"/>
            <w:gridSpan w:val="3"/>
            <w:shd w:val="clear" w:color="auto" w:fill="auto"/>
            <w:vAlign w:val="center"/>
          </w:tcPr>
          <w:p w:rsidR="00E33A35" w:rsidRPr="00E33A35" w:rsidRDefault="00E33A35" w:rsidP="00E33A35">
            <w:pPr>
              <w:spacing w:before="0"/>
              <w:rPr>
                <w:rFonts w:cs="Arial"/>
                <w:bCs/>
                <w:iCs/>
                <w:sz w:val="20"/>
                <w:szCs w:val="20"/>
                <w:lang w:val="sr-Cyrl-CS"/>
              </w:rPr>
            </w:pPr>
            <w:r w:rsidRPr="00E33A35">
              <w:rPr>
                <w:rFonts w:cs="Arial"/>
                <w:bCs/>
                <w:iCs/>
                <w:sz w:val="20"/>
                <w:szCs w:val="20"/>
                <w:lang w:val="sr-Cyrl-CS"/>
              </w:rPr>
              <w:t>литар</w:t>
            </w:r>
          </w:p>
        </w:tc>
        <w:tc>
          <w:tcPr>
            <w:tcW w:w="602"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418</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63" w:type="pct"/>
          </w:tcPr>
          <w:p w:rsidR="00E33A35" w:rsidRPr="00E33A35" w:rsidRDefault="00E33A35" w:rsidP="00E33A35">
            <w:pPr>
              <w:spacing w:before="0"/>
              <w:jc w:val="center"/>
              <w:rPr>
                <w:rFonts w:cs="Arial"/>
                <w:b/>
                <w:bCs/>
                <w:iCs/>
              </w:rPr>
            </w:pPr>
          </w:p>
        </w:tc>
      </w:tr>
    </w:tbl>
    <w:p w:rsidR="00E33A35" w:rsidRPr="00E33A35" w:rsidRDefault="00E33A35" w:rsidP="00E33A35">
      <w:pPr>
        <w:widowControl w:val="0"/>
        <w:spacing w:before="0"/>
        <w:rPr>
          <w:rFonts w:eastAsia="Arial Unicode MS" w:cs="Arial"/>
          <w:lang w:val="sr-Cyrl-RS"/>
        </w:rPr>
      </w:pPr>
    </w:p>
    <w:p w:rsidR="00E33A35" w:rsidRDefault="00E33A35" w:rsidP="00343A18">
      <w:pPr>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33A35" w:rsidRPr="00F10346" w:rsidTr="00E33A35">
        <w:trPr>
          <w:trHeight w:val="562"/>
        </w:trPr>
        <w:tc>
          <w:tcPr>
            <w:tcW w:w="568" w:type="dxa"/>
            <w:tcBorders>
              <w:bottom w:val="single" w:sz="4" w:space="0" w:color="auto"/>
            </w:tcBorders>
            <w:vAlign w:val="center"/>
          </w:tcPr>
          <w:p w:rsidR="00E33A35" w:rsidRPr="00F10346" w:rsidRDefault="00E33A35" w:rsidP="00E33A35">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E33A35" w:rsidRPr="00F10346" w:rsidRDefault="00E33A35" w:rsidP="00E33A35">
            <w:pPr>
              <w:spacing w:before="0"/>
              <w:jc w:val="center"/>
              <w:rPr>
                <w:rFonts w:cs="Arial"/>
                <w:b/>
              </w:rPr>
            </w:pPr>
            <w:r w:rsidRPr="00F10346">
              <w:rPr>
                <w:rFonts w:cs="Arial"/>
                <w:b/>
              </w:rPr>
              <w:t>УКУПНО ПОНУЂЕНА ЦЕНА  са ПДВ</w:t>
            </w:r>
          </w:p>
          <w:p w:rsidR="00E33A35" w:rsidRPr="00F10346" w:rsidRDefault="00E33A35" w:rsidP="00E33A35">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E33A35" w:rsidRPr="00F10346" w:rsidRDefault="00E33A35" w:rsidP="00E33A35">
            <w:pPr>
              <w:spacing w:before="0"/>
              <w:rPr>
                <w:rFonts w:cs="Arial"/>
                <w:color w:val="FF0000"/>
              </w:rPr>
            </w:pPr>
          </w:p>
        </w:tc>
      </w:tr>
    </w:tbl>
    <w:p w:rsidR="00E33A35" w:rsidRPr="00F10346" w:rsidRDefault="00E33A35" w:rsidP="00E33A35">
      <w:pPr>
        <w:spacing w:before="0"/>
        <w:rPr>
          <w:rFonts w:cs="Arial"/>
        </w:rPr>
      </w:pPr>
    </w:p>
    <w:p w:rsidR="00E33A35" w:rsidRPr="00F10346" w:rsidRDefault="00E33A35" w:rsidP="00E33A35">
      <w:pPr>
        <w:widowControl w:val="0"/>
        <w:spacing w:before="0"/>
        <w:rPr>
          <w:rFonts w:eastAsia="Arial Unicode MS" w:cs="Arial"/>
        </w:rPr>
      </w:pPr>
    </w:p>
    <w:p w:rsidR="00E33A35" w:rsidRPr="00F10346" w:rsidRDefault="00E33A35" w:rsidP="00E33A35">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33A35" w:rsidRPr="00F10346" w:rsidTr="00E33A35">
        <w:trPr>
          <w:trHeight w:val="568"/>
        </w:trPr>
        <w:tc>
          <w:tcPr>
            <w:tcW w:w="3022" w:type="dxa"/>
            <w:vMerge w:val="restart"/>
            <w:shd w:val="clear" w:color="auto" w:fill="auto"/>
            <w:vAlign w:val="center"/>
          </w:tcPr>
          <w:p w:rsidR="00E33A35" w:rsidRPr="00EB69E0" w:rsidRDefault="00E33A35" w:rsidP="00E33A35">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E33A35" w:rsidRPr="00EB69E0" w:rsidRDefault="00E33A35" w:rsidP="00E33A35">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E33A35" w:rsidRPr="00EB69E0" w:rsidRDefault="00E33A35" w:rsidP="00E33A35">
            <w:pPr>
              <w:spacing w:before="0"/>
              <w:rPr>
                <w:rFonts w:cs="Arial"/>
              </w:rPr>
            </w:pPr>
            <w:r w:rsidRPr="00EB69E0">
              <w:rPr>
                <w:rFonts w:cs="Arial"/>
              </w:rPr>
              <w:t>Трошкови царине</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r w:rsidR="00E33A35" w:rsidRPr="00F10346" w:rsidTr="00E33A35">
        <w:trPr>
          <w:trHeight w:val="525"/>
        </w:trPr>
        <w:tc>
          <w:tcPr>
            <w:tcW w:w="3022" w:type="dxa"/>
            <w:vMerge/>
            <w:shd w:val="clear" w:color="auto" w:fill="auto"/>
          </w:tcPr>
          <w:p w:rsidR="00E33A35" w:rsidRPr="00EB69E0" w:rsidRDefault="00E33A35" w:rsidP="00E33A35">
            <w:pPr>
              <w:spacing w:before="0"/>
              <w:rPr>
                <w:rFonts w:cs="Arial"/>
              </w:rPr>
            </w:pPr>
          </w:p>
        </w:tc>
        <w:tc>
          <w:tcPr>
            <w:tcW w:w="2970" w:type="dxa"/>
            <w:shd w:val="clear" w:color="auto" w:fill="auto"/>
            <w:vAlign w:val="center"/>
          </w:tcPr>
          <w:p w:rsidR="00E33A35" w:rsidRPr="00EB69E0" w:rsidRDefault="00E33A35" w:rsidP="00E33A35">
            <w:pPr>
              <w:spacing w:before="0"/>
              <w:rPr>
                <w:rFonts w:cs="Arial"/>
              </w:rPr>
            </w:pPr>
            <w:r w:rsidRPr="00EB69E0">
              <w:rPr>
                <w:rFonts w:cs="Arial"/>
              </w:rPr>
              <w:t>Трошкови превоза</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r w:rsidR="00E33A35" w:rsidRPr="00F10346" w:rsidTr="00E33A35">
        <w:trPr>
          <w:trHeight w:val="534"/>
        </w:trPr>
        <w:tc>
          <w:tcPr>
            <w:tcW w:w="3022" w:type="dxa"/>
            <w:vMerge/>
            <w:shd w:val="clear" w:color="auto" w:fill="auto"/>
          </w:tcPr>
          <w:p w:rsidR="00E33A35" w:rsidRPr="00EB69E0" w:rsidRDefault="00E33A35" w:rsidP="00E33A35">
            <w:pPr>
              <w:spacing w:before="0"/>
              <w:rPr>
                <w:rFonts w:cs="Arial"/>
              </w:rPr>
            </w:pPr>
          </w:p>
        </w:tc>
        <w:tc>
          <w:tcPr>
            <w:tcW w:w="2970" w:type="dxa"/>
            <w:shd w:val="clear" w:color="auto" w:fill="auto"/>
            <w:vAlign w:val="center"/>
          </w:tcPr>
          <w:p w:rsidR="00E33A35" w:rsidRPr="00EB69E0" w:rsidRDefault="00E33A35" w:rsidP="00E33A35">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bl>
    <w:p w:rsidR="00E33A35" w:rsidRPr="00F10346" w:rsidRDefault="00E33A35" w:rsidP="00E33A35">
      <w:pPr>
        <w:widowControl w:val="0"/>
        <w:spacing w:before="0"/>
        <w:rPr>
          <w:rFonts w:eastAsia="Arial Unicode MS" w:cs="Arial"/>
          <w:color w:val="00B0F0"/>
        </w:rPr>
      </w:pPr>
    </w:p>
    <w:p w:rsidR="00E33A35" w:rsidRPr="00F10346" w:rsidRDefault="00E33A35" w:rsidP="00E33A3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33A35" w:rsidRPr="00F10346" w:rsidTr="00E33A35">
        <w:trPr>
          <w:jc w:val="center"/>
        </w:trPr>
        <w:tc>
          <w:tcPr>
            <w:tcW w:w="3882" w:type="dxa"/>
          </w:tcPr>
          <w:p w:rsidR="00E33A35" w:rsidRPr="00F10346" w:rsidRDefault="00E33A35" w:rsidP="00E33A35">
            <w:pPr>
              <w:spacing w:before="0"/>
              <w:jc w:val="center"/>
              <w:rPr>
                <w:rFonts w:cs="Arial"/>
              </w:rPr>
            </w:pPr>
            <w:r w:rsidRPr="00F10346">
              <w:rPr>
                <w:rFonts w:cs="Arial"/>
              </w:rPr>
              <w:t>Датум:</w:t>
            </w:r>
          </w:p>
        </w:tc>
        <w:tc>
          <w:tcPr>
            <w:tcW w:w="2127" w:type="dxa"/>
          </w:tcPr>
          <w:p w:rsidR="00E33A35" w:rsidRPr="00F10346" w:rsidRDefault="00E33A35" w:rsidP="00E33A35">
            <w:pPr>
              <w:spacing w:before="0"/>
              <w:jc w:val="center"/>
              <w:rPr>
                <w:rFonts w:cs="Arial"/>
                <w:lang w:val="ru-RU"/>
              </w:rPr>
            </w:pPr>
          </w:p>
        </w:tc>
        <w:tc>
          <w:tcPr>
            <w:tcW w:w="4022" w:type="dxa"/>
          </w:tcPr>
          <w:p w:rsidR="00E33A35" w:rsidRPr="00F10346" w:rsidRDefault="00E33A35" w:rsidP="00E33A35">
            <w:pPr>
              <w:spacing w:before="0"/>
              <w:jc w:val="center"/>
              <w:rPr>
                <w:rFonts w:cs="Arial"/>
                <w:lang w:val="sr-Cyrl-CS"/>
              </w:rPr>
            </w:pPr>
            <w:r w:rsidRPr="00F10346">
              <w:rPr>
                <w:rFonts w:cs="Arial"/>
                <w:lang w:val="sr-Cyrl-CS"/>
              </w:rPr>
              <w:t>П</w:t>
            </w:r>
            <w:r w:rsidRPr="00F10346">
              <w:rPr>
                <w:rFonts w:cs="Arial"/>
              </w:rPr>
              <w:t>онуђач</w:t>
            </w:r>
          </w:p>
        </w:tc>
      </w:tr>
      <w:tr w:rsidR="00E33A35" w:rsidRPr="00F10346" w:rsidTr="00E33A35">
        <w:trPr>
          <w:jc w:val="center"/>
        </w:trPr>
        <w:tc>
          <w:tcPr>
            <w:tcW w:w="3882" w:type="dxa"/>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rPr>
            </w:pPr>
            <w:r w:rsidRPr="00F10346">
              <w:rPr>
                <w:rFonts w:cs="Arial"/>
              </w:rPr>
              <w:t>М.П.</w:t>
            </w:r>
          </w:p>
        </w:tc>
        <w:tc>
          <w:tcPr>
            <w:tcW w:w="4022" w:type="dxa"/>
          </w:tcPr>
          <w:p w:rsidR="00E33A35" w:rsidRPr="00F10346" w:rsidRDefault="00E33A35" w:rsidP="00E33A35">
            <w:pPr>
              <w:spacing w:before="0"/>
              <w:jc w:val="center"/>
              <w:rPr>
                <w:rFonts w:cs="Arial"/>
                <w:lang w:val="ru-RU"/>
              </w:rPr>
            </w:pPr>
          </w:p>
        </w:tc>
      </w:tr>
      <w:tr w:rsidR="00E33A35" w:rsidRPr="00F10346" w:rsidTr="00E33A35">
        <w:trPr>
          <w:jc w:val="center"/>
        </w:trPr>
        <w:tc>
          <w:tcPr>
            <w:tcW w:w="3882" w:type="dxa"/>
            <w:tcBorders>
              <w:bottom w:val="single" w:sz="4" w:space="0" w:color="auto"/>
            </w:tcBorders>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lang w:val="ru-RU"/>
              </w:rPr>
            </w:pPr>
          </w:p>
        </w:tc>
        <w:tc>
          <w:tcPr>
            <w:tcW w:w="4022" w:type="dxa"/>
            <w:tcBorders>
              <w:bottom w:val="single" w:sz="4" w:space="0" w:color="auto"/>
            </w:tcBorders>
          </w:tcPr>
          <w:p w:rsidR="00E33A35" w:rsidRPr="00F10346" w:rsidRDefault="00E33A35" w:rsidP="00E33A35">
            <w:pPr>
              <w:spacing w:before="0"/>
              <w:jc w:val="center"/>
              <w:rPr>
                <w:rFonts w:cs="Arial"/>
                <w:lang w:val="ru-RU"/>
              </w:rPr>
            </w:pPr>
          </w:p>
        </w:tc>
      </w:tr>
      <w:tr w:rsidR="00E33A35" w:rsidRPr="00F10346" w:rsidTr="00E33A35">
        <w:trPr>
          <w:trHeight w:val="389"/>
          <w:jc w:val="center"/>
        </w:trPr>
        <w:tc>
          <w:tcPr>
            <w:tcW w:w="3882" w:type="dxa"/>
            <w:tcBorders>
              <w:top w:val="single" w:sz="4" w:space="0" w:color="auto"/>
            </w:tcBorders>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lang w:val="ru-RU"/>
              </w:rPr>
            </w:pPr>
          </w:p>
        </w:tc>
        <w:tc>
          <w:tcPr>
            <w:tcW w:w="4022" w:type="dxa"/>
            <w:tcBorders>
              <w:top w:val="single" w:sz="4" w:space="0" w:color="auto"/>
            </w:tcBorders>
          </w:tcPr>
          <w:p w:rsidR="00E33A35" w:rsidRPr="00F10346" w:rsidRDefault="00E33A35" w:rsidP="00E33A35">
            <w:pPr>
              <w:spacing w:before="0"/>
              <w:jc w:val="center"/>
              <w:rPr>
                <w:rFonts w:cs="Arial"/>
                <w:lang w:val="ru-RU"/>
              </w:rPr>
            </w:pPr>
          </w:p>
        </w:tc>
      </w:tr>
    </w:tbl>
    <w:p w:rsidR="00E33A35" w:rsidRPr="00F10346" w:rsidRDefault="00E33A35" w:rsidP="00E33A35">
      <w:pPr>
        <w:spacing w:before="0"/>
        <w:rPr>
          <w:rFonts w:cs="Arial"/>
          <w:b/>
          <w:lang w:val="sr-Latn-CS"/>
        </w:rPr>
      </w:pPr>
    </w:p>
    <w:p w:rsidR="00E33A35" w:rsidRPr="00F10346" w:rsidRDefault="00E33A35" w:rsidP="00E33A35">
      <w:pPr>
        <w:spacing w:before="0"/>
        <w:rPr>
          <w:rFonts w:cs="Arial"/>
          <w:b/>
          <w:lang w:val="sr-Cyrl-CS"/>
        </w:rPr>
      </w:pPr>
      <w:r w:rsidRPr="00F10346">
        <w:rPr>
          <w:rFonts w:cs="Arial"/>
          <w:b/>
          <w:lang w:val="sr-Cyrl-CS"/>
        </w:rPr>
        <w:t>Напомена:</w:t>
      </w:r>
    </w:p>
    <w:p w:rsidR="00E33A35" w:rsidRPr="00F10346" w:rsidRDefault="00E33A35" w:rsidP="00E33A3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E33A35" w:rsidRPr="00F10346" w:rsidRDefault="00E33A35" w:rsidP="00E33A3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33A35" w:rsidRPr="00F10346" w:rsidRDefault="00E33A35" w:rsidP="00E33A35">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E33A35" w:rsidRPr="00F10346" w:rsidRDefault="00E33A35" w:rsidP="00E33A35">
      <w:pPr>
        <w:spacing w:before="0"/>
        <w:rPr>
          <w:rFonts w:cs="Arial"/>
          <w:b/>
        </w:rPr>
      </w:pPr>
    </w:p>
    <w:p w:rsidR="00E33A35" w:rsidRPr="00F10346" w:rsidRDefault="00E33A35" w:rsidP="00E33A35">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E33A35" w:rsidRPr="00F10346" w:rsidRDefault="00E33A35" w:rsidP="00E33A35">
      <w:pPr>
        <w:pStyle w:val="ListParagraph"/>
        <w:tabs>
          <w:tab w:val="left" w:pos="90"/>
        </w:tabs>
        <w:spacing w:before="0" w:after="0" w:line="240" w:lineRule="auto"/>
        <w:ind w:left="0"/>
        <w:rPr>
          <w:rFonts w:ascii="Arial" w:hAnsi="Arial" w:cs="Arial"/>
          <w:bCs/>
          <w:iCs/>
        </w:rPr>
      </w:pP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E33A35" w:rsidRPr="00EB69E0"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lastRenderedPageBreak/>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E33A35" w:rsidRPr="0009377A" w:rsidRDefault="00E33A35" w:rsidP="00E33A35">
      <w:pPr>
        <w:tabs>
          <w:tab w:val="left" w:pos="992"/>
        </w:tabs>
        <w:spacing w:before="0"/>
        <w:rPr>
          <w:rFonts w:cs="Arial"/>
          <w:b/>
          <w:color w:val="00B0F0"/>
          <w:lang w:val="sr-Cyrl-BA"/>
        </w:rPr>
      </w:pPr>
    </w:p>
    <w:p w:rsidR="00E33A35" w:rsidRPr="002A67D4" w:rsidRDefault="00E33A35" w:rsidP="00E33A35">
      <w:pPr>
        <w:tabs>
          <w:tab w:val="left" w:pos="992"/>
        </w:tabs>
        <w:spacing w:before="0"/>
        <w:rPr>
          <w:rFonts w:cs="Arial"/>
          <w:lang w:val="sr-Cyrl-RS"/>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p>
    <w:p w:rsidR="00E33A35" w:rsidRPr="00EB75D2" w:rsidRDefault="00E33A35" w:rsidP="00E33A35">
      <w:pPr>
        <w:tabs>
          <w:tab w:val="left" w:pos="992"/>
        </w:tabs>
        <w:spacing w:before="0"/>
        <w:rPr>
          <w:rFonts w:cs="Arial"/>
        </w:rPr>
      </w:pPr>
      <w:r w:rsidRPr="00EB75D2">
        <w:rPr>
          <w:rFonts w:cs="Arial"/>
        </w:rPr>
        <w:t xml:space="preserve">-у ред бр. II – уписује се укупан износ ПДВ </w:t>
      </w:r>
    </w:p>
    <w:p w:rsidR="00E33A35" w:rsidRPr="00EB75D2" w:rsidRDefault="00E33A35" w:rsidP="00E33A35">
      <w:pPr>
        <w:tabs>
          <w:tab w:val="left" w:pos="992"/>
        </w:tabs>
        <w:spacing w:before="0"/>
        <w:rPr>
          <w:rFonts w:cs="Arial"/>
        </w:rPr>
      </w:pPr>
      <w:r w:rsidRPr="00EB75D2">
        <w:rPr>
          <w:rFonts w:cs="Arial"/>
        </w:rPr>
        <w:t>-у ред бр. III – уписује се укупно понуђена цена са ПДВ (ред бр. I + ред.бр. II)</w:t>
      </w:r>
    </w:p>
    <w:p w:rsidR="00E33A35" w:rsidRPr="0009377A" w:rsidRDefault="00E33A35" w:rsidP="00E33A35">
      <w:pPr>
        <w:tabs>
          <w:tab w:val="left" w:pos="992"/>
        </w:tabs>
        <w:spacing w:before="0"/>
        <w:ind w:left="720"/>
        <w:rPr>
          <w:rFonts w:cs="Arial"/>
          <w:color w:val="00B0F0"/>
        </w:rPr>
      </w:pPr>
    </w:p>
    <w:p w:rsidR="00E33A35" w:rsidRPr="00EB69E0" w:rsidRDefault="00E33A35" w:rsidP="00E33A35">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33A35" w:rsidRPr="0009377A" w:rsidRDefault="00E33A35" w:rsidP="00E33A35">
      <w:pPr>
        <w:tabs>
          <w:tab w:val="left" w:pos="992"/>
        </w:tabs>
        <w:spacing w:before="0"/>
        <w:rPr>
          <w:rFonts w:cs="Arial"/>
          <w:color w:val="00B0F0"/>
        </w:rPr>
      </w:pPr>
    </w:p>
    <w:p w:rsidR="00E33A35" w:rsidRPr="00EB75D2" w:rsidRDefault="00E33A35" w:rsidP="00E33A35">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E33A35" w:rsidRPr="00EB75D2" w:rsidRDefault="00E33A35" w:rsidP="00E33A35">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B542D" w:rsidRDefault="00EB542D" w:rsidP="00343A18">
      <w:pPr>
        <w:rPr>
          <w:rFonts w:cs="Arial"/>
          <w:lang w:val="sr-Cyrl-RS"/>
        </w:rPr>
      </w:pPr>
    </w:p>
    <w:p w:rsidR="00EB542D" w:rsidRDefault="00EB542D" w:rsidP="00343A18">
      <w:pPr>
        <w:rPr>
          <w:rFonts w:cs="Arial"/>
          <w:lang w:val="sr-Cyrl-RS"/>
        </w:rPr>
      </w:pPr>
    </w:p>
    <w:p w:rsidR="00E33A35" w:rsidRPr="00E33A35" w:rsidRDefault="00E33A35" w:rsidP="00343A18">
      <w:pPr>
        <w:rPr>
          <w:rFonts w:cs="Arial"/>
          <w:lang w:val="sr-Cyrl-RS"/>
        </w:rPr>
      </w:pPr>
    </w:p>
    <w:p w:rsidR="006349C8" w:rsidRPr="00F10346" w:rsidRDefault="006349C8" w:rsidP="006349C8">
      <w:pPr>
        <w:spacing w:before="0"/>
        <w:rPr>
          <w:rFonts w:eastAsia="TimesNewRomanPSMT" w:cs="Arial"/>
          <w:b/>
          <w:bCs/>
          <w:lang w:val="sr-Cyrl-CS"/>
        </w:rPr>
      </w:pPr>
      <w:r>
        <w:rPr>
          <w:rFonts w:eastAsia="TimesNewRomanPSMT" w:cs="Arial"/>
          <w:b/>
          <w:bCs/>
          <w:lang w:val="sr-Cyrl-CS"/>
        </w:rPr>
        <w:t>5.8) Партија 8</w:t>
      </w:r>
    </w:p>
    <w:p w:rsidR="006349C8" w:rsidRPr="00F10346" w:rsidRDefault="006349C8" w:rsidP="006349C8">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6349C8" w:rsidRPr="00F10346" w:rsidTr="006349C8">
        <w:trPr>
          <w:trHeight w:val="485"/>
        </w:trPr>
        <w:tc>
          <w:tcPr>
            <w:tcW w:w="5920"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6349C8" w:rsidRPr="00F10346" w:rsidRDefault="006349C8" w:rsidP="006349C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6349C8" w:rsidRPr="00EB542D" w:rsidTr="006349C8">
        <w:trPr>
          <w:trHeight w:val="440"/>
        </w:trPr>
        <w:tc>
          <w:tcPr>
            <w:tcW w:w="5920" w:type="dxa"/>
            <w:vAlign w:val="center"/>
          </w:tcPr>
          <w:p w:rsidR="006349C8" w:rsidRPr="00EB542D" w:rsidRDefault="006349C8" w:rsidP="006349C8">
            <w:pPr>
              <w:spacing w:before="0"/>
              <w:rPr>
                <w:rFonts w:cs="Arial"/>
                <w:b/>
                <w:sz w:val="20"/>
                <w:lang w:val="sr-Cyrl-CS"/>
              </w:rPr>
            </w:pPr>
            <w:r w:rsidRPr="00EB542D">
              <w:rPr>
                <w:rFonts w:cs="Arial"/>
                <w:b/>
                <w:sz w:val="20"/>
                <w:lang w:val="sr-Cyrl-CS"/>
              </w:rPr>
              <w:t xml:space="preserve">Набавка уља за потребе Огранка ТЕНТ </w:t>
            </w:r>
          </w:p>
          <w:p w:rsidR="006349C8" w:rsidRPr="00EB542D" w:rsidRDefault="006349C8" w:rsidP="006349C8">
            <w:pPr>
              <w:spacing w:before="0"/>
              <w:rPr>
                <w:rFonts w:cs="Arial"/>
                <w:b/>
                <w:sz w:val="20"/>
                <w:lang w:val="sr-Cyrl-CS"/>
              </w:rPr>
            </w:pPr>
            <w:r w:rsidRPr="00EB542D">
              <w:rPr>
                <w:rFonts w:cs="Arial"/>
                <w:b/>
                <w:sz w:val="20"/>
                <w:lang w:val="sr-Cyrl-CS"/>
              </w:rPr>
              <w:t>ЈН бр. 1370/2019 (3000/0281/2019)</w:t>
            </w:r>
          </w:p>
          <w:p w:rsidR="006349C8" w:rsidRPr="00EB542D" w:rsidRDefault="006349C8" w:rsidP="00E33A35">
            <w:pPr>
              <w:spacing w:before="0"/>
              <w:rPr>
                <w:rFonts w:cs="Arial"/>
                <w:b/>
                <w:sz w:val="20"/>
                <w:lang w:val="sr-Cyrl-CS"/>
              </w:rPr>
            </w:pPr>
            <w:r w:rsidRPr="00EB542D">
              <w:rPr>
                <w:rFonts w:cs="Arial"/>
                <w:b/>
                <w:sz w:val="20"/>
                <w:lang w:val="sr-Cyrl-CS"/>
              </w:rPr>
              <w:t xml:space="preserve">Партија </w:t>
            </w:r>
            <w:r w:rsidR="00E33A35" w:rsidRPr="00EB542D">
              <w:rPr>
                <w:rFonts w:cs="Arial"/>
                <w:b/>
                <w:sz w:val="20"/>
                <w:lang w:val="sr-Cyrl-CS"/>
              </w:rPr>
              <w:t>8</w:t>
            </w:r>
          </w:p>
        </w:tc>
        <w:tc>
          <w:tcPr>
            <w:tcW w:w="4394" w:type="dxa"/>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sz w:val="20"/>
                <w:lang w:val="sr-Cyrl-CS"/>
              </w:rPr>
            </w:pPr>
          </w:p>
        </w:tc>
      </w:tr>
    </w:tbl>
    <w:p w:rsidR="006349C8" w:rsidRPr="00EB542D" w:rsidRDefault="006349C8" w:rsidP="006349C8">
      <w:pPr>
        <w:spacing w:before="0"/>
        <w:jc w:val="center"/>
        <w:rPr>
          <w:rFonts w:cs="Arial"/>
          <w:b/>
          <w:bCs/>
          <w:iCs/>
          <w:sz w:val="20"/>
          <w:u w:val="single"/>
          <w:lang w:val="sr-Cyrl-CS"/>
        </w:rPr>
      </w:pPr>
      <w:r w:rsidRPr="00EB542D">
        <w:rPr>
          <w:rFonts w:cs="Arial"/>
          <w:b/>
          <w:bCs/>
          <w:iCs/>
          <w:sz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6349C8" w:rsidRPr="00EB542D" w:rsidTr="006349C8">
        <w:trPr>
          <w:trHeight w:val="647"/>
        </w:trPr>
        <w:tc>
          <w:tcPr>
            <w:tcW w:w="5173" w:type="dxa"/>
            <w:shd w:val="clear" w:color="auto" w:fill="C6D9F1" w:themeFill="text2" w:themeFillTint="33"/>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УСЛОВ НАРУЧИОЦА</w:t>
            </w:r>
          </w:p>
        </w:tc>
        <w:tc>
          <w:tcPr>
            <w:tcW w:w="4072" w:type="dxa"/>
            <w:shd w:val="clear" w:color="auto" w:fill="C6D9F1" w:themeFill="text2" w:themeFillTint="33"/>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ПОНУДА ПОНУЂАЧА</w:t>
            </w:r>
          </w:p>
        </w:tc>
      </w:tr>
      <w:tr w:rsidR="006349C8" w:rsidRPr="00EB542D" w:rsidTr="006349C8">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РОК И НАЧИН ПЛАЋАЊА:</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2)</w:t>
            </w: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sz w:val="20"/>
                <w:lang w:val="sr-Cyrl-CS"/>
              </w:rPr>
            </w:pPr>
            <w:r w:rsidRPr="00EB542D">
              <w:rPr>
                <w:rFonts w:cs="Arial"/>
                <w:b/>
                <w:bCs/>
                <w:iCs/>
                <w:sz w:val="20"/>
                <w:lang w:val="sr-Cyrl-CS"/>
              </w:rPr>
              <w:t>Прихвата ДА / НЕ</w:t>
            </w:r>
          </w:p>
          <w:p w:rsidR="006349C8" w:rsidRPr="00EB542D" w:rsidRDefault="006349C8" w:rsidP="006349C8">
            <w:pPr>
              <w:spacing w:before="0"/>
              <w:jc w:val="center"/>
              <w:rPr>
                <w:rFonts w:cs="Arial"/>
                <w:bCs/>
                <w:iCs/>
                <w:sz w:val="20"/>
                <w:lang w:val="sr-Cyrl-CS"/>
              </w:rPr>
            </w:pPr>
          </w:p>
          <w:p w:rsidR="006349C8" w:rsidRPr="00EB542D" w:rsidRDefault="006349C8" w:rsidP="006349C8">
            <w:pPr>
              <w:spacing w:before="0"/>
              <w:jc w:val="center"/>
              <w:rPr>
                <w:rFonts w:cs="Arial"/>
                <w:bCs/>
                <w:iCs/>
                <w:color w:val="00B0F0"/>
                <w:sz w:val="20"/>
                <w:lang w:val="sr-Cyrl-CS"/>
              </w:rPr>
            </w:pPr>
            <w:r w:rsidRPr="00EB542D">
              <w:rPr>
                <w:rFonts w:cs="Arial"/>
                <w:bCs/>
                <w:iCs/>
                <w:sz w:val="20"/>
                <w:lang w:val="sr-Cyrl-CS"/>
              </w:rPr>
              <w:t>(заокружити)</w:t>
            </w:r>
          </w:p>
        </w:tc>
      </w:tr>
      <w:tr w:rsidR="008B3EA8" w:rsidRPr="00EB542D" w:rsidTr="006349C8">
        <w:tc>
          <w:tcPr>
            <w:tcW w:w="5173" w:type="dxa"/>
            <w:vAlign w:val="center"/>
          </w:tcPr>
          <w:p w:rsidR="008B3EA8" w:rsidRPr="00EB542D" w:rsidRDefault="008B3EA8" w:rsidP="0066212E">
            <w:pPr>
              <w:spacing w:before="0"/>
              <w:jc w:val="center"/>
              <w:rPr>
                <w:rFonts w:cs="Arial"/>
                <w:b/>
                <w:bCs/>
                <w:iCs/>
                <w:sz w:val="20"/>
                <w:lang w:val="sr-Cyrl-CS"/>
              </w:rPr>
            </w:pPr>
            <w:r w:rsidRPr="00EB542D">
              <w:rPr>
                <w:rFonts w:cs="Arial"/>
                <w:b/>
                <w:bCs/>
                <w:iCs/>
                <w:sz w:val="20"/>
                <w:lang w:val="sr-Cyrl-CS"/>
              </w:rPr>
              <w:t>РОК ИСПОРУКЕ:</w:t>
            </w:r>
          </w:p>
          <w:p w:rsidR="008B3EA8" w:rsidRPr="00EB542D" w:rsidRDefault="008B3EA8" w:rsidP="0066212E">
            <w:pPr>
              <w:spacing w:before="0"/>
              <w:jc w:val="center"/>
              <w:rPr>
                <w:rFonts w:cs="Arial"/>
                <w:b/>
                <w:bCs/>
                <w:iCs/>
                <w:sz w:val="20"/>
                <w:lang w:val="sr-Cyrl-CS"/>
              </w:rPr>
            </w:pPr>
          </w:p>
          <w:p w:rsidR="008B3EA8" w:rsidRPr="00EB542D" w:rsidRDefault="008B3EA8" w:rsidP="0066212E">
            <w:pPr>
              <w:spacing w:before="0"/>
              <w:jc w:val="center"/>
              <w:rPr>
                <w:rFonts w:cs="Arial"/>
                <w:b/>
                <w:bCs/>
                <w:iCs/>
                <w:sz w:val="20"/>
                <w:lang w:val="sr-Cyrl-CS"/>
              </w:rPr>
            </w:pPr>
            <w:r w:rsidRPr="00EB542D">
              <w:rPr>
                <w:rFonts w:cs="Arial"/>
                <w:b/>
                <w:bCs/>
                <w:iCs/>
                <w:sz w:val="20"/>
                <w:lang w:val="sr-Cyrl-CS"/>
              </w:rPr>
              <w:t xml:space="preserve">у року који не може бити  дужи од 45 календарских дана од захтева наручиоца а у периоду од 12 месеци од закључења Уговора. </w:t>
            </w:r>
          </w:p>
        </w:tc>
        <w:tc>
          <w:tcPr>
            <w:tcW w:w="4072" w:type="dxa"/>
            <w:vAlign w:val="center"/>
          </w:tcPr>
          <w:p w:rsidR="008B3EA8" w:rsidRPr="00EB542D" w:rsidRDefault="008B3EA8" w:rsidP="0066212E">
            <w:pPr>
              <w:spacing w:before="0"/>
              <w:jc w:val="center"/>
              <w:rPr>
                <w:rFonts w:cs="Arial"/>
                <w:bCs/>
                <w:iCs/>
                <w:color w:val="00B0F0"/>
                <w:sz w:val="20"/>
              </w:rPr>
            </w:pPr>
            <w:r w:rsidRPr="00EB542D">
              <w:rPr>
                <w:rFonts w:cs="Arial"/>
                <w:b/>
                <w:bCs/>
                <w:iCs/>
                <w:sz w:val="20"/>
                <w:lang w:val="sr-Cyrl-CS"/>
              </w:rPr>
              <w:t>у року од ______ календарских дана од  захтева наручиоца а у периоду од 12 месеци од закључења Уговора.</w:t>
            </w:r>
          </w:p>
        </w:tc>
      </w:tr>
      <w:tr w:rsidR="006349C8" w:rsidRPr="00EB542D" w:rsidTr="006349C8">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ГАРАНТНИ РОК:</w:t>
            </w:r>
          </w:p>
          <w:p w:rsidR="006349C8" w:rsidRPr="00EB542D" w:rsidRDefault="006349C8" w:rsidP="006349C8">
            <w:pPr>
              <w:spacing w:before="0"/>
              <w:rPr>
                <w:rFonts w:cs="Arial"/>
                <w:bCs/>
                <w:iCs/>
                <w:sz w:val="20"/>
                <w:lang w:val="sr-Cyrl-CS"/>
              </w:rPr>
            </w:pPr>
            <w:r w:rsidRPr="00EB542D">
              <w:rPr>
                <w:rFonts w:cs="Arial"/>
                <w:bCs/>
                <w:iCs/>
                <w:sz w:val="20"/>
                <w:lang w:val="sr-Cyrl-CS"/>
              </w:rPr>
              <w:t>- не може бити краћи  од 12 месеци од дана испоруке добара.</w:t>
            </w:r>
          </w:p>
          <w:p w:rsidR="006349C8" w:rsidRPr="00EB542D" w:rsidRDefault="006349C8" w:rsidP="006349C8">
            <w:pPr>
              <w:spacing w:before="0"/>
              <w:rPr>
                <w:rFonts w:cs="Arial"/>
                <w:b/>
                <w:bCs/>
                <w:iCs/>
                <w:color w:val="00B0F0"/>
                <w:sz w:val="20"/>
                <w:lang w:val="sr-Cyrl-CS"/>
              </w:rPr>
            </w:pP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color w:val="00B0F0"/>
                <w:sz w:val="20"/>
                <w:lang w:val="sr-Cyrl-CS"/>
              </w:rPr>
            </w:pPr>
            <w:r w:rsidRPr="00EB542D">
              <w:rPr>
                <w:rFonts w:cs="Arial"/>
                <w:bCs/>
                <w:iCs/>
                <w:sz w:val="20"/>
                <w:lang w:val="sr-Cyrl-CS"/>
              </w:rPr>
              <w:t>од _____ месеци од дана испоруке добара.</w:t>
            </w:r>
          </w:p>
        </w:tc>
      </w:tr>
      <w:tr w:rsidR="006349C8" w:rsidRPr="00EB542D" w:rsidTr="006349C8">
        <w:trPr>
          <w:trHeight w:val="818"/>
        </w:trPr>
        <w:tc>
          <w:tcPr>
            <w:tcW w:w="5173" w:type="dxa"/>
            <w:vAlign w:val="center"/>
          </w:tcPr>
          <w:p w:rsidR="006349C8" w:rsidRPr="00EB542D" w:rsidRDefault="006349C8" w:rsidP="006349C8">
            <w:pPr>
              <w:spacing w:before="0"/>
              <w:jc w:val="center"/>
              <w:rPr>
                <w:rFonts w:cs="Arial"/>
                <w:bCs/>
                <w:iCs/>
                <w:sz w:val="20"/>
                <w:lang w:val="sr-Cyrl-CS"/>
              </w:rPr>
            </w:pPr>
            <w:r w:rsidRPr="00EB542D">
              <w:rPr>
                <w:rFonts w:cs="Arial"/>
                <w:b/>
                <w:bCs/>
                <w:iCs/>
                <w:sz w:val="20"/>
                <w:lang w:val="sr-Cyrl-CS"/>
              </w:rPr>
              <w:t>МЕСТО ИСПОРУКЕ:</w:t>
            </w:r>
            <w:r w:rsidRPr="00EB542D">
              <w:rPr>
                <w:rFonts w:cs="Arial"/>
                <w:bCs/>
                <w:iCs/>
                <w:sz w:val="20"/>
                <w:lang w:val="sr-Cyrl-CS"/>
              </w:rPr>
              <w:t>:</w:t>
            </w:r>
          </w:p>
          <w:p w:rsidR="006349C8" w:rsidRPr="00EB542D" w:rsidRDefault="006349C8" w:rsidP="006349C8">
            <w:pPr>
              <w:spacing w:before="0"/>
              <w:jc w:val="left"/>
              <w:rPr>
                <w:rFonts w:cs="Arial"/>
                <w:spacing w:val="4"/>
                <w:sz w:val="20"/>
                <w:lang w:val="sr-Cyrl-CS"/>
              </w:rPr>
            </w:pPr>
            <w:r w:rsidRPr="00EB542D">
              <w:rPr>
                <w:rFonts w:cs="Arial"/>
                <w:spacing w:val="4"/>
                <w:sz w:val="20"/>
                <w:lang w:val="sr-Cyrl-CS"/>
              </w:rPr>
              <w:t>Огранак ТЕНТ,  локација ТЕНТ Б, Ушће</w:t>
            </w:r>
            <w:r w:rsidR="00095173" w:rsidRPr="00EB542D">
              <w:rPr>
                <w:rFonts w:cs="Arial"/>
                <w:spacing w:val="4"/>
                <w:sz w:val="20"/>
                <w:lang w:val="sr-Cyrl-CS"/>
              </w:rPr>
              <w:t xml:space="preserve"> и ТЕМ Свилајнац, Кнеза Милоша 89</w:t>
            </w:r>
          </w:p>
          <w:p w:rsidR="006349C8" w:rsidRPr="00EB542D" w:rsidRDefault="006349C8" w:rsidP="006349C8">
            <w:pPr>
              <w:spacing w:before="0"/>
              <w:jc w:val="left"/>
              <w:rPr>
                <w:rFonts w:cs="Arial"/>
                <w:spacing w:val="4"/>
                <w:sz w:val="20"/>
                <w:lang w:val="sr-Cyrl-CS"/>
              </w:rPr>
            </w:pPr>
            <w:r w:rsidRPr="00EB542D">
              <w:rPr>
                <w:rFonts w:cs="Arial"/>
                <w:spacing w:val="4"/>
                <w:sz w:val="20"/>
                <w:lang w:val="sr-Cyrl-CS"/>
              </w:rPr>
              <w:t>Паритет:</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-за домаће понуђаче: </w:t>
            </w:r>
            <w:r w:rsidRPr="00EB542D">
              <w:rPr>
                <w:rFonts w:cs="Arial"/>
                <w:bCs/>
                <w:iCs/>
                <w:sz w:val="20"/>
                <w:lang w:val="sr-Cyrl-RS"/>
              </w:rPr>
              <w:t>ФЦО</w:t>
            </w:r>
            <w:r w:rsidRPr="00EB542D">
              <w:rPr>
                <w:rFonts w:cs="Arial"/>
                <w:bCs/>
                <w:iCs/>
                <w:sz w:val="20"/>
                <w:lang w:val="sr-Cyrl-CS"/>
              </w:rPr>
              <w:t xml:space="preserve"> (магацин Наручиоца,</w:t>
            </w:r>
            <w:r w:rsidRPr="00EB542D">
              <w:rPr>
                <w:rFonts w:cs="Arial"/>
                <w:bCs/>
                <w:iCs/>
                <w:sz w:val="20"/>
              </w:rPr>
              <w:t xml:space="preserve"> </w:t>
            </w:r>
            <w:r w:rsidRPr="00EB542D">
              <w:rPr>
                <w:rFonts w:cs="Arial"/>
                <w:bCs/>
                <w:iCs/>
                <w:sz w:val="20"/>
                <w:lang w:val="sr-Cyrl-CS"/>
              </w:rPr>
              <w:t xml:space="preserve">огранак ТЕНТ ) са урачунатим зависним трошковима </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 - за стране понуђаче: DAP (магацин Наручиоца</w:t>
            </w:r>
            <w:r w:rsidRPr="00EB542D">
              <w:rPr>
                <w:rFonts w:cs="Arial"/>
                <w:bCs/>
                <w:iCs/>
                <w:sz w:val="20"/>
              </w:rPr>
              <w:t xml:space="preserve"> </w:t>
            </w:r>
            <w:r w:rsidRPr="00EB542D">
              <w:rPr>
                <w:rFonts w:cs="Arial"/>
                <w:bCs/>
                <w:iCs/>
                <w:sz w:val="20"/>
                <w:lang w:val="sr-Cyrl-CS"/>
              </w:rPr>
              <w:t>огранак ТЕНТ) (Incoterms 2010).</w:t>
            </w:r>
          </w:p>
          <w:p w:rsidR="006349C8" w:rsidRPr="00EB542D" w:rsidRDefault="006349C8" w:rsidP="006349C8">
            <w:pPr>
              <w:spacing w:before="0"/>
              <w:jc w:val="left"/>
              <w:rPr>
                <w:rFonts w:cs="Arial"/>
                <w:bCs/>
                <w:iCs/>
                <w:sz w:val="20"/>
                <w:lang w:val="sr-Cyrl-CS"/>
              </w:rPr>
            </w:pPr>
            <w:r w:rsidRPr="00EB542D">
              <w:rPr>
                <w:rFonts w:cs="Arial"/>
                <w:bCs/>
                <w:iCs/>
                <w:sz w:val="20"/>
                <w:lang w:val="sr-Cyrl-CS"/>
              </w:rPr>
              <w:t xml:space="preserve"> У понуђену цену страног понуђача урачунавају се и царинске дажбине.</w:t>
            </w:r>
          </w:p>
          <w:p w:rsidR="006349C8" w:rsidRPr="00EB542D" w:rsidRDefault="006349C8" w:rsidP="006349C8">
            <w:pPr>
              <w:spacing w:before="0"/>
              <w:jc w:val="left"/>
              <w:rPr>
                <w:rFonts w:cs="Arial"/>
                <w:b/>
                <w:bCs/>
                <w:iCs/>
                <w:sz w:val="20"/>
                <w:lang w:val="sr-Cyrl-CS"/>
              </w:rPr>
            </w:pPr>
          </w:p>
        </w:tc>
        <w:tc>
          <w:tcPr>
            <w:tcW w:w="4072" w:type="dxa"/>
            <w:vAlign w:val="center"/>
          </w:tcPr>
          <w:p w:rsidR="006349C8" w:rsidRPr="00EB542D" w:rsidRDefault="006349C8" w:rsidP="006349C8">
            <w:pPr>
              <w:spacing w:before="0"/>
              <w:jc w:val="center"/>
              <w:rPr>
                <w:rFonts w:cs="Arial"/>
                <w:bCs/>
                <w:iCs/>
                <w:sz w:val="20"/>
                <w:lang w:val="sr-Cyrl-CS"/>
              </w:rPr>
            </w:pPr>
            <w:r w:rsidRPr="00EB542D">
              <w:rPr>
                <w:rFonts w:cs="Arial"/>
                <w:bCs/>
                <w:iCs/>
                <w:sz w:val="20"/>
                <w:lang w:val="sr-Cyrl-CS"/>
              </w:rPr>
              <w:t xml:space="preserve">Сагласан </w:t>
            </w:r>
            <w:r w:rsidRPr="00EB542D">
              <w:rPr>
                <w:rFonts w:cs="Arial"/>
                <w:bCs/>
                <w:iCs/>
                <w:sz w:val="20"/>
              </w:rPr>
              <w:t>с</w:t>
            </w:r>
            <w:r w:rsidRPr="00EB542D">
              <w:rPr>
                <w:rFonts w:cs="Arial"/>
                <w:bCs/>
                <w:iCs/>
                <w:sz w:val="20"/>
                <w:lang w:val="sr-Cyrl-CS"/>
              </w:rPr>
              <w:t>а захтевом наручиоца</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ДА/НЕ (заокружити)</w:t>
            </w:r>
          </w:p>
        </w:tc>
      </w:tr>
      <w:tr w:rsidR="006349C8" w:rsidRPr="00EB542D" w:rsidTr="006349C8">
        <w:trPr>
          <w:trHeight w:val="800"/>
        </w:trPr>
        <w:tc>
          <w:tcPr>
            <w:tcW w:w="5173" w:type="dxa"/>
            <w:vAlign w:val="center"/>
          </w:tcPr>
          <w:p w:rsidR="006349C8" w:rsidRPr="00EB542D" w:rsidRDefault="006349C8" w:rsidP="006349C8">
            <w:pPr>
              <w:spacing w:before="0"/>
              <w:jc w:val="center"/>
              <w:rPr>
                <w:rFonts w:cs="Arial"/>
                <w:b/>
                <w:bCs/>
                <w:iCs/>
                <w:sz w:val="20"/>
                <w:lang w:val="sr-Cyrl-CS"/>
              </w:rPr>
            </w:pPr>
            <w:r w:rsidRPr="00EB542D">
              <w:rPr>
                <w:rFonts w:cs="Arial"/>
                <w:b/>
                <w:bCs/>
                <w:iCs/>
                <w:sz w:val="20"/>
                <w:lang w:val="sr-Cyrl-CS"/>
              </w:rPr>
              <w:t>РОК ВАЖЕЊА ПОНУДЕ:</w:t>
            </w:r>
          </w:p>
          <w:p w:rsidR="006349C8" w:rsidRPr="00EB542D" w:rsidRDefault="006349C8" w:rsidP="006349C8">
            <w:pPr>
              <w:spacing w:before="0"/>
              <w:jc w:val="center"/>
              <w:rPr>
                <w:rFonts w:cs="Arial"/>
                <w:b/>
                <w:bCs/>
                <w:iCs/>
                <w:sz w:val="20"/>
                <w:lang w:val="sr-Cyrl-CS"/>
              </w:rPr>
            </w:pPr>
            <w:r w:rsidRPr="00EB542D">
              <w:rPr>
                <w:rFonts w:cs="Arial"/>
                <w:bCs/>
                <w:iCs/>
                <w:sz w:val="20"/>
                <w:lang w:val="sr-Cyrl-CS"/>
              </w:rPr>
              <w:t>не може бити краћ</w:t>
            </w:r>
            <w:r w:rsidRPr="00EB542D">
              <w:rPr>
                <w:rFonts w:cs="Arial"/>
                <w:bCs/>
                <w:iCs/>
                <w:sz w:val="20"/>
              </w:rPr>
              <w:t>и</w:t>
            </w:r>
            <w:r w:rsidRPr="00EB542D">
              <w:rPr>
                <w:rFonts w:cs="Arial"/>
                <w:bCs/>
                <w:iCs/>
                <w:sz w:val="20"/>
                <w:lang w:val="sr-Cyrl-CS"/>
              </w:rPr>
              <w:t xml:space="preserve"> од 60 дана од дана отварања понуда</w:t>
            </w:r>
          </w:p>
        </w:tc>
        <w:tc>
          <w:tcPr>
            <w:tcW w:w="4072" w:type="dxa"/>
            <w:vAlign w:val="center"/>
          </w:tcPr>
          <w:p w:rsidR="006349C8" w:rsidRPr="00EB542D" w:rsidRDefault="006349C8" w:rsidP="006349C8">
            <w:pPr>
              <w:spacing w:before="0"/>
              <w:jc w:val="center"/>
              <w:rPr>
                <w:rFonts w:cs="Arial"/>
                <w:b/>
                <w:bCs/>
                <w:iCs/>
                <w:sz w:val="20"/>
                <w:lang w:val="sr-Cyrl-CS"/>
              </w:rPr>
            </w:pPr>
          </w:p>
          <w:p w:rsidR="006349C8" w:rsidRPr="00EB542D" w:rsidRDefault="006349C8" w:rsidP="006349C8">
            <w:pPr>
              <w:spacing w:before="0"/>
              <w:jc w:val="center"/>
              <w:rPr>
                <w:rFonts w:cs="Arial"/>
                <w:b/>
                <w:bCs/>
                <w:iCs/>
                <w:sz w:val="20"/>
                <w:lang w:val="sr-Cyrl-CS"/>
              </w:rPr>
            </w:pPr>
            <w:r w:rsidRPr="00EB542D">
              <w:rPr>
                <w:rFonts w:cs="Arial"/>
                <w:bCs/>
                <w:iCs/>
                <w:sz w:val="20"/>
                <w:lang w:val="sr-Cyrl-CS"/>
              </w:rPr>
              <w:t>_____ дана од дана отварања понуда</w:t>
            </w:r>
          </w:p>
        </w:tc>
      </w:tr>
      <w:tr w:rsidR="006349C8" w:rsidRPr="00EB542D" w:rsidTr="006349C8">
        <w:trPr>
          <w:trHeight w:val="800"/>
        </w:trPr>
        <w:tc>
          <w:tcPr>
            <w:tcW w:w="5173" w:type="dxa"/>
          </w:tcPr>
          <w:p w:rsidR="006349C8" w:rsidRPr="00EB542D" w:rsidRDefault="006349C8" w:rsidP="006349C8">
            <w:pPr>
              <w:rPr>
                <w:sz w:val="20"/>
                <w:lang w:val="sr-Cyrl-RS"/>
              </w:rPr>
            </w:pPr>
            <w:r w:rsidRPr="00EB542D">
              <w:rPr>
                <w:sz w:val="20"/>
              </w:rPr>
              <w:t xml:space="preserve">Изјава да ли робу прати ЕУР 1 </w:t>
            </w:r>
          </w:p>
          <w:p w:rsidR="006349C8" w:rsidRPr="00EB542D" w:rsidRDefault="006349C8" w:rsidP="006349C8">
            <w:pPr>
              <w:rPr>
                <w:sz w:val="20"/>
                <w:lang w:val="sr-Cyrl-RS"/>
              </w:rPr>
            </w:pPr>
            <w:r w:rsidRPr="00EB542D">
              <w:rPr>
                <w:sz w:val="20"/>
              </w:rPr>
              <w:t xml:space="preserve"> </w:t>
            </w:r>
            <w:r w:rsidRPr="00EB542D">
              <w:rPr>
                <w:sz w:val="20"/>
                <w:lang w:val="sr-Cyrl-RS"/>
              </w:rPr>
              <w:t>(само за стране понуђаче)</w:t>
            </w:r>
          </w:p>
        </w:tc>
        <w:tc>
          <w:tcPr>
            <w:tcW w:w="4072" w:type="dxa"/>
          </w:tcPr>
          <w:p w:rsidR="006349C8" w:rsidRPr="00EB542D" w:rsidRDefault="006349C8" w:rsidP="006349C8">
            <w:pPr>
              <w:rPr>
                <w:sz w:val="20"/>
              </w:rPr>
            </w:pPr>
            <w:r w:rsidRPr="00EB542D">
              <w:rPr>
                <w:sz w:val="20"/>
              </w:rPr>
              <w:t>ДА/НЕ (заокружити)</w:t>
            </w:r>
          </w:p>
        </w:tc>
      </w:tr>
      <w:tr w:rsidR="006349C8" w:rsidRPr="00EB542D" w:rsidTr="006349C8">
        <w:tc>
          <w:tcPr>
            <w:tcW w:w="9245" w:type="dxa"/>
            <w:gridSpan w:val="2"/>
          </w:tcPr>
          <w:p w:rsidR="006349C8" w:rsidRPr="00EB542D" w:rsidRDefault="006349C8" w:rsidP="006349C8">
            <w:pPr>
              <w:spacing w:before="0"/>
              <w:rPr>
                <w:rFonts w:cs="Arial"/>
                <w:bCs/>
                <w:iCs/>
                <w:sz w:val="20"/>
                <w:lang w:val="sr-Cyrl-CS"/>
              </w:rPr>
            </w:pPr>
            <w:r w:rsidRPr="00EB542D">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349C8" w:rsidRPr="00EB542D" w:rsidRDefault="006349C8" w:rsidP="006349C8">
      <w:pPr>
        <w:spacing w:before="0"/>
        <w:rPr>
          <w:rFonts w:cs="Arial"/>
          <w:b/>
          <w:bCs/>
          <w:iCs/>
          <w:sz w:val="20"/>
          <w:lang w:val="sr-Cyrl-CS"/>
        </w:rPr>
      </w:pPr>
    </w:p>
    <w:p w:rsidR="006349C8" w:rsidRPr="00EB542D" w:rsidRDefault="006349C8" w:rsidP="006349C8">
      <w:pPr>
        <w:spacing w:before="0"/>
        <w:rPr>
          <w:rFonts w:eastAsia="TimesNewRomanPSMT" w:cs="Arial"/>
          <w:bCs/>
          <w:sz w:val="20"/>
          <w:lang w:val="sr-Cyrl-CS"/>
        </w:rPr>
      </w:pPr>
      <w:r w:rsidRPr="00EB542D">
        <w:rPr>
          <w:rFonts w:eastAsia="TimesNewRomanPSMT" w:cs="Arial"/>
          <w:bCs/>
          <w:sz w:val="20"/>
        </w:rPr>
        <w:t xml:space="preserve">Датум </w:t>
      </w:r>
      <w:r w:rsidRPr="00EB542D">
        <w:rPr>
          <w:rFonts w:eastAsia="TimesNewRomanPSMT" w:cs="Arial"/>
          <w:bCs/>
          <w:sz w:val="20"/>
        </w:rPr>
        <w:tab/>
      </w:r>
      <w:r w:rsidRPr="00EB542D">
        <w:rPr>
          <w:rFonts w:eastAsia="TimesNewRomanPSMT" w:cs="Arial"/>
          <w:bCs/>
          <w:sz w:val="20"/>
        </w:rPr>
        <w:tab/>
      </w:r>
      <w:r w:rsidRPr="00EB542D">
        <w:rPr>
          <w:rFonts w:eastAsia="TimesNewRomanPSMT" w:cs="Arial"/>
          <w:bCs/>
          <w:sz w:val="20"/>
        </w:rPr>
        <w:tab/>
      </w:r>
      <w:r w:rsidRPr="00EB542D">
        <w:rPr>
          <w:rFonts w:eastAsia="TimesNewRomanPSMT" w:cs="Arial"/>
          <w:bCs/>
          <w:sz w:val="20"/>
        </w:rPr>
        <w:tab/>
        <w:t xml:space="preserve">                                   Понуђач</w:t>
      </w:r>
    </w:p>
    <w:p w:rsidR="006349C8" w:rsidRPr="00EB542D" w:rsidRDefault="006349C8" w:rsidP="006349C8">
      <w:pPr>
        <w:spacing w:before="0"/>
        <w:rPr>
          <w:rFonts w:eastAsia="TimesNewRomanPS-BoldMT" w:cs="Arial"/>
          <w:b/>
          <w:bCs/>
          <w:iCs/>
          <w:sz w:val="20"/>
          <w:lang w:val="sr-Cyrl-CS"/>
        </w:rPr>
      </w:pPr>
      <w:r w:rsidRPr="00EB542D">
        <w:rPr>
          <w:rFonts w:eastAsia="TimesNewRomanPS-BoldMT" w:cs="Arial"/>
          <w:b/>
          <w:bCs/>
          <w:iCs/>
          <w:sz w:val="20"/>
        </w:rPr>
        <w:t>________________________</w:t>
      </w:r>
      <w:r w:rsidRPr="00EB542D">
        <w:rPr>
          <w:rFonts w:eastAsia="TimesNewRomanPS-BoldMT" w:cs="Arial"/>
          <w:b/>
          <w:bCs/>
          <w:iCs/>
          <w:sz w:val="20"/>
          <w:lang w:val="sr-Cyrl-CS"/>
        </w:rPr>
        <w:t xml:space="preserve">        М.П.</w:t>
      </w:r>
      <w:r w:rsidRPr="00EB542D">
        <w:rPr>
          <w:rFonts w:eastAsia="TimesNewRomanPS-BoldMT" w:cs="Arial"/>
          <w:b/>
          <w:bCs/>
          <w:iCs/>
          <w:sz w:val="20"/>
        </w:rPr>
        <w:tab/>
      </w:r>
      <w:r w:rsidRPr="00EB542D">
        <w:rPr>
          <w:rFonts w:eastAsia="TimesNewRomanPS-BoldMT" w:cs="Arial"/>
          <w:b/>
          <w:bCs/>
          <w:iCs/>
          <w:sz w:val="20"/>
          <w:lang w:val="sr-Cyrl-CS"/>
        </w:rPr>
        <w:t xml:space="preserve">_____________________                                      </w:t>
      </w:r>
    </w:p>
    <w:p w:rsidR="006349C8" w:rsidRPr="00EB542D" w:rsidRDefault="006349C8" w:rsidP="006349C8">
      <w:pPr>
        <w:spacing w:before="0"/>
        <w:rPr>
          <w:rFonts w:cs="Arial"/>
          <w:b/>
          <w:bCs/>
          <w:iCs/>
          <w:sz w:val="20"/>
          <w:u w:val="single"/>
          <w:lang w:val="sr-Cyrl-RS"/>
        </w:rPr>
      </w:pPr>
    </w:p>
    <w:p w:rsidR="006349C8" w:rsidRPr="00EB542D" w:rsidRDefault="006349C8" w:rsidP="006349C8">
      <w:pPr>
        <w:spacing w:before="0"/>
        <w:rPr>
          <w:rFonts w:cs="Arial"/>
          <w:b/>
          <w:bCs/>
          <w:iCs/>
          <w:sz w:val="20"/>
          <w:u w:val="single"/>
        </w:rPr>
      </w:pPr>
      <w:r w:rsidRPr="00EB542D">
        <w:rPr>
          <w:rFonts w:cs="Arial"/>
          <w:b/>
          <w:bCs/>
          <w:iCs/>
          <w:sz w:val="20"/>
          <w:u w:val="single"/>
        </w:rPr>
        <w:t>Напомене:</w:t>
      </w:r>
    </w:p>
    <w:p w:rsidR="006349C8" w:rsidRPr="00EB1788" w:rsidRDefault="006349C8" w:rsidP="006349C8">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6349C8" w:rsidRPr="00EB1788" w:rsidRDefault="006349C8" w:rsidP="006349C8">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349C8" w:rsidRPr="00E33A35" w:rsidRDefault="00E33A35" w:rsidP="00E33A35">
      <w:pPr>
        <w:autoSpaceDE w:val="0"/>
        <w:autoSpaceDN w:val="0"/>
        <w:adjustRightInd w:val="0"/>
        <w:jc w:val="right"/>
        <w:rPr>
          <w:rFonts w:eastAsia="TimesNewRomanPS-BoldMT" w:cs="Arial"/>
          <w:b/>
          <w:bCs/>
          <w:iCs/>
          <w:sz w:val="20"/>
          <w:szCs w:val="20"/>
          <w:lang w:val="sr-Cyrl-RS"/>
        </w:rPr>
      </w:pPr>
      <w:r w:rsidRPr="00E33A35">
        <w:rPr>
          <w:rFonts w:eastAsia="TimesNewRomanPS-BoldMT" w:cs="Arial"/>
          <w:b/>
          <w:bCs/>
          <w:iCs/>
          <w:sz w:val="20"/>
          <w:szCs w:val="20"/>
          <w:lang w:val="sr-Cyrl-RS"/>
        </w:rPr>
        <w:lastRenderedPageBreak/>
        <w:t>ОБРАЗАЦ 2.8</w:t>
      </w:r>
    </w:p>
    <w:p w:rsidR="00E33A35" w:rsidRPr="00E33A35" w:rsidRDefault="00E33A35" w:rsidP="00E33A35">
      <w:pPr>
        <w:spacing w:before="0"/>
        <w:jc w:val="center"/>
        <w:rPr>
          <w:rFonts w:cs="Arial"/>
          <w:b/>
          <w:lang w:val="sr-Cyrl-RS"/>
        </w:rPr>
      </w:pPr>
      <w:r w:rsidRPr="00E33A35">
        <w:rPr>
          <w:rFonts w:cs="Arial"/>
          <w:b/>
          <w:lang w:val="sr-Cyrl-RS"/>
        </w:rPr>
        <w:t>ОБРАЗАЦ СТРУКТУРЕ ЦЕНЕ ЗА ПАРТИЈУ 8</w:t>
      </w:r>
    </w:p>
    <w:p w:rsidR="00E33A35" w:rsidRPr="00E33A35" w:rsidRDefault="00E33A35" w:rsidP="00E33A35">
      <w:pPr>
        <w:spacing w:before="0"/>
        <w:rPr>
          <w:rFonts w:cs="Arial"/>
          <w:b/>
          <w:lang w:val="sr-Cyrl-RS"/>
        </w:rPr>
      </w:pPr>
    </w:p>
    <w:p w:rsidR="00E33A35" w:rsidRPr="00E33A35" w:rsidRDefault="00E33A35" w:rsidP="00E33A35">
      <w:pPr>
        <w:spacing w:before="0"/>
        <w:rPr>
          <w:rFonts w:cs="Arial"/>
          <w:lang w:val="sr-Cyrl-RS"/>
        </w:rPr>
      </w:pPr>
      <w:r>
        <w:rPr>
          <w:rFonts w:cs="Arial"/>
          <w:lang w:val="sr-Cyrl-RS"/>
        </w:rPr>
        <w:t>ТАБЕЛА 1</w:t>
      </w:r>
    </w:p>
    <w:tbl>
      <w:tblPr>
        <w:tblW w:w="55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55"/>
        <w:gridCol w:w="2429"/>
        <w:gridCol w:w="10"/>
        <w:gridCol w:w="765"/>
        <w:gridCol w:w="22"/>
        <w:gridCol w:w="1231"/>
        <w:gridCol w:w="731"/>
        <w:gridCol w:w="731"/>
        <w:gridCol w:w="974"/>
        <w:gridCol w:w="990"/>
        <w:gridCol w:w="1557"/>
      </w:tblGrid>
      <w:tr w:rsidR="00E33A35" w:rsidRPr="00E33A35" w:rsidTr="00E33A35">
        <w:tc>
          <w:tcPr>
            <w:tcW w:w="375" w:type="pct"/>
            <w:gridSpan w:val="2"/>
            <w:shd w:val="clear" w:color="auto" w:fill="C6D9F1"/>
            <w:vAlign w:val="center"/>
          </w:tcPr>
          <w:p w:rsidR="00E33A35" w:rsidRPr="00E33A35" w:rsidRDefault="00E33A35" w:rsidP="00E33A35">
            <w:pPr>
              <w:spacing w:before="0"/>
              <w:jc w:val="center"/>
              <w:rPr>
                <w:rFonts w:cs="Arial"/>
                <w:bCs/>
                <w:iCs/>
                <w:sz w:val="20"/>
                <w:szCs w:val="20"/>
                <w:lang w:val="sr-Cyrl-CS"/>
              </w:rPr>
            </w:pPr>
            <w:r w:rsidRPr="00E33A35">
              <w:rPr>
                <w:rFonts w:cs="Arial"/>
                <w:bCs/>
                <w:iCs/>
                <w:sz w:val="20"/>
                <w:szCs w:val="20"/>
                <w:lang w:val="sr-Cyrl-CS"/>
              </w:rPr>
              <w:t>Рбр</w:t>
            </w:r>
          </w:p>
        </w:tc>
        <w:tc>
          <w:tcPr>
            <w:tcW w:w="1195" w:type="pct"/>
            <w:gridSpan w:val="2"/>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Назив добра</w:t>
            </w:r>
          </w:p>
        </w:tc>
        <w:tc>
          <w:tcPr>
            <w:tcW w:w="375"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Јед.</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Мер</w:t>
            </w:r>
          </w:p>
          <w:p w:rsidR="00E33A35" w:rsidRPr="00E33A35" w:rsidRDefault="00E33A35" w:rsidP="00E33A35">
            <w:pPr>
              <w:spacing w:before="0"/>
              <w:jc w:val="center"/>
              <w:rPr>
                <w:rFonts w:cs="Arial"/>
                <w:b/>
                <w:bCs/>
                <w:iCs/>
                <w:sz w:val="20"/>
                <w:szCs w:val="20"/>
                <w:lang w:val="sr-Cyrl-CS"/>
              </w:rPr>
            </w:pPr>
          </w:p>
        </w:tc>
        <w:tc>
          <w:tcPr>
            <w:tcW w:w="614" w:type="pct"/>
            <w:gridSpan w:val="2"/>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количина</w:t>
            </w:r>
          </w:p>
        </w:tc>
        <w:tc>
          <w:tcPr>
            <w:tcW w:w="358"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Јед.</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цена без ПДВ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дин. /</w:t>
            </w:r>
            <w:r w:rsidRPr="00E33A35">
              <w:rPr>
                <w:rFonts w:cs="Arial"/>
                <w:sz w:val="20"/>
                <w:szCs w:val="20"/>
              </w:rPr>
              <w:t xml:space="preserve"> EUR</w:t>
            </w:r>
          </w:p>
        </w:tc>
        <w:tc>
          <w:tcPr>
            <w:tcW w:w="358"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Јед.</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цена са ПДВ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дин. /</w:t>
            </w:r>
            <w:r w:rsidRPr="00E33A35">
              <w:rPr>
                <w:rFonts w:cs="Arial"/>
                <w:sz w:val="20"/>
                <w:szCs w:val="20"/>
              </w:rPr>
              <w:t xml:space="preserve"> EUR</w:t>
            </w:r>
          </w:p>
        </w:tc>
        <w:tc>
          <w:tcPr>
            <w:tcW w:w="477"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Укупна цена без ПДВ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дин. /</w:t>
            </w:r>
            <w:r w:rsidRPr="00E33A35">
              <w:rPr>
                <w:rFonts w:cs="Arial"/>
                <w:sz w:val="20"/>
                <w:szCs w:val="20"/>
              </w:rPr>
              <w:t>EUR</w:t>
            </w:r>
          </w:p>
        </w:tc>
        <w:tc>
          <w:tcPr>
            <w:tcW w:w="485" w:type="pct"/>
            <w:shd w:val="clear" w:color="auto" w:fill="C6D9F1"/>
            <w:vAlign w:val="center"/>
          </w:tcPr>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Укупна цена са ПДВ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дин. /</w:t>
            </w:r>
            <w:r w:rsidRPr="00E33A35">
              <w:rPr>
                <w:rFonts w:cs="Arial"/>
                <w:sz w:val="20"/>
                <w:szCs w:val="20"/>
              </w:rPr>
              <w:t>EUR</w:t>
            </w:r>
          </w:p>
        </w:tc>
        <w:tc>
          <w:tcPr>
            <w:tcW w:w="763" w:type="pct"/>
            <w:shd w:val="clear" w:color="auto" w:fill="C6D9F1"/>
          </w:tcPr>
          <w:p w:rsidR="00DE51D8" w:rsidRDefault="00E33A35" w:rsidP="00E33A35">
            <w:pPr>
              <w:spacing w:before="0"/>
              <w:jc w:val="center"/>
              <w:rPr>
                <w:rFonts w:cs="Arial"/>
                <w:b/>
                <w:bCs/>
                <w:iCs/>
                <w:sz w:val="20"/>
                <w:szCs w:val="20"/>
                <w:lang w:val="sr-Cyrl-CS"/>
              </w:rPr>
            </w:pPr>
            <w:r w:rsidRPr="00E33A35">
              <w:rPr>
                <w:rFonts w:cs="Arial"/>
                <w:b/>
                <w:bCs/>
                <w:iCs/>
                <w:sz w:val="20"/>
                <w:szCs w:val="20"/>
                <w:lang w:val="sr-Cyrl-CS"/>
              </w:rPr>
              <w:t>Земља порекла,</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назив</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произвођача</w:t>
            </w:r>
          </w:p>
          <w:p w:rsidR="00E33A35" w:rsidRPr="00E33A35" w:rsidRDefault="00E33A35" w:rsidP="00E33A35">
            <w:pPr>
              <w:spacing w:before="0"/>
              <w:jc w:val="center"/>
              <w:rPr>
                <w:rFonts w:cs="Arial"/>
                <w:b/>
                <w:bCs/>
                <w:iCs/>
                <w:sz w:val="20"/>
                <w:szCs w:val="20"/>
                <w:lang w:val="sr-Cyrl-CS"/>
              </w:rPr>
            </w:pPr>
            <w:r w:rsidRPr="00E33A35">
              <w:rPr>
                <w:rFonts w:cs="Arial"/>
                <w:b/>
                <w:bCs/>
                <w:iCs/>
                <w:sz w:val="20"/>
                <w:szCs w:val="20"/>
                <w:lang w:val="sr-Cyrl-CS"/>
              </w:rPr>
              <w:t>добара,модел, ознака добра</w:t>
            </w:r>
          </w:p>
        </w:tc>
      </w:tr>
      <w:tr w:rsidR="00E33A35" w:rsidRPr="00E33A35" w:rsidTr="00E33A35">
        <w:tc>
          <w:tcPr>
            <w:tcW w:w="375" w:type="pct"/>
            <w:gridSpan w:val="2"/>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(1)</w:t>
            </w:r>
          </w:p>
        </w:tc>
        <w:tc>
          <w:tcPr>
            <w:tcW w:w="1195" w:type="pct"/>
            <w:gridSpan w:val="2"/>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(2)</w:t>
            </w:r>
          </w:p>
        </w:tc>
        <w:tc>
          <w:tcPr>
            <w:tcW w:w="375"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(3)</w:t>
            </w:r>
          </w:p>
        </w:tc>
        <w:tc>
          <w:tcPr>
            <w:tcW w:w="614" w:type="pct"/>
            <w:gridSpan w:val="2"/>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(4)</w:t>
            </w:r>
          </w:p>
        </w:tc>
        <w:tc>
          <w:tcPr>
            <w:tcW w:w="358"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(5)</w:t>
            </w:r>
          </w:p>
        </w:tc>
        <w:tc>
          <w:tcPr>
            <w:tcW w:w="358"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(6)</w:t>
            </w:r>
          </w:p>
        </w:tc>
        <w:tc>
          <w:tcPr>
            <w:tcW w:w="477"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(7)</w:t>
            </w:r>
          </w:p>
        </w:tc>
        <w:tc>
          <w:tcPr>
            <w:tcW w:w="485" w:type="pct"/>
            <w:shd w:val="clear" w:color="auto" w:fill="auto"/>
          </w:tcPr>
          <w:p w:rsidR="00E33A35" w:rsidRPr="00E33A35" w:rsidRDefault="00E33A35" w:rsidP="00E33A35">
            <w:pPr>
              <w:spacing w:before="0"/>
              <w:jc w:val="center"/>
              <w:rPr>
                <w:rFonts w:cs="Arial"/>
                <w:b/>
                <w:bCs/>
                <w:iCs/>
                <w:lang w:val="sr-Cyrl-CS"/>
              </w:rPr>
            </w:pPr>
            <w:r w:rsidRPr="00E33A35">
              <w:rPr>
                <w:rFonts w:cs="Arial"/>
                <w:b/>
                <w:bCs/>
                <w:iCs/>
                <w:lang w:val="sr-Cyrl-CS"/>
              </w:rPr>
              <w:t>(8)</w:t>
            </w:r>
          </w:p>
        </w:tc>
        <w:tc>
          <w:tcPr>
            <w:tcW w:w="763" w:type="pct"/>
          </w:tcPr>
          <w:p w:rsidR="00E33A35" w:rsidRPr="00E33A35" w:rsidRDefault="00E33A35" w:rsidP="00E33A35">
            <w:pPr>
              <w:spacing w:before="0"/>
              <w:jc w:val="center"/>
              <w:rPr>
                <w:rFonts w:cs="Arial"/>
                <w:b/>
                <w:bCs/>
                <w:iCs/>
                <w:lang w:val="sr-Cyrl-CS"/>
              </w:rPr>
            </w:pPr>
            <w:r w:rsidRPr="00E33A35">
              <w:rPr>
                <w:rFonts w:cs="Arial"/>
                <w:b/>
                <w:bCs/>
                <w:iCs/>
                <w:lang w:val="sr-Cyrl-CS"/>
              </w:rPr>
              <w:t>(9)</w:t>
            </w:r>
          </w:p>
        </w:tc>
      </w:tr>
      <w:tr w:rsidR="00E33A35" w:rsidRPr="00E33A35" w:rsidTr="00E33A35">
        <w:trPr>
          <w:trHeight w:val="391"/>
        </w:trPr>
        <w:tc>
          <w:tcPr>
            <w:tcW w:w="5000" w:type="pct"/>
            <w:gridSpan w:val="12"/>
            <w:shd w:val="clear" w:color="auto" w:fill="auto"/>
            <w:vAlign w:val="center"/>
          </w:tcPr>
          <w:p w:rsidR="00E33A35" w:rsidRPr="00E33A35" w:rsidRDefault="00E33A35" w:rsidP="00E33A35">
            <w:pPr>
              <w:spacing w:before="0"/>
              <w:jc w:val="center"/>
              <w:rPr>
                <w:rFonts w:cs="Arial"/>
                <w:b/>
                <w:lang w:val="sr-Cyrl-RS"/>
              </w:rPr>
            </w:pPr>
            <w:r w:rsidRPr="00E33A35">
              <w:rPr>
                <w:rFonts w:cs="Arial"/>
                <w:b/>
                <w:lang w:val="sr-Cyrl-RS"/>
              </w:rPr>
              <w:t>локација ТЕНТ Б</w:t>
            </w:r>
          </w:p>
        </w:tc>
      </w:tr>
      <w:tr w:rsidR="00E33A35" w:rsidRPr="00E33A35" w:rsidTr="00E33A35">
        <w:tc>
          <w:tcPr>
            <w:tcW w:w="299" w:type="pct"/>
            <w:shd w:val="clear" w:color="auto" w:fill="auto"/>
            <w:vAlign w:val="center"/>
          </w:tcPr>
          <w:p w:rsidR="00E33A35" w:rsidRPr="00E33A35" w:rsidRDefault="00E33A35" w:rsidP="00E33A35">
            <w:pPr>
              <w:spacing w:before="0"/>
              <w:jc w:val="center"/>
              <w:rPr>
                <w:rFonts w:cs="Arial"/>
                <w:b/>
                <w:bCs/>
                <w:iCs/>
                <w:lang w:val="sr-Cyrl-CS"/>
              </w:rPr>
            </w:pPr>
            <w:r w:rsidRPr="00E33A35">
              <w:rPr>
                <w:rFonts w:cs="Arial"/>
                <w:b/>
                <w:bCs/>
                <w:iCs/>
                <w:lang w:val="sr-Cyrl-CS"/>
              </w:rPr>
              <w:t>1.</w:t>
            </w:r>
          </w:p>
        </w:tc>
        <w:tc>
          <w:tcPr>
            <w:tcW w:w="1266" w:type="pct"/>
            <w:gridSpan w:val="2"/>
            <w:shd w:val="clear" w:color="auto" w:fill="auto"/>
            <w:vAlign w:val="center"/>
          </w:tcPr>
          <w:p w:rsidR="00E33A35" w:rsidRPr="00E33A35" w:rsidRDefault="00E33A35" w:rsidP="00E33A35">
            <w:pPr>
              <w:contextualSpacing/>
              <w:rPr>
                <w:rFonts w:cs="Arial"/>
                <w:lang w:val="sr-Latn-RS" w:eastAsia="hr-HR"/>
              </w:rPr>
            </w:pPr>
            <w:r w:rsidRPr="00E33A35">
              <w:rPr>
                <w:rFonts w:cs="Arial"/>
                <w:lang w:val="sr-Cyrl-RS" w:eastAsia="hr-HR"/>
              </w:rPr>
              <w:t xml:space="preserve"> </w:t>
            </w:r>
            <w:r w:rsidRPr="00E33A35">
              <w:rPr>
                <w:rFonts w:eastAsia="Calibri" w:cs="Arial"/>
                <w:lang w:val="sr-Cyrl-RS"/>
              </w:rPr>
              <w:t xml:space="preserve">УЉЕ </w:t>
            </w:r>
            <w:r w:rsidRPr="00E33A35">
              <w:rPr>
                <w:rFonts w:eastAsia="Calibri" w:cs="Arial"/>
              </w:rPr>
              <w:t xml:space="preserve">MOBIL RARUS 427 </w:t>
            </w:r>
            <w:r w:rsidRPr="00E33A35">
              <w:rPr>
                <w:rFonts w:eastAsia="Calibri" w:cs="Arial"/>
                <w:lang w:val="sr-Cyrl-RS"/>
              </w:rPr>
              <w:t>или одговарајуће</w:t>
            </w:r>
          </w:p>
        </w:tc>
        <w:tc>
          <w:tcPr>
            <w:tcW w:w="391" w:type="pct"/>
            <w:gridSpan w:val="3"/>
            <w:shd w:val="clear" w:color="auto" w:fill="auto"/>
            <w:vAlign w:val="center"/>
          </w:tcPr>
          <w:p w:rsidR="00E33A35" w:rsidRPr="00E33A35" w:rsidRDefault="00E33A35" w:rsidP="00E33A35">
            <w:pPr>
              <w:spacing w:before="0"/>
              <w:rPr>
                <w:rFonts w:cs="Arial"/>
                <w:bCs/>
                <w:iCs/>
                <w:sz w:val="20"/>
                <w:szCs w:val="20"/>
                <w:lang w:val="sr-Cyrl-CS"/>
              </w:rPr>
            </w:pPr>
            <w:r w:rsidRPr="00E33A35">
              <w:rPr>
                <w:rFonts w:cs="Arial"/>
                <w:bCs/>
                <w:iCs/>
                <w:sz w:val="20"/>
                <w:szCs w:val="20"/>
                <w:lang w:val="sr-Cyrl-CS"/>
              </w:rPr>
              <w:t>литар</w:t>
            </w:r>
          </w:p>
        </w:tc>
        <w:tc>
          <w:tcPr>
            <w:tcW w:w="602" w:type="pct"/>
            <w:shd w:val="clear" w:color="auto" w:fill="auto"/>
            <w:vAlign w:val="center"/>
          </w:tcPr>
          <w:p w:rsidR="00E33A35" w:rsidRPr="00E33A35" w:rsidRDefault="00E33A35" w:rsidP="00E33A35">
            <w:pPr>
              <w:jc w:val="center"/>
              <w:rPr>
                <w:rFonts w:cs="Arial"/>
                <w:lang w:val="sr-Latn-RS" w:eastAsia="hr-HR"/>
              </w:rPr>
            </w:pPr>
            <w:r w:rsidRPr="00E33A35">
              <w:rPr>
                <w:rFonts w:cs="Arial"/>
                <w:lang w:val="sr-Latn-RS" w:eastAsia="hr-HR"/>
              </w:rPr>
              <w:t>180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63" w:type="pct"/>
          </w:tcPr>
          <w:p w:rsidR="00E33A35" w:rsidRPr="00E33A35" w:rsidRDefault="00E33A35" w:rsidP="00E33A35">
            <w:pPr>
              <w:spacing w:before="0"/>
              <w:jc w:val="center"/>
              <w:rPr>
                <w:rFonts w:cs="Arial"/>
                <w:b/>
                <w:bCs/>
                <w:iCs/>
              </w:rPr>
            </w:pPr>
          </w:p>
        </w:tc>
      </w:tr>
      <w:tr w:rsidR="00E33A35" w:rsidRPr="00E33A35" w:rsidTr="00E33A35">
        <w:trPr>
          <w:trHeight w:val="391"/>
        </w:trPr>
        <w:tc>
          <w:tcPr>
            <w:tcW w:w="5000" w:type="pct"/>
            <w:gridSpan w:val="12"/>
            <w:shd w:val="clear" w:color="auto" w:fill="auto"/>
            <w:vAlign w:val="center"/>
          </w:tcPr>
          <w:p w:rsidR="00E33A35" w:rsidRPr="00E33A35" w:rsidRDefault="00E33A35" w:rsidP="00E33A35">
            <w:pPr>
              <w:spacing w:before="0"/>
              <w:jc w:val="center"/>
              <w:rPr>
                <w:rFonts w:cs="Arial"/>
                <w:b/>
                <w:lang w:val="sr-Cyrl-RS"/>
              </w:rPr>
            </w:pPr>
            <w:r w:rsidRPr="00E33A35">
              <w:rPr>
                <w:rFonts w:cs="Arial"/>
                <w:b/>
                <w:lang w:val="sr-Cyrl-RS"/>
              </w:rPr>
              <w:t>локација ТЕM</w:t>
            </w:r>
          </w:p>
        </w:tc>
      </w:tr>
      <w:tr w:rsidR="00E33A35" w:rsidRPr="00E33A35" w:rsidTr="00E33A35">
        <w:tc>
          <w:tcPr>
            <w:tcW w:w="299" w:type="pct"/>
            <w:shd w:val="clear" w:color="auto" w:fill="auto"/>
            <w:vAlign w:val="center"/>
          </w:tcPr>
          <w:p w:rsidR="00E33A35" w:rsidRPr="00E33A35" w:rsidRDefault="00E33A35" w:rsidP="00E33A35">
            <w:pPr>
              <w:spacing w:before="0"/>
              <w:jc w:val="center"/>
              <w:rPr>
                <w:rFonts w:cs="Arial"/>
                <w:b/>
                <w:bCs/>
                <w:iCs/>
                <w:lang w:val="sr-Cyrl-CS"/>
              </w:rPr>
            </w:pPr>
            <w:r w:rsidRPr="00E33A35">
              <w:rPr>
                <w:rFonts w:cs="Arial"/>
                <w:b/>
                <w:bCs/>
                <w:iCs/>
                <w:lang w:val="sr-Cyrl-CS"/>
              </w:rPr>
              <w:t>2.</w:t>
            </w:r>
          </w:p>
        </w:tc>
        <w:tc>
          <w:tcPr>
            <w:tcW w:w="1266" w:type="pct"/>
            <w:gridSpan w:val="2"/>
            <w:shd w:val="clear" w:color="auto" w:fill="auto"/>
            <w:vAlign w:val="center"/>
          </w:tcPr>
          <w:p w:rsidR="00E33A35" w:rsidRPr="00E33A35" w:rsidRDefault="00E33A35" w:rsidP="00E33A35">
            <w:pPr>
              <w:contextualSpacing/>
              <w:rPr>
                <w:rFonts w:cs="Arial"/>
                <w:lang w:val="sr-Latn-RS" w:eastAsia="hr-HR"/>
              </w:rPr>
            </w:pPr>
            <w:r w:rsidRPr="00E33A35">
              <w:rPr>
                <w:rFonts w:cs="Arial"/>
                <w:lang w:val="sr-Latn-RS" w:eastAsia="hr-HR"/>
              </w:rPr>
              <w:t xml:space="preserve">УЉЕ „Mobilgear 600 XP220“ </w:t>
            </w:r>
          </w:p>
          <w:p w:rsidR="00E33A35" w:rsidRPr="00E33A35" w:rsidRDefault="00E33A35" w:rsidP="00E33A35">
            <w:pPr>
              <w:contextualSpacing/>
              <w:rPr>
                <w:rFonts w:cs="Arial"/>
                <w:lang w:val="sr-Latn-RS" w:eastAsia="hr-HR"/>
              </w:rPr>
            </w:pPr>
            <w:r w:rsidRPr="00E33A35">
              <w:rPr>
                <w:rFonts w:cs="Arial"/>
                <w:lang w:val="sr-Latn-RS" w:eastAsia="hr-HR"/>
              </w:rPr>
              <w:t>или одговарајуће;</w:t>
            </w:r>
          </w:p>
        </w:tc>
        <w:tc>
          <w:tcPr>
            <w:tcW w:w="391" w:type="pct"/>
            <w:gridSpan w:val="3"/>
            <w:shd w:val="clear" w:color="auto" w:fill="auto"/>
            <w:vAlign w:val="center"/>
          </w:tcPr>
          <w:p w:rsidR="00E33A35" w:rsidRPr="00E33A35" w:rsidRDefault="00E33A35" w:rsidP="00E33A35">
            <w:pPr>
              <w:spacing w:before="0"/>
              <w:rPr>
                <w:rFonts w:cs="Arial"/>
                <w:bCs/>
                <w:iCs/>
                <w:sz w:val="20"/>
                <w:szCs w:val="20"/>
                <w:lang w:val="sr-Cyrl-RS"/>
              </w:rPr>
            </w:pPr>
            <w:r w:rsidRPr="00E33A35">
              <w:rPr>
                <w:rFonts w:cs="Arial"/>
                <w:bCs/>
                <w:iCs/>
                <w:sz w:val="20"/>
                <w:szCs w:val="20"/>
                <w:lang w:val="sr-Cyrl-RS"/>
              </w:rPr>
              <w:t>КГ</w:t>
            </w:r>
          </w:p>
        </w:tc>
        <w:tc>
          <w:tcPr>
            <w:tcW w:w="602" w:type="pct"/>
            <w:shd w:val="clear" w:color="auto" w:fill="auto"/>
            <w:vAlign w:val="center"/>
          </w:tcPr>
          <w:p w:rsidR="00E33A35" w:rsidRPr="00E33A35" w:rsidRDefault="00E33A35" w:rsidP="00E33A35">
            <w:pPr>
              <w:jc w:val="center"/>
              <w:rPr>
                <w:rFonts w:cs="Arial"/>
                <w:lang w:val="sr-Cyrl-RS" w:eastAsia="hr-HR"/>
              </w:rPr>
            </w:pPr>
            <w:r w:rsidRPr="00E33A35">
              <w:rPr>
                <w:rFonts w:cs="Arial"/>
                <w:lang w:val="sr-Cyrl-RS" w:eastAsia="hr-HR"/>
              </w:rPr>
              <w:t>180</w:t>
            </w:r>
          </w:p>
        </w:tc>
        <w:tc>
          <w:tcPr>
            <w:tcW w:w="358" w:type="pct"/>
            <w:shd w:val="clear" w:color="auto" w:fill="auto"/>
            <w:vAlign w:val="center"/>
          </w:tcPr>
          <w:p w:rsidR="00E33A35" w:rsidRPr="00E33A35" w:rsidRDefault="00E33A35" w:rsidP="00E33A35">
            <w:pPr>
              <w:spacing w:before="0"/>
              <w:jc w:val="center"/>
              <w:rPr>
                <w:rFonts w:cs="Arial"/>
                <w:b/>
                <w:bCs/>
                <w:iCs/>
              </w:rPr>
            </w:pPr>
          </w:p>
        </w:tc>
        <w:tc>
          <w:tcPr>
            <w:tcW w:w="358" w:type="pct"/>
            <w:shd w:val="clear" w:color="auto" w:fill="auto"/>
            <w:vAlign w:val="center"/>
          </w:tcPr>
          <w:p w:rsidR="00E33A35" w:rsidRPr="00E33A35" w:rsidRDefault="00E33A35" w:rsidP="00E33A35">
            <w:pPr>
              <w:spacing w:before="0"/>
              <w:jc w:val="center"/>
              <w:rPr>
                <w:rFonts w:cs="Arial"/>
                <w:b/>
                <w:bCs/>
                <w:iCs/>
              </w:rPr>
            </w:pPr>
          </w:p>
        </w:tc>
        <w:tc>
          <w:tcPr>
            <w:tcW w:w="477" w:type="pct"/>
            <w:shd w:val="clear" w:color="auto" w:fill="auto"/>
            <w:vAlign w:val="center"/>
          </w:tcPr>
          <w:p w:rsidR="00E33A35" w:rsidRPr="00E33A35" w:rsidRDefault="00E33A35" w:rsidP="00E33A35">
            <w:pPr>
              <w:spacing w:before="0"/>
              <w:jc w:val="center"/>
              <w:rPr>
                <w:rFonts w:cs="Arial"/>
                <w:b/>
                <w:bCs/>
                <w:iCs/>
              </w:rPr>
            </w:pPr>
          </w:p>
        </w:tc>
        <w:tc>
          <w:tcPr>
            <w:tcW w:w="485" w:type="pct"/>
            <w:shd w:val="clear" w:color="auto" w:fill="auto"/>
            <w:vAlign w:val="center"/>
          </w:tcPr>
          <w:p w:rsidR="00E33A35" w:rsidRPr="00E33A35" w:rsidRDefault="00E33A35" w:rsidP="00E33A35">
            <w:pPr>
              <w:spacing w:before="0"/>
              <w:jc w:val="center"/>
              <w:rPr>
                <w:rFonts w:cs="Arial"/>
                <w:b/>
                <w:bCs/>
                <w:iCs/>
              </w:rPr>
            </w:pPr>
          </w:p>
        </w:tc>
        <w:tc>
          <w:tcPr>
            <w:tcW w:w="763" w:type="pct"/>
          </w:tcPr>
          <w:p w:rsidR="00E33A35" w:rsidRPr="00E33A35" w:rsidRDefault="00E33A35" w:rsidP="00E33A35">
            <w:pPr>
              <w:spacing w:before="0"/>
              <w:jc w:val="center"/>
              <w:rPr>
                <w:rFonts w:cs="Arial"/>
                <w:b/>
                <w:bCs/>
                <w:iCs/>
              </w:rPr>
            </w:pPr>
          </w:p>
        </w:tc>
      </w:tr>
    </w:tbl>
    <w:p w:rsidR="00343A18" w:rsidRPr="00F10346" w:rsidRDefault="00343A18" w:rsidP="00343A18">
      <w:pPr>
        <w:rPr>
          <w:rFonts w:cs="Arial"/>
        </w:rPr>
      </w:pPr>
    </w:p>
    <w:p w:rsidR="00E33A35" w:rsidRDefault="00E33A35" w:rsidP="00E33A35">
      <w:pPr>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33A35" w:rsidRPr="00F10346" w:rsidTr="00E33A35">
        <w:trPr>
          <w:trHeight w:val="562"/>
        </w:trPr>
        <w:tc>
          <w:tcPr>
            <w:tcW w:w="568" w:type="dxa"/>
            <w:tcBorders>
              <w:bottom w:val="single" w:sz="4" w:space="0" w:color="auto"/>
            </w:tcBorders>
            <w:vAlign w:val="center"/>
          </w:tcPr>
          <w:p w:rsidR="00E33A35" w:rsidRPr="00F10346" w:rsidRDefault="00E33A35" w:rsidP="00E33A35">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E33A35" w:rsidRPr="00F10346" w:rsidRDefault="00E33A35" w:rsidP="00E33A35">
            <w:pPr>
              <w:spacing w:before="0"/>
              <w:jc w:val="center"/>
              <w:rPr>
                <w:rFonts w:cs="Arial"/>
                <w:b/>
              </w:rPr>
            </w:pPr>
            <w:r w:rsidRPr="00F10346">
              <w:rPr>
                <w:rFonts w:cs="Arial"/>
                <w:b/>
              </w:rPr>
              <w:t>УКУПНО ПОНУЂЕНА ЦЕНА  са ПДВ</w:t>
            </w:r>
          </w:p>
          <w:p w:rsidR="00E33A35" w:rsidRPr="00F10346" w:rsidRDefault="00E33A35" w:rsidP="00E33A35">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E33A35" w:rsidRPr="00F10346" w:rsidRDefault="00E33A35" w:rsidP="00E33A35">
            <w:pPr>
              <w:spacing w:before="0"/>
              <w:rPr>
                <w:rFonts w:cs="Arial"/>
                <w:color w:val="FF0000"/>
              </w:rPr>
            </w:pPr>
          </w:p>
        </w:tc>
      </w:tr>
    </w:tbl>
    <w:p w:rsidR="00E33A35" w:rsidRPr="00F10346" w:rsidRDefault="00E33A35" w:rsidP="00E33A35">
      <w:pPr>
        <w:spacing w:before="0"/>
        <w:rPr>
          <w:rFonts w:cs="Arial"/>
        </w:rPr>
      </w:pPr>
    </w:p>
    <w:p w:rsidR="00E33A35" w:rsidRPr="00F10346" w:rsidRDefault="00E33A35" w:rsidP="00E33A35">
      <w:pPr>
        <w:widowControl w:val="0"/>
        <w:spacing w:before="0"/>
        <w:rPr>
          <w:rFonts w:eastAsia="Arial Unicode MS" w:cs="Arial"/>
        </w:rPr>
      </w:pPr>
    </w:p>
    <w:p w:rsidR="00E33A35" w:rsidRPr="00F10346" w:rsidRDefault="00E33A35" w:rsidP="00E33A35">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33A35" w:rsidRPr="00F10346" w:rsidTr="00E33A35">
        <w:trPr>
          <w:trHeight w:val="568"/>
        </w:trPr>
        <w:tc>
          <w:tcPr>
            <w:tcW w:w="3022" w:type="dxa"/>
            <w:vMerge w:val="restart"/>
            <w:shd w:val="clear" w:color="auto" w:fill="auto"/>
            <w:vAlign w:val="center"/>
          </w:tcPr>
          <w:p w:rsidR="00E33A35" w:rsidRPr="00EB69E0" w:rsidRDefault="00E33A35" w:rsidP="00E33A35">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E33A35" w:rsidRPr="00EB69E0" w:rsidRDefault="00E33A35" w:rsidP="00E33A35">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E33A35" w:rsidRPr="00EB69E0" w:rsidRDefault="00E33A35" w:rsidP="00E33A35">
            <w:pPr>
              <w:spacing w:before="0"/>
              <w:rPr>
                <w:rFonts w:cs="Arial"/>
              </w:rPr>
            </w:pPr>
            <w:r w:rsidRPr="00EB69E0">
              <w:rPr>
                <w:rFonts w:cs="Arial"/>
              </w:rPr>
              <w:t>Трошкови царине</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r w:rsidR="00E33A35" w:rsidRPr="00F10346" w:rsidTr="00E33A35">
        <w:trPr>
          <w:trHeight w:val="525"/>
        </w:trPr>
        <w:tc>
          <w:tcPr>
            <w:tcW w:w="3022" w:type="dxa"/>
            <w:vMerge/>
            <w:shd w:val="clear" w:color="auto" w:fill="auto"/>
          </w:tcPr>
          <w:p w:rsidR="00E33A35" w:rsidRPr="00EB69E0" w:rsidRDefault="00E33A35" w:rsidP="00E33A35">
            <w:pPr>
              <w:spacing w:before="0"/>
              <w:rPr>
                <w:rFonts w:cs="Arial"/>
              </w:rPr>
            </w:pPr>
          </w:p>
        </w:tc>
        <w:tc>
          <w:tcPr>
            <w:tcW w:w="2970" w:type="dxa"/>
            <w:shd w:val="clear" w:color="auto" w:fill="auto"/>
            <w:vAlign w:val="center"/>
          </w:tcPr>
          <w:p w:rsidR="00E33A35" w:rsidRPr="00EB69E0" w:rsidRDefault="00E33A35" w:rsidP="00E33A35">
            <w:pPr>
              <w:spacing w:before="0"/>
              <w:rPr>
                <w:rFonts w:cs="Arial"/>
              </w:rPr>
            </w:pPr>
            <w:r w:rsidRPr="00EB69E0">
              <w:rPr>
                <w:rFonts w:cs="Arial"/>
              </w:rPr>
              <w:t>Трошкови превоза</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r w:rsidR="00E33A35" w:rsidRPr="00F10346" w:rsidTr="00E33A35">
        <w:trPr>
          <w:trHeight w:val="534"/>
        </w:trPr>
        <w:tc>
          <w:tcPr>
            <w:tcW w:w="3022" w:type="dxa"/>
            <w:vMerge/>
            <w:shd w:val="clear" w:color="auto" w:fill="auto"/>
          </w:tcPr>
          <w:p w:rsidR="00E33A35" w:rsidRPr="00EB69E0" w:rsidRDefault="00E33A35" w:rsidP="00E33A35">
            <w:pPr>
              <w:spacing w:before="0"/>
              <w:rPr>
                <w:rFonts w:cs="Arial"/>
              </w:rPr>
            </w:pPr>
          </w:p>
        </w:tc>
        <w:tc>
          <w:tcPr>
            <w:tcW w:w="2970" w:type="dxa"/>
            <w:shd w:val="clear" w:color="auto" w:fill="auto"/>
            <w:vAlign w:val="center"/>
          </w:tcPr>
          <w:p w:rsidR="00E33A35" w:rsidRPr="00EB69E0" w:rsidRDefault="00E33A35" w:rsidP="00E33A35">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E33A35" w:rsidRPr="00EB69E0" w:rsidRDefault="00E33A35" w:rsidP="00E33A35">
            <w:pPr>
              <w:spacing w:before="0"/>
              <w:jc w:val="center"/>
              <w:rPr>
                <w:rFonts w:cs="Arial"/>
              </w:rPr>
            </w:pPr>
            <w:r w:rsidRPr="00EB69E0">
              <w:rPr>
                <w:rFonts w:cs="Arial"/>
              </w:rPr>
              <w:t>_____динара/ EUR односно ____%</w:t>
            </w:r>
          </w:p>
        </w:tc>
      </w:tr>
    </w:tbl>
    <w:p w:rsidR="00E33A35" w:rsidRPr="00F10346" w:rsidRDefault="00E33A35" w:rsidP="00E33A35">
      <w:pPr>
        <w:widowControl w:val="0"/>
        <w:spacing w:before="0"/>
        <w:rPr>
          <w:rFonts w:eastAsia="Arial Unicode MS" w:cs="Arial"/>
          <w:color w:val="00B0F0"/>
        </w:rPr>
      </w:pPr>
    </w:p>
    <w:p w:rsidR="00E33A35" w:rsidRPr="00F10346" w:rsidRDefault="00E33A35" w:rsidP="00E33A35">
      <w:pPr>
        <w:widowControl w:val="0"/>
        <w:spacing w:before="0"/>
        <w:rPr>
          <w:rFonts w:eastAsia="Arial Unicode MS" w:cs="Arial"/>
          <w:color w:val="00B0F0"/>
        </w:rPr>
      </w:pPr>
    </w:p>
    <w:p w:rsidR="00E33A35" w:rsidRPr="00F10346" w:rsidRDefault="00E33A35" w:rsidP="00E33A3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33A35" w:rsidRPr="00F10346" w:rsidTr="00E33A35">
        <w:trPr>
          <w:jc w:val="center"/>
        </w:trPr>
        <w:tc>
          <w:tcPr>
            <w:tcW w:w="3882" w:type="dxa"/>
          </w:tcPr>
          <w:p w:rsidR="00E33A35" w:rsidRPr="00F10346" w:rsidRDefault="00E33A35" w:rsidP="00E33A35">
            <w:pPr>
              <w:spacing w:before="0"/>
              <w:jc w:val="center"/>
              <w:rPr>
                <w:rFonts w:cs="Arial"/>
              </w:rPr>
            </w:pPr>
            <w:r w:rsidRPr="00F10346">
              <w:rPr>
                <w:rFonts w:cs="Arial"/>
              </w:rPr>
              <w:t>Датум:</w:t>
            </w:r>
          </w:p>
        </w:tc>
        <w:tc>
          <w:tcPr>
            <w:tcW w:w="2127" w:type="dxa"/>
          </w:tcPr>
          <w:p w:rsidR="00E33A35" w:rsidRPr="00F10346" w:rsidRDefault="00E33A35" w:rsidP="00E33A35">
            <w:pPr>
              <w:spacing w:before="0"/>
              <w:jc w:val="center"/>
              <w:rPr>
                <w:rFonts w:cs="Arial"/>
                <w:lang w:val="ru-RU"/>
              </w:rPr>
            </w:pPr>
          </w:p>
        </w:tc>
        <w:tc>
          <w:tcPr>
            <w:tcW w:w="4022" w:type="dxa"/>
          </w:tcPr>
          <w:p w:rsidR="00E33A35" w:rsidRPr="00F10346" w:rsidRDefault="00E33A35" w:rsidP="00E33A35">
            <w:pPr>
              <w:spacing w:before="0"/>
              <w:jc w:val="center"/>
              <w:rPr>
                <w:rFonts w:cs="Arial"/>
                <w:lang w:val="sr-Cyrl-CS"/>
              </w:rPr>
            </w:pPr>
            <w:r w:rsidRPr="00F10346">
              <w:rPr>
                <w:rFonts w:cs="Arial"/>
                <w:lang w:val="sr-Cyrl-CS"/>
              </w:rPr>
              <w:t>П</w:t>
            </w:r>
            <w:r w:rsidRPr="00F10346">
              <w:rPr>
                <w:rFonts w:cs="Arial"/>
              </w:rPr>
              <w:t>онуђач</w:t>
            </w:r>
          </w:p>
        </w:tc>
      </w:tr>
      <w:tr w:rsidR="00E33A35" w:rsidRPr="00F10346" w:rsidTr="00E33A35">
        <w:trPr>
          <w:jc w:val="center"/>
        </w:trPr>
        <w:tc>
          <w:tcPr>
            <w:tcW w:w="3882" w:type="dxa"/>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rPr>
            </w:pPr>
            <w:r w:rsidRPr="00F10346">
              <w:rPr>
                <w:rFonts w:cs="Arial"/>
              </w:rPr>
              <w:t>М.П.</w:t>
            </w:r>
          </w:p>
        </w:tc>
        <w:tc>
          <w:tcPr>
            <w:tcW w:w="4022" w:type="dxa"/>
          </w:tcPr>
          <w:p w:rsidR="00E33A35" w:rsidRPr="00F10346" w:rsidRDefault="00E33A35" w:rsidP="00E33A35">
            <w:pPr>
              <w:spacing w:before="0"/>
              <w:jc w:val="center"/>
              <w:rPr>
                <w:rFonts w:cs="Arial"/>
                <w:lang w:val="ru-RU"/>
              </w:rPr>
            </w:pPr>
          </w:p>
        </w:tc>
      </w:tr>
      <w:tr w:rsidR="00E33A35" w:rsidRPr="00F10346" w:rsidTr="00E33A35">
        <w:trPr>
          <w:jc w:val="center"/>
        </w:trPr>
        <w:tc>
          <w:tcPr>
            <w:tcW w:w="3882" w:type="dxa"/>
            <w:tcBorders>
              <w:bottom w:val="single" w:sz="4" w:space="0" w:color="auto"/>
            </w:tcBorders>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lang w:val="ru-RU"/>
              </w:rPr>
            </w:pPr>
          </w:p>
        </w:tc>
        <w:tc>
          <w:tcPr>
            <w:tcW w:w="4022" w:type="dxa"/>
            <w:tcBorders>
              <w:bottom w:val="single" w:sz="4" w:space="0" w:color="auto"/>
            </w:tcBorders>
          </w:tcPr>
          <w:p w:rsidR="00E33A35" w:rsidRPr="00F10346" w:rsidRDefault="00E33A35" w:rsidP="00E33A35">
            <w:pPr>
              <w:spacing w:before="0"/>
              <w:jc w:val="center"/>
              <w:rPr>
                <w:rFonts w:cs="Arial"/>
                <w:lang w:val="ru-RU"/>
              </w:rPr>
            </w:pPr>
          </w:p>
        </w:tc>
      </w:tr>
      <w:tr w:rsidR="00E33A35" w:rsidRPr="00F10346" w:rsidTr="00E33A35">
        <w:trPr>
          <w:trHeight w:val="389"/>
          <w:jc w:val="center"/>
        </w:trPr>
        <w:tc>
          <w:tcPr>
            <w:tcW w:w="3882" w:type="dxa"/>
            <w:tcBorders>
              <w:top w:val="single" w:sz="4" w:space="0" w:color="auto"/>
            </w:tcBorders>
          </w:tcPr>
          <w:p w:rsidR="00E33A35" w:rsidRPr="00F10346" w:rsidRDefault="00E33A35" w:rsidP="00E33A35">
            <w:pPr>
              <w:spacing w:before="0"/>
              <w:jc w:val="center"/>
              <w:rPr>
                <w:rFonts w:cs="Arial"/>
              </w:rPr>
            </w:pPr>
          </w:p>
        </w:tc>
        <w:tc>
          <w:tcPr>
            <w:tcW w:w="2127" w:type="dxa"/>
          </w:tcPr>
          <w:p w:rsidR="00E33A35" w:rsidRPr="00F10346" w:rsidRDefault="00E33A35" w:rsidP="00E33A35">
            <w:pPr>
              <w:spacing w:before="0"/>
              <w:jc w:val="center"/>
              <w:rPr>
                <w:rFonts w:cs="Arial"/>
                <w:lang w:val="ru-RU"/>
              </w:rPr>
            </w:pPr>
          </w:p>
        </w:tc>
        <w:tc>
          <w:tcPr>
            <w:tcW w:w="4022" w:type="dxa"/>
            <w:tcBorders>
              <w:top w:val="single" w:sz="4" w:space="0" w:color="auto"/>
            </w:tcBorders>
          </w:tcPr>
          <w:p w:rsidR="00E33A35" w:rsidRPr="00F10346" w:rsidRDefault="00E33A35" w:rsidP="00E33A35">
            <w:pPr>
              <w:spacing w:before="0"/>
              <w:jc w:val="center"/>
              <w:rPr>
                <w:rFonts w:cs="Arial"/>
                <w:lang w:val="ru-RU"/>
              </w:rPr>
            </w:pPr>
          </w:p>
        </w:tc>
      </w:tr>
    </w:tbl>
    <w:p w:rsidR="00E33A35" w:rsidRPr="00F10346" w:rsidRDefault="00E33A35" w:rsidP="00E33A35">
      <w:pPr>
        <w:spacing w:before="0"/>
        <w:rPr>
          <w:rFonts w:cs="Arial"/>
          <w:b/>
          <w:lang w:val="sr-Latn-CS"/>
        </w:rPr>
      </w:pPr>
    </w:p>
    <w:p w:rsidR="00E33A35" w:rsidRPr="00F10346" w:rsidRDefault="00E33A35" w:rsidP="00E33A35">
      <w:pPr>
        <w:spacing w:before="0"/>
        <w:rPr>
          <w:rFonts w:cs="Arial"/>
          <w:b/>
          <w:lang w:val="sr-Cyrl-CS"/>
        </w:rPr>
      </w:pPr>
      <w:r w:rsidRPr="00F10346">
        <w:rPr>
          <w:rFonts w:cs="Arial"/>
          <w:b/>
          <w:lang w:val="sr-Cyrl-CS"/>
        </w:rPr>
        <w:t>Напомена:</w:t>
      </w:r>
    </w:p>
    <w:p w:rsidR="00E33A35" w:rsidRPr="00F10346" w:rsidRDefault="00E33A35" w:rsidP="00E33A3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E33A35" w:rsidRPr="00F10346" w:rsidRDefault="00E33A35" w:rsidP="00E33A3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33A35" w:rsidRPr="00F10346" w:rsidRDefault="00E33A35" w:rsidP="00E33A35">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E33A35" w:rsidRPr="00F10346" w:rsidRDefault="00E33A35" w:rsidP="00E33A35">
      <w:pPr>
        <w:spacing w:before="0"/>
        <w:rPr>
          <w:rFonts w:cs="Arial"/>
          <w:b/>
        </w:rPr>
      </w:pPr>
    </w:p>
    <w:p w:rsidR="00E33A35" w:rsidRPr="00F10346" w:rsidRDefault="00E33A35" w:rsidP="00E33A35">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E33A35" w:rsidRPr="00F10346" w:rsidRDefault="00E33A35" w:rsidP="00E33A35">
      <w:pPr>
        <w:pStyle w:val="ListParagraph"/>
        <w:tabs>
          <w:tab w:val="left" w:pos="90"/>
        </w:tabs>
        <w:spacing w:before="0" w:after="0" w:line="240" w:lineRule="auto"/>
        <w:ind w:left="0"/>
        <w:rPr>
          <w:rFonts w:ascii="Arial" w:hAnsi="Arial" w:cs="Arial"/>
          <w:bCs/>
          <w:iCs/>
        </w:rPr>
      </w:pP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E33A35" w:rsidRPr="00F10346"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E33A35" w:rsidRPr="00EB69E0" w:rsidRDefault="00E33A35" w:rsidP="00E33A3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E33A35" w:rsidRPr="0009377A" w:rsidRDefault="00E33A35" w:rsidP="00E33A35">
      <w:pPr>
        <w:tabs>
          <w:tab w:val="left" w:pos="992"/>
        </w:tabs>
        <w:spacing w:before="0"/>
        <w:rPr>
          <w:rFonts w:cs="Arial"/>
          <w:b/>
          <w:color w:val="00B0F0"/>
          <w:lang w:val="sr-Cyrl-BA"/>
        </w:rPr>
      </w:pPr>
    </w:p>
    <w:p w:rsidR="00E33A35" w:rsidRPr="002A67D4" w:rsidRDefault="00E33A35" w:rsidP="00E33A35">
      <w:pPr>
        <w:tabs>
          <w:tab w:val="left" w:pos="992"/>
        </w:tabs>
        <w:spacing w:before="0"/>
        <w:rPr>
          <w:rFonts w:cs="Arial"/>
          <w:lang w:val="sr-Cyrl-RS"/>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p>
    <w:p w:rsidR="00E33A35" w:rsidRPr="00EB75D2" w:rsidRDefault="00E33A35" w:rsidP="00E33A35">
      <w:pPr>
        <w:tabs>
          <w:tab w:val="left" w:pos="992"/>
        </w:tabs>
        <w:spacing w:before="0"/>
        <w:rPr>
          <w:rFonts w:cs="Arial"/>
        </w:rPr>
      </w:pPr>
      <w:r w:rsidRPr="00EB75D2">
        <w:rPr>
          <w:rFonts w:cs="Arial"/>
        </w:rPr>
        <w:t xml:space="preserve">-у ред бр. II – уписује се укупан износ ПДВ </w:t>
      </w:r>
    </w:p>
    <w:p w:rsidR="00E33A35" w:rsidRPr="00EB75D2" w:rsidRDefault="00E33A35" w:rsidP="00E33A35">
      <w:pPr>
        <w:tabs>
          <w:tab w:val="left" w:pos="992"/>
        </w:tabs>
        <w:spacing w:before="0"/>
        <w:rPr>
          <w:rFonts w:cs="Arial"/>
        </w:rPr>
      </w:pPr>
      <w:r w:rsidRPr="00EB75D2">
        <w:rPr>
          <w:rFonts w:cs="Arial"/>
        </w:rPr>
        <w:t>-у ред бр. III – уписује се укупно понуђена цена са ПДВ (ред бр. I + ред.бр. II)</w:t>
      </w:r>
    </w:p>
    <w:p w:rsidR="00E33A35" w:rsidRPr="0009377A" w:rsidRDefault="00E33A35" w:rsidP="00E33A35">
      <w:pPr>
        <w:tabs>
          <w:tab w:val="left" w:pos="992"/>
        </w:tabs>
        <w:spacing w:before="0"/>
        <w:ind w:left="720"/>
        <w:rPr>
          <w:rFonts w:cs="Arial"/>
          <w:color w:val="00B0F0"/>
        </w:rPr>
      </w:pPr>
    </w:p>
    <w:p w:rsidR="00E33A35" w:rsidRPr="00EB69E0" w:rsidRDefault="00E33A35" w:rsidP="00E33A35">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33A35" w:rsidRPr="0009377A" w:rsidRDefault="00E33A35" w:rsidP="00E33A35">
      <w:pPr>
        <w:tabs>
          <w:tab w:val="left" w:pos="992"/>
        </w:tabs>
        <w:spacing w:before="0"/>
        <w:rPr>
          <w:rFonts w:cs="Arial"/>
          <w:color w:val="00B0F0"/>
        </w:rPr>
      </w:pPr>
    </w:p>
    <w:p w:rsidR="00E33A35" w:rsidRPr="00EB75D2" w:rsidRDefault="00E33A35" w:rsidP="00E33A35">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E33A35" w:rsidRPr="00EB75D2" w:rsidRDefault="00E33A35" w:rsidP="00E33A35">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343A18" w:rsidRDefault="00343A18"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E33A35" w:rsidRDefault="00E33A35" w:rsidP="00343A18">
      <w:pPr>
        <w:rPr>
          <w:rFonts w:cs="Arial"/>
          <w:lang w:val="sr-Cyrl-RS"/>
        </w:rPr>
      </w:pPr>
    </w:p>
    <w:p w:rsidR="00095173" w:rsidRDefault="00095173" w:rsidP="00343A18">
      <w:pPr>
        <w:rPr>
          <w:rFonts w:cs="Arial"/>
          <w:lang w:val="sr-Cyrl-RS"/>
        </w:rPr>
      </w:pPr>
    </w:p>
    <w:p w:rsidR="00095173" w:rsidRDefault="00095173" w:rsidP="00343A18">
      <w:pPr>
        <w:rPr>
          <w:rFonts w:cs="Arial"/>
          <w:lang w:val="sr-Cyrl-RS"/>
        </w:rPr>
      </w:pPr>
    </w:p>
    <w:p w:rsidR="00E33A35" w:rsidRPr="00E33A35" w:rsidRDefault="00E33A35" w:rsidP="00343A18">
      <w:pPr>
        <w:rPr>
          <w:rFonts w:cs="Arial"/>
          <w:lang w:val="sr-Cyrl-RS"/>
        </w:rPr>
      </w:pPr>
    </w:p>
    <w:p w:rsidR="006349C8" w:rsidRPr="00F10346" w:rsidRDefault="006349C8" w:rsidP="006349C8">
      <w:pPr>
        <w:rPr>
          <w:rFonts w:eastAsia="TimesNewRomanPS-BoldMT" w:cs="Arial"/>
          <w:color w:val="FF0000"/>
        </w:rPr>
      </w:pPr>
    </w:p>
    <w:p w:rsidR="006349C8" w:rsidRPr="00F10346" w:rsidRDefault="006349C8" w:rsidP="006349C8">
      <w:pPr>
        <w:rPr>
          <w:rFonts w:eastAsia="TimesNewRomanPS-BoldMT" w:cs="Arial"/>
        </w:rPr>
      </w:pPr>
    </w:p>
    <w:p w:rsidR="006349C8" w:rsidRPr="00F10346" w:rsidRDefault="006349C8" w:rsidP="006349C8">
      <w:pPr>
        <w:pStyle w:val="KDObrazac"/>
        <w:spacing w:before="0"/>
      </w:pPr>
      <w:bookmarkStart w:id="255" w:name="_Toc442559926"/>
      <w:r w:rsidRPr="00F10346">
        <w:t xml:space="preserve">ОБРАЗАЦ </w:t>
      </w:r>
      <w:r>
        <w:rPr>
          <w:lang w:val="sr-Cyrl-RS"/>
        </w:rPr>
        <w:t>3</w:t>
      </w:r>
      <w:r w:rsidRPr="00F10346">
        <w:t>.</w:t>
      </w:r>
      <w:bookmarkEnd w:id="255"/>
    </w:p>
    <w:p w:rsidR="006349C8" w:rsidRPr="00F10346" w:rsidRDefault="006349C8" w:rsidP="006349C8">
      <w:pPr>
        <w:spacing w:before="0"/>
        <w:rPr>
          <w:rFonts w:cs="Arial"/>
          <w:lang w:val="sr-Cyrl-CS"/>
        </w:rPr>
      </w:pPr>
    </w:p>
    <w:p w:rsidR="006349C8" w:rsidRPr="00F10346" w:rsidRDefault="006349C8" w:rsidP="006349C8">
      <w:pPr>
        <w:spacing w:before="0"/>
        <w:rPr>
          <w:rFonts w:cs="Arial"/>
          <w:lang w:val="sr-Latn-CS"/>
        </w:rPr>
      </w:pPr>
    </w:p>
    <w:p w:rsidR="006349C8" w:rsidRPr="00F10346" w:rsidRDefault="006349C8" w:rsidP="006349C8">
      <w:pPr>
        <w:tabs>
          <w:tab w:val="left" w:pos="6870"/>
        </w:tabs>
        <w:spacing w:before="0"/>
        <w:rPr>
          <w:rFonts w:cs="Arial"/>
        </w:rPr>
      </w:pPr>
      <w:r w:rsidRPr="00F10346">
        <w:rPr>
          <w:rFonts w:cs="Arial"/>
          <w:lang w:val="sr-Latn-CS"/>
        </w:rPr>
        <w:tab/>
      </w:r>
    </w:p>
    <w:p w:rsidR="006349C8" w:rsidRPr="00F10346" w:rsidRDefault="006349C8" w:rsidP="006349C8">
      <w:pPr>
        <w:ind w:left="-180" w:right="-360" w:firstLine="720"/>
        <w:rPr>
          <w:rFonts w:cs="Arial"/>
          <w:lang w:val="ru-RU"/>
        </w:rPr>
      </w:pPr>
    </w:p>
    <w:p w:rsidR="006349C8" w:rsidRPr="00F10346" w:rsidRDefault="006349C8" w:rsidP="006349C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lang w:val="ru-RU"/>
        </w:rPr>
        <w:t>/члан групе понуђача</w:t>
      </w:r>
      <w:r w:rsidRPr="00F10346">
        <w:rPr>
          <w:rFonts w:cs="Arial"/>
          <w:lang w:val="ru-RU"/>
        </w:rPr>
        <w:t xml:space="preserve"> даје:</w:t>
      </w:r>
    </w:p>
    <w:p w:rsidR="006349C8" w:rsidRPr="00F10346" w:rsidRDefault="006349C8" w:rsidP="006349C8">
      <w:pPr>
        <w:rPr>
          <w:rFonts w:cs="Arial"/>
          <w:lang w:val="ru-RU"/>
        </w:rPr>
      </w:pPr>
    </w:p>
    <w:p w:rsidR="006349C8" w:rsidRPr="00F10346" w:rsidRDefault="006349C8" w:rsidP="006349C8">
      <w:pPr>
        <w:jc w:val="center"/>
        <w:rPr>
          <w:rFonts w:cs="Arial"/>
          <w:b/>
          <w:lang w:val="ru-RU"/>
        </w:rPr>
      </w:pPr>
      <w:r w:rsidRPr="00F10346">
        <w:rPr>
          <w:rFonts w:cs="Arial"/>
          <w:b/>
          <w:lang w:val="ru-RU"/>
        </w:rPr>
        <w:t>ИЗЈАВУ О НЕЗАВИСНОЈ ПОНУДИ</w:t>
      </w:r>
    </w:p>
    <w:p w:rsidR="006349C8" w:rsidRPr="00F10346" w:rsidRDefault="006349C8" w:rsidP="006349C8">
      <w:pPr>
        <w:jc w:val="center"/>
        <w:rPr>
          <w:rFonts w:cs="Arial"/>
          <w:b/>
          <w:lang w:val="ru-RU"/>
        </w:rPr>
      </w:pPr>
    </w:p>
    <w:p w:rsidR="006349C8" w:rsidRPr="00F10346" w:rsidRDefault="006349C8" w:rsidP="006349C8">
      <w:pPr>
        <w:jc w:val="center"/>
        <w:rPr>
          <w:rFonts w:cs="Arial"/>
          <w:b/>
          <w:lang w:val="ru-RU"/>
        </w:rPr>
      </w:pPr>
    </w:p>
    <w:p w:rsidR="006349C8" w:rsidRPr="00F10346" w:rsidRDefault="006349C8" w:rsidP="006349C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Pr>
          <w:rFonts w:cs="Arial"/>
          <w:lang w:val="ru-RU"/>
        </w:rPr>
        <w:t>Набавка уља за потребе Огранка ТЕНТ</w:t>
      </w:r>
      <w:r w:rsidRPr="007A124C">
        <w:rPr>
          <w:rFonts w:cs="Arial"/>
          <w:lang w:val="ru-RU"/>
        </w:rPr>
        <w:t xml:space="preserve">А </w:t>
      </w:r>
      <w:r w:rsidRPr="00F10346">
        <w:rPr>
          <w:rFonts w:cs="Arial"/>
          <w:lang w:val="ru-RU"/>
        </w:rPr>
        <w:t>ЈН бр.</w:t>
      </w:r>
      <w:r w:rsidRPr="00DC5302">
        <w:t xml:space="preserve"> </w:t>
      </w:r>
      <w:r>
        <w:rPr>
          <w:rFonts w:cs="Arial"/>
          <w:lang w:val="ru-RU"/>
        </w:rPr>
        <w:t xml:space="preserve">1370/2019 (3000/0281/2019)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6349C8" w:rsidRPr="00F10346" w:rsidRDefault="006349C8" w:rsidP="006349C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6349C8" w:rsidRPr="00F10346" w:rsidRDefault="006349C8" w:rsidP="006349C8">
      <w:pPr>
        <w:rPr>
          <w:rFonts w:cs="Arial"/>
          <w:b/>
          <w:lang w:val="ru-RU"/>
        </w:rPr>
      </w:pPr>
    </w:p>
    <w:p w:rsidR="006349C8" w:rsidRPr="00F10346" w:rsidRDefault="006349C8" w:rsidP="006349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349C8" w:rsidRPr="00F10346" w:rsidTr="006349C8">
        <w:trPr>
          <w:jc w:val="center"/>
        </w:trPr>
        <w:tc>
          <w:tcPr>
            <w:tcW w:w="3882" w:type="dxa"/>
          </w:tcPr>
          <w:p w:rsidR="006349C8" w:rsidRPr="00F10346" w:rsidRDefault="006349C8" w:rsidP="006349C8">
            <w:pPr>
              <w:spacing w:before="0"/>
              <w:jc w:val="center"/>
              <w:rPr>
                <w:rFonts w:cs="Arial"/>
              </w:rPr>
            </w:pPr>
            <w:r w:rsidRPr="00F10346">
              <w:rPr>
                <w:rFonts w:cs="Arial"/>
              </w:rPr>
              <w:t>Датум:</w:t>
            </w:r>
          </w:p>
        </w:tc>
        <w:tc>
          <w:tcPr>
            <w:tcW w:w="2127" w:type="dxa"/>
          </w:tcPr>
          <w:p w:rsidR="006349C8" w:rsidRPr="00F10346" w:rsidRDefault="006349C8" w:rsidP="006349C8">
            <w:pPr>
              <w:spacing w:before="0"/>
              <w:jc w:val="center"/>
              <w:rPr>
                <w:rFonts w:cs="Arial"/>
                <w:lang w:val="ru-RU"/>
              </w:rPr>
            </w:pPr>
          </w:p>
        </w:tc>
        <w:tc>
          <w:tcPr>
            <w:tcW w:w="4022" w:type="dxa"/>
          </w:tcPr>
          <w:p w:rsidR="006349C8" w:rsidRPr="00AC6EE6" w:rsidRDefault="006349C8" w:rsidP="006349C8">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6349C8" w:rsidRPr="00F10346" w:rsidTr="006349C8">
        <w:trPr>
          <w:jc w:val="center"/>
        </w:trPr>
        <w:tc>
          <w:tcPr>
            <w:tcW w:w="3882" w:type="dxa"/>
          </w:tcPr>
          <w:p w:rsidR="006349C8" w:rsidRPr="00F10346" w:rsidRDefault="006349C8" w:rsidP="006349C8">
            <w:pPr>
              <w:spacing w:before="0"/>
              <w:jc w:val="center"/>
              <w:rPr>
                <w:rFonts w:cs="Arial"/>
              </w:rPr>
            </w:pPr>
          </w:p>
        </w:tc>
        <w:tc>
          <w:tcPr>
            <w:tcW w:w="2127" w:type="dxa"/>
          </w:tcPr>
          <w:p w:rsidR="006349C8" w:rsidRPr="00F10346" w:rsidRDefault="006349C8" w:rsidP="006349C8">
            <w:pPr>
              <w:spacing w:before="0"/>
              <w:jc w:val="center"/>
              <w:rPr>
                <w:rFonts w:cs="Arial"/>
              </w:rPr>
            </w:pPr>
            <w:r w:rsidRPr="00F10346">
              <w:rPr>
                <w:rFonts w:cs="Arial"/>
              </w:rPr>
              <w:t>М.П.</w:t>
            </w:r>
          </w:p>
        </w:tc>
        <w:tc>
          <w:tcPr>
            <w:tcW w:w="4022" w:type="dxa"/>
          </w:tcPr>
          <w:p w:rsidR="006349C8" w:rsidRPr="00F10346" w:rsidRDefault="006349C8" w:rsidP="006349C8">
            <w:pPr>
              <w:spacing w:before="0"/>
              <w:jc w:val="center"/>
              <w:rPr>
                <w:rFonts w:cs="Arial"/>
                <w:lang w:val="ru-RU"/>
              </w:rPr>
            </w:pPr>
          </w:p>
        </w:tc>
      </w:tr>
      <w:tr w:rsidR="006349C8" w:rsidRPr="00F10346" w:rsidTr="006349C8">
        <w:trPr>
          <w:jc w:val="center"/>
        </w:trPr>
        <w:tc>
          <w:tcPr>
            <w:tcW w:w="3882" w:type="dxa"/>
            <w:tcBorders>
              <w:bottom w:val="single" w:sz="4" w:space="0" w:color="auto"/>
            </w:tcBorders>
          </w:tcPr>
          <w:p w:rsidR="006349C8" w:rsidRPr="00F10346" w:rsidRDefault="006349C8" w:rsidP="006349C8">
            <w:pPr>
              <w:spacing w:before="0"/>
              <w:jc w:val="center"/>
              <w:rPr>
                <w:rFonts w:cs="Arial"/>
              </w:rPr>
            </w:pPr>
          </w:p>
        </w:tc>
        <w:tc>
          <w:tcPr>
            <w:tcW w:w="2127" w:type="dxa"/>
          </w:tcPr>
          <w:p w:rsidR="006349C8" w:rsidRPr="00F10346" w:rsidRDefault="006349C8" w:rsidP="006349C8">
            <w:pPr>
              <w:spacing w:before="0"/>
              <w:jc w:val="center"/>
              <w:rPr>
                <w:rFonts w:cs="Arial"/>
                <w:lang w:val="ru-RU"/>
              </w:rPr>
            </w:pPr>
          </w:p>
        </w:tc>
        <w:tc>
          <w:tcPr>
            <w:tcW w:w="4022" w:type="dxa"/>
            <w:tcBorders>
              <w:bottom w:val="single" w:sz="4" w:space="0" w:color="auto"/>
            </w:tcBorders>
          </w:tcPr>
          <w:p w:rsidR="006349C8" w:rsidRPr="00F10346" w:rsidRDefault="006349C8" w:rsidP="006349C8">
            <w:pPr>
              <w:spacing w:before="0"/>
              <w:jc w:val="center"/>
              <w:rPr>
                <w:rFonts w:cs="Arial"/>
                <w:lang w:val="ru-RU"/>
              </w:rPr>
            </w:pPr>
          </w:p>
        </w:tc>
      </w:tr>
      <w:tr w:rsidR="006349C8" w:rsidRPr="00F10346" w:rsidTr="006349C8">
        <w:trPr>
          <w:trHeight w:val="389"/>
          <w:jc w:val="center"/>
        </w:trPr>
        <w:tc>
          <w:tcPr>
            <w:tcW w:w="3882" w:type="dxa"/>
            <w:tcBorders>
              <w:top w:val="single" w:sz="4" w:space="0" w:color="auto"/>
            </w:tcBorders>
          </w:tcPr>
          <w:p w:rsidR="006349C8" w:rsidRPr="00F10346" w:rsidRDefault="006349C8" w:rsidP="006349C8">
            <w:pPr>
              <w:spacing w:before="0"/>
              <w:jc w:val="center"/>
              <w:rPr>
                <w:rFonts w:cs="Arial"/>
              </w:rPr>
            </w:pPr>
          </w:p>
          <w:p w:rsidR="006349C8" w:rsidRPr="00F10346" w:rsidRDefault="006349C8" w:rsidP="006349C8">
            <w:pPr>
              <w:spacing w:before="0"/>
              <w:jc w:val="center"/>
              <w:rPr>
                <w:rFonts w:cs="Arial"/>
              </w:rPr>
            </w:pPr>
          </w:p>
        </w:tc>
        <w:tc>
          <w:tcPr>
            <w:tcW w:w="2127" w:type="dxa"/>
          </w:tcPr>
          <w:p w:rsidR="006349C8" w:rsidRPr="00F10346" w:rsidRDefault="006349C8" w:rsidP="006349C8">
            <w:pPr>
              <w:spacing w:before="0"/>
              <w:jc w:val="center"/>
              <w:rPr>
                <w:rFonts w:cs="Arial"/>
                <w:lang w:val="ru-RU"/>
              </w:rPr>
            </w:pPr>
          </w:p>
        </w:tc>
        <w:tc>
          <w:tcPr>
            <w:tcW w:w="4022" w:type="dxa"/>
            <w:tcBorders>
              <w:top w:val="single" w:sz="4" w:space="0" w:color="auto"/>
            </w:tcBorders>
          </w:tcPr>
          <w:p w:rsidR="006349C8" w:rsidRPr="00F10346" w:rsidRDefault="006349C8" w:rsidP="006349C8">
            <w:pPr>
              <w:spacing w:before="0"/>
              <w:jc w:val="center"/>
              <w:rPr>
                <w:rFonts w:cs="Arial"/>
                <w:lang w:val="ru-RU"/>
              </w:rPr>
            </w:pPr>
          </w:p>
        </w:tc>
      </w:tr>
    </w:tbl>
    <w:p w:rsidR="006349C8" w:rsidRPr="00F10346" w:rsidRDefault="006349C8" w:rsidP="006349C8">
      <w:pPr>
        <w:tabs>
          <w:tab w:val="left" w:pos="6028"/>
        </w:tabs>
        <w:autoSpaceDE w:val="0"/>
        <w:autoSpaceDN w:val="0"/>
        <w:adjustRightInd w:val="0"/>
        <w:ind w:left="360"/>
        <w:rPr>
          <w:rFonts w:eastAsia="Calibri" w:cs="Arial"/>
          <w:bCs/>
          <w:iCs/>
        </w:rPr>
      </w:pPr>
    </w:p>
    <w:p w:rsidR="006349C8" w:rsidRPr="00F10346" w:rsidRDefault="006349C8" w:rsidP="006349C8">
      <w:pPr>
        <w:jc w:val="center"/>
        <w:rPr>
          <w:rFonts w:cs="Arial"/>
          <w:b/>
          <w:lang w:val="ru-RU"/>
        </w:rPr>
      </w:pPr>
    </w:p>
    <w:p w:rsidR="006349C8" w:rsidRPr="00F10346" w:rsidRDefault="006349C8" w:rsidP="006349C8">
      <w:pPr>
        <w:jc w:val="center"/>
        <w:rPr>
          <w:rFonts w:cs="Arial"/>
          <w:b/>
          <w:lang w:val="ru-RU"/>
        </w:rPr>
      </w:pPr>
    </w:p>
    <w:p w:rsidR="006349C8" w:rsidRPr="00F10346" w:rsidRDefault="006349C8" w:rsidP="006349C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6349C8" w:rsidRPr="00F10346" w:rsidRDefault="006349C8" w:rsidP="006349C8">
      <w:pPr>
        <w:rPr>
          <w:rFonts w:cs="Arial"/>
        </w:rPr>
      </w:pPr>
      <w:r w:rsidRPr="00F10346">
        <w:rPr>
          <w:rFonts w:cs="Arial"/>
        </w:rPr>
        <w:t>Приликом подношења понуде овај образац копирати у потребном броју примерака.</w:t>
      </w:r>
    </w:p>
    <w:p w:rsidR="00952E72" w:rsidRPr="00F10346" w:rsidRDefault="00952E72" w:rsidP="00343A18">
      <w:pPr>
        <w:rPr>
          <w:rFonts w:cs="Arial"/>
        </w:rPr>
      </w:pPr>
    </w:p>
    <w:p w:rsidR="00952E72" w:rsidRDefault="00952E72" w:rsidP="00343A18">
      <w:pPr>
        <w:rPr>
          <w:rFonts w:cs="Arial"/>
          <w:lang w:val="sr-Cyrl-RS"/>
        </w:rPr>
      </w:pPr>
    </w:p>
    <w:p w:rsidR="00095173" w:rsidRDefault="00095173" w:rsidP="00343A18">
      <w:pPr>
        <w:rPr>
          <w:rFonts w:cs="Arial"/>
          <w:lang w:val="sr-Cyrl-RS"/>
        </w:rPr>
      </w:pPr>
    </w:p>
    <w:p w:rsidR="00095173" w:rsidRDefault="00095173" w:rsidP="00343A18">
      <w:pPr>
        <w:rPr>
          <w:rFonts w:cs="Arial"/>
          <w:lang w:val="sr-Cyrl-RS"/>
        </w:rPr>
      </w:pPr>
    </w:p>
    <w:p w:rsidR="00095173" w:rsidRPr="00095173" w:rsidRDefault="00095173" w:rsidP="00343A18">
      <w:pPr>
        <w:rPr>
          <w:rFonts w:cs="Arial"/>
          <w:lang w:val="sr-Cyrl-RS"/>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EB69E0">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E809CF">
        <w:rPr>
          <w:rFonts w:cs="Arial"/>
        </w:rPr>
        <w:t>Набавка уља за потребе Огранка ТЕНТ</w:t>
      </w:r>
      <w:r w:rsidR="007A124C" w:rsidRPr="007A124C">
        <w:rPr>
          <w:rFonts w:cs="Arial"/>
        </w:rPr>
        <w:t xml:space="preserve">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E809CF">
        <w:rPr>
          <w:rFonts w:cs="Arial"/>
          <w:lang w:val="ru-RU"/>
        </w:rPr>
        <w:t>1370/2019 (3000/0281/2019)</w:t>
      </w:r>
      <w:r w:rsidR="002A67D4">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Pr>
        <w:rPr>
          <w:lang w:val="sr-Cyrl-RS"/>
        </w:rPr>
      </w:pPr>
    </w:p>
    <w:p w:rsidR="00AA4633" w:rsidRPr="00AA4633" w:rsidRDefault="00AA4633" w:rsidP="00874F5B">
      <w:pPr>
        <w:rPr>
          <w:lang w:val="sr-Cyrl-RS"/>
        </w:rPr>
      </w:pPr>
    </w:p>
    <w:p w:rsidR="00952E72" w:rsidRPr="00F10346" w:rsidRDefault="00952E72" w:rsidP="00874F5B"/>
    <w:p w:rsidR="00D808D0" w:rsidRDefault="00D808D0" w:rsidP="00D808D0">
      <w:pPr>
        <w:pStyle w:val="KDObrazac"/>
        <w:rPr>
          <w:lang w:val="sr-Cyrl-RS"/>
        </w:rPr>
      </w:pPr>
      <w:bookmarkStart w:id="258" w:name="_Toc442559940"/>
      <w:r>
        <w:rPr>
          <w:lang w:val="sr-Cyrl-RS"/>
        </w:rPr>
        <w:lastRenderedPageBreak/>
        <w:t xml:space="preserve">ОБРАЗАЦ </w:t>
      </w:r>
      <w:bookmarkEnd w:id="258"/>
      <w:r>
        <w:rPr>
          <w:lang w:val="sr-Cyrl-RS"/>
        </w:rPr>
        <w:t>5.</w:t>
      </w:r>
    </w:p>
    <w:p w:rsidR="00D808D0" w:rsidRDefault="00D808D0" w:rsidP="00D808D0">
      <w:pPr>
        <w:autoSpaceDE w:val="0"/>
        <w:autoSpaceDN w:val="0"/>
        <w:adjustRightInd w:val="0"/>
        <w:ind w:left="360"/>
        <w:jc w:val="center"/>
        <w:rPr>
          <w:rFonts w:cs="Arial"/>
          <w:b/>
          <w:bCs/>
          <w:iCs/>
          <w:lang w:val="sr-Cyrl-RS"/>
        </w:rPr>
      </w:pPr>
      <w:r>
        <w:rPr>
          <w:rFonts w:cs="Arial"/>
          <w:b/>
          <w:bCs/>
          <w:iCs/>
          <w:lang w:val="sr-Cyrl-RS"/>
        </w:rPr>
        <w:t>Партија _________</w:t>
      </w:r>
    </w:p>
    <w:p w:rsidR="001F19B7" w:rsidRPr="00EB69E0" w:rsidRDefault="001F19B7" w:rsidP="001F19B7">
      <w:pPr>
        <w:spacing w:before="0"/>
        <w:rPr>
          <w:rFonts w:cs="Arial"/>
        </w:rPr>
      </w:pPr>
    </w:p>
    <w:p w:rsidR="001F19B7" w:rsidRPr="00EB69E0" w:rsidRDefault="001F19B7" w:rsidP="001F19B7">
      <w:pPr>
        <w:spacing w:before="0"/>
        <w:jc w:val="center"/>
        <w:rPr>
          <w:rFonts w:cs="Arial"/>
          <w:b/>
        </w:rPr>
      </w:pPr>
    </w:p>
    <w:p w:rsidR="001F19B7" w:rsidRPr="00EB69E0" w:rsidRDefault="001F19B7" w:rsidP="001F19B7">
      <w:pPr>
        <w:spacing w:before="0"/>
        <w:jc w:val="center"/>
        <w:rPr>
          <w:rFonts w:cs="Arial"/>
          <w:b/>
        </w:rPr>
      </w:pPr>
      <w:r w:rsidRPr="00EB69E0">
        <w:rPr>
          <w:rFonts w:cs="Arial"/>
          <w:b/>
        </w:rPr>
        <w:t>СПИСАК ИСПОРУЧЕНИХ ДОБАРА– СТРУЧНЕ РЕФЕРЕНЦЕ</w:t>
      </w:r>
    </w:p>
    <w:p w:rsidR="001F19B7" w:rsidRPr="00EB69E0" w:rsidRDefault="001F19B7" w:rsidP="001F19B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7"/>
        <w:gridCol w:w="1724"/>
        <w:gridCol w:w="1639"/>
        <w:gridCol w:w="2142"/>
      </w:tblGrid>
      <w:tr w:rsidR="00AA4633" w:rsidRPr="00EB69E0" w:rsidTr="00AA4633">
        <w:tc>
          <w:tcPr>
            <w:tcW w:w="213" w:type="pct"/>
            <w:shd w:val="clear" w:color="auto" w:fill="auto"/>
          </w:tcPr>
          <w:p w:rsidR="00AA4633" w:rsidRPr="00EB69E0" w:rsidRDefault="00AA4633" w:rsidP="001F361B">
            <w:pPr>
              <w:spacing w:before="0"/>
              <w:jc w:val="center"/>
              <w:rPr>
                <w:rFonts w:eastAsia="Calibri" w:cs="Arial"/>
                <w:b/>
                <w:bCs/>
                <w:iCs/>
              </w:rPr>
            </w:pPr>
          </w:p>
        </w:tc>
        <w:tc>
          <w:tcPr>
            <w:tcW w:w="947" w:type="pct"/>
            <w:shd w:val="clear" w:color="auto" w:fill="auto"/>
          </w:tcPr>
          <w:p w:rsidR="00AA4633" w:rsidRPr="00EB69E0" w:rsidRDefault="00AA4633" w:rsidP="001F361B">
            <w:pPr>
              <w:spacing w:before="0"/>
              <w:jc w:val="center"/>
              <w:rPr>
                <w:rFonts w:eastAsia="Calibri" w:cs="Arial"/>
                <w:bCs/>
                <w:iCs/>
              </w:rPr>
            </w:pPr>
          </w:p>
          <w:p w:rsidR="00AA4633" w:rsidRPr="00EB69E0" w:rsidRDefault="00AA4633" w:rsidP="001F361B">
            <w:pPr>
              <w:spacing w:before="0"/>
              <w:jc w:val="center"/>
              <w:rPr>
                <w:rFonts w:eastAsia="Calibri" w:cs="Arial"/>
                <w:bCs/>
                <w:iCs/>
              </w:rPr>
            </w:pPr>
            <w:r w:rsidRPr="00EB69E0">
              <w:rPr>
                <w:rFonts w:eastAsia="Calibri" w:cs="Arial"/>
                <w:bCs/>
                <w:iCs/>
              </w:rPr>
              <w:t>Референтни наручилац односно купац</w:t>
            </w:r>
          </w:p>
        </w:tc>
        <w:tc>
          <w:tcPr>
            <w:tcW w:w="905" w:type="pct"/>
            <w:shd w:val="clear" w:color="auto" w:fill="auto"/>
          </w:tcPr>
          <w:p w:rsidR="00AA4633" w:rsidRPr="00EB69E0" w:rsidRDefault="00AA4633" w:rsidP="001F361B">
            <w:pPr>
              <w:spacing w:before="0"/>
              <w:jc w:val="center"/>
              <w:rPr>
                <w:rFonts w:eastAsia="Calibri" w:cs="Arial"/>
                <w:bCs/>
                <w:iCs/>
              </w:rPr>
            </w:pPr>
          </w:p>
          <w:p w:rsidR="00AA4633" w:rsidRPr="00EB69E0" w:rsidRDefault="00AA4633" w:rsidP="001F361B">
            <w:pPr>
              <w:spacing w:before="0"/>
              <w:jc w:val="center"/>
              <w:rPr>
                <w:rFonts w:eastAsia="Calibri" w:cs="Arial"/>
                <w:b/>
                <w:bCs/>
                <w:iCs/>
              </w:rPr>
            </w:pPr>
            <w:r w:rsidRPr="00EB69E0">
              <w:rPr>
                <w:rFonts w:eastAsia="Calibri" w:cs="Arial"/>
                <w:bCs/>
                <w:iCs/>
                <w:lang w:val="ru-RU"/>
              </w:rPr>
              <w:t>Лице за контакт</w:t>
            </w:r>
            <w:r w:rsidRPr="00EB69E0">
              <w:rPr>
                <w:rFonts w:eastAsia="Calibri" w:cs="Arial"/>
                <w:bCs/>
                <w:iCs/>
              </w:rPr>
              <w:t xml:space="preserve"> и број телефона</w:t>
            </w:r>
          </w:p>
        </w:tc>
        <w:tc>
          <w:tcPr>
            <w:tcW w:w="919" w:type="pct"/>
            <w:shd w:val="clear" w:color="auto" w:fill="auto"/>
          </w:tcPr>
          <w:p w:rsidR="00AA4633" w:rsidRPr="00EB69E0" w:rsidRDefault="00AA4633" w:rsidP="001F361B">
            <w:pPr>
              <w:spacing w:before="0"/>
              <w:jc w:val="center"/>
              <w:rPr>
                <w:rFonts w:eastAsia="Calibri" w:cs="Arial"/>
                <w:bCs/>
                <w:iCs/>
              </w:rPr>
            </w:pPr>
          </w:p>
          <w:p w:rsidR="00AA4633" w:rsidRPr="00EB69E0" w:rsidRDefault="00AA4633" w:rsidP="001F361B">
            <w:pPr>
              <w:spacing w:before="0"/>
              <w:jc w:val="center"/>
              <w:rPr>
                <w:rFonts w:eastAsia="Calibri" w:cs="Arial"/>
                <w:b/>
                <w:bCs/>
                <w:iCs/>
              </w:rPr>
            </w:pPr>
            <w:r w:rsidRPr="00EB69E0">
              <w:rPr>
                <w:rFonts w:eastAsia="Calibri" w:cs="Arial"/>
                <w:bCs/>
                <w:iCs/>
              </w:rPr>
              <w:t>Број и датум закључења уговора</w:t>
            </w:r>
          </w:p>
        </w:tc>
        <w:tc>
          <w:tcPr>
            <w:tcW w:w="874" w:type="pct"/>
            <w:shd w:val="clear" w:color="auto" w:fill="auto"/>
            <w:vAlign w:val="center"/>
          </w:tcPr>
          <w:p w:rsidR="00AA4633" w:rsidRDefault="00AA4633">
            <w:pPr>
              <w:jc w:val="center"/>
              <w:rPr>
                <w:rFonts w:eastAsia="Calibri" w:cs="Arial"/>
                <w:bCs/>
                <w:iCs/>
                <w:lang w:val="sr-Cyrl-CS" w:eastAsia="hr-HR"/>
              </w:rPr>
            </w:pPr>
          </w:p>
          <w:p w:rsidR="00AA4633" w:rsidRDefault="00AA4633">
            <w:pPr>
              <w:jc w:val="center"/>
              <w:rPr>
                <w:rFonts w:eastAsia="Calibri" w:cs="Arial"/>
                <w:bCs/>
                <w:iCs/>
                <w:lang w:val="sr-Latn-CS" w:eastAsia="sr-Latn-CS"/>
              </w:rPr>
            </w:pPr>
            <w:r>
              <w:rPr>
                <w:rFonts w:eastAsia="Calibri" w:cs="Arial"/>
                <w:bCs/>
                <w:iCs/>
                <w:lang w:val="sr-Latn-CS" w:eastAsia="sr-Latn-CS"/>
              </w:rPr>
              <w:t>Датум реализације уговора</w:t>
            </w:r>
          </w:p>
          <w:p w:rsidR="00AA4633" w:rsidRDefault="00AA4633">
            <w:pPr>
              <w:jc w:val="center"/>
              <w:rPr>
                <w:rFonts w:eastAsia="Calibri" w:cs="Arial"/>
                <w:b/>
                <w:bCs/>
                <w:iCs/>
                <w:lang w:val="sr-Cyrl-CS" w:eastAsia="hr-HR"/>
              </w:rPr>
            </w:pPr>
          </w:p>
        </w:tc>
        <w:tc>
          <w:tcPr>
            <w:tcW w:w="1142" w:type="pct"/>
          </w:tcPr>
          <w:p w:rsidR="00AA4633" w:rsidRDefault="00AA4633">
            <w:pPr>
              <w:jc w:val="center"/>
              <w:rPr>
                <w:rFonts w:eastAsia="Calibri" w:cs="Arial"/>
                <w:bCs/>
                <w:iCs/>
                <w:lang w:val="sr-Cyrl-CS" w:eastAsia="hr-HR"/>
              </w:rPr>
            </w:pPr>
          </w:p>
          <w:p w:rsidR="00AA4633" w:rsidRDefault="00AA4633">
            <w:pPr>
              <w:jc w:val="center"/>
              <w:rPr>
                <w:rFonts w:eastAsia="Calibri" w:cs="Arial"/>
                <w:bCs/>
                <w:iCs/>
                <w:lang w:val="sr-Cyrl-RS" w:eastAsia="hr-HR"/>
              </w:rPr>
            </w:pPr>
            <w:r>
              <w:rPr>
                <w:rFonts w:eastAsia="Calibri" w:cs="Arial"/>
                <w:bCs/>
                <w:iCs/>
                <w:lang w:val="sr-Cyrl-CS" w:eastAsia="sr-Latn-CS"/>
              </w:rPr>
              <w:t>Називи испоручених добара</w:t>
            </w:r>
          </w:p>
        </w:tc>
      </w:tr>
      <w:tr w:rsidR="001F19B7" w:rsidRPr="00EB69E0" w:rsidTr="00AA4633">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1.</w:t>
            </w:r>
          </w:p>
        </w:tc>
        <w:tc>
          <w:tcPr>
            <w:tcW w:w="947"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5" w:type="pct"/>
            <w:shd w:val="clear" w:color="auto" w:fill="auto"/>
          </w:tcPr>
          <w:p w:rsidR="001F19B7" w:rsidRPr="00EB69E0" w:rsidRDefault="001F19B7" w:rsidP="001F361B">
            <w:pPr>
              <w:spacing w:before="0"/>
              <w:jc w:val="center"/>
              <w:rPr>
                <w:rFonts w:eastAsia="Calibri" w:cs="Arial"/>
                <w:b/>
                <w:bCs/>
                <w:iCs/>
              </w:rPr>
            </w:pPr>
          </w:p>
        </w:tc>
        <w:tc>
          <w:tcPr>
            <w:tcW w:w="919" w:type="pct"/>
            <w:shd w:val="clear" w:color="auto" w:fill="auto"/>
          </w:tcPr>
          <w:p w:rsidR="001F19B7" w:rsidRPr="00EB69E0" w:rsidRDefault="001F19B7" w:rsidP="001F361B">
            <w:pPr>
              <w:spacing w:before="0"/>
              <w:jc w:val="center"/>
              <w:rPr>
                <w:rFonts w:eastAsia="Calibri" w:cs="Arial"/>
                <w:b/>
                <w:bCs/>
                <w:iCs/>
              </w:rPr>
            </w:pPr>
          </w:p>
        </w:tc>
        <w:tc>
          <w:tcPr>
            <w:tcW w:w="874" w:type="pct"/>
            <w:shd w:val="clear" w:color="auto" w:fill="auto"/>
          </w:tcPr>
          <w:p w:rsidR="001F19B7" w:rsidRPr="00EB69E0" w:rsidRDefault="001F19B7" w:rsidP="001F361B">
            <w:pPr>
              <w:spacing w:before="0"/>
              <w:jc w:val="center"/>
              <w:rPr>
                <w:rFonts w:eastAsia="Calibri" w:cs="Arial"/>
                <w:b/>
                <w:bCs/>
                <w:iCs/>
              </w:rPr>
            </w:pPr>
          </w:p>
        </w:tc>
        <w:tc>
          <w:tcPr>
            <w:tcW w:w="1142" w:type="pct"/>
          </w:tcPr>
          <w:p w:rsidR="001F19B7" w:rsidRPr="00EB69E0" w:rsidRDefault="001F19B7" w:rsidP="001F361B">
            <w:pPr>
              <w:spacing w:before="0"/>
              <w:jc w:val="center"/>
              <w:rPr>
                <w:rFonts w:eastAsia="Calibri" w:cs="Arial"/>
                <w:b/>
                <w:bCs/>
                <w:iCs/>
              </w:rPr>
            </w:pPr>
          </w:p>
        </w:tc>
      </w:tr>
      <w:tr w:rsidR="001F19B7" w:rsidRPr="00EB69E0" w:rsidTr="00AA4633">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2.</w:t>
            </w:r>
          </w:p>
        </w:tc>
        <w:tc>
          <w:tcPr>
            <w:tcW w:w="947"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5" w:type="pct"/>
            <w:shd w:val="clear" w:color="auto" w:fill="auto"/>
          </w:tcPr>
          <w:p w:rsidR="001F19B7" w:rsidRPr="00EB69E0" w:rsidRDefault="001F19B7" w:rsidP="001F361B">
            <w:pPr>
              <w:spacing w:before="0"/>
              <w:jc w:val="center"/>
              <w:rPr>
                <w:rFonts w:eastAsia="Calibri" w:cs="Arial"/>
                <w:b/>
                <w:bCs/>
                <w:iCs/>
              </w:rPr>
            </w:pPr>
          </w:p>
        </w:tc>
        <w:tc>
          <w:tcPr>
            <w:tcW w:w="919" w:type="pct"/>
            <w:shd w:val="clear" w:color="auto" w:fill="auto"/>
          </w:tcPr>
          <w:p w:rsidR="001F19B7" w:rsidRPr="00EB69E0" w:rsidRDefault="001F19B7" w:rsidP="001F361B">
            <w:pPr>
              <w:spacing w:before="0"/>
              <w:jc w:val="center"/>
              <w:rPr>
                <w:rFonts w:eastAsia="Calibri" w:cs="Arial"/>
                <w:b/>
                <w:bCs/>
                <w:iCs/>
              </w:rPr>
            </w:pPr>
          </w:p>
        </w:tc>
        <w:tc>
          <w:tcPr>
            <w:tcW w:w="874" w:type="pct"/>
            <w:shd w:val="clear" w:color="auto" w:fill="auto"/>
          </w:tcPr>
          <w:p w:rsidR="001F19B7" w:rsidRPr="00EB69E0" w:rsidRDefault="001F19B7" w:rsidP="001F361B">
            <w:pPr>
              <w:spacing w:before="0"/>
              <w:jc w:val="center"/>
              <w:rPr>
                <w:rFonts w:eastAsia="Calibri" w:cs="Arial"/>
                <w:b/>
                <w:bCs/>
                <w:iCs/>
              </w:rPr>
            </w:pPr>
          </w:p>
        </w:tc>
        <w:tc>
          <w:tcPr>
            <w:tcW w:w="1142" w:type="pct"/>
          </w:tcPr>
          <w:p w:rsidR="001F19B7" w:rsidRPr="00EB69E0" w:rsidRDefault="001F19B7" w:rsidP="001F361B">
            <w:pPr>
              <w:spacing w:before="0"/>
              <w:jc w:val="center"/>
              <w:rPr>
                <w:rFonts w:eastAsia="Calibri" w:cs="Arial"/>
                <w:b/>
                <w:bCs/>
                <w:iCs/>
              </w:rPr>
            </w:pPr>
          </w:p>
        </w:tc>
      </w:tr>
      <w:tr w:rsidR="001F19B7" w:rsidRPr="00EB69E0" w:rsidTr="00AA4633">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3.</w:t>
            </w:r>
          </w:p>
        </w:tc>
        <w:tc>
          <w:tcPr>
            <w:tcW w:w="947"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5" w:type="pct"/>
            <w:shd w:val="clear" w:color="auto" w:fill="auto"/>
          </w:tcPr>
          <w:p w:rsidR="001F19B7" w:rsidRPr="00EB69E0" w:rsidRDefault="001F19B7" w:rsidP="001F361B">
            <w:pPr>
              <w:spacing w:before="0"/>
              <w:jc w:val="center"/>
              <w:rPr>
                <w:rFonts w:eastAsia="Calibri" w:cs="Arial"/>
                <w:b/>
                <w:bCs/>
                <w:iCs/>
              </w:rPr>
            </w:pPr>
          </w:p>
        </w:tc>
        <w:tc>
          <w:tcPr>
            <w:tcW w:w="919" w:type="pct"/>
            <w:shd w:val="clear" w:color="auto" w:fill="auto"/>
          </w:tcPr>
          <w:p w:rsidR="001F19B7" w:rsidRPr="00EB69E0" w:rsidRDefault="001F19B7" w:rsidP="001F361B">
            <w:pPr>
              <w:spacing w:before="0"/>
              <w:jc w:val="center"/>
              <w:rPr>
                <w:rFonts w:eastAsia="Calibri" w:cs="Arial"/>
                <w:b/>
                <w:bCs/>
                <w:iCs/>
              </w:rPr>
            </w:pPr>
          </w:p>
        </w:tc>
        <w:tc>
          <w:tcPr>
            <w:tcW w:w="874" w:type="pct"/>
            <w:shd w:val="clear" w:color="auto" w:fill="auto"/>
          </w:tcPr>
          <w:p w:rsidR="001F19B7" w:rsidRPr="00EB69E0" w:rsidRDefault="001F19B7" w:rsidP="001F361B">
            <w:pPr>
              <w:spacing w:before="0"/>
              <w:jc w:val="center"/>
              <w:rPr>
                <w:rFonts w:eastAsia="Calibri" w:cs="Arial"/>
                <w:b/>
                <w:bCs/>
                <w:iCs/>
              </w:rPr>
            </w:pPr>
          </w:p>
        </w:tc>
        <w:tc>
          <w:tcPr>
            <w:tcW w:w="1142" w:type="pct"/>
          </w:tcPr>
          <w:p w:rsidR="001F19B7" w:rsidRPr="00EB69E0" w:rsidRDefault="001F19B7" w:rsidP="001F361B">
            <w:pPr>
              <w:spacing w:before="0"/>
              <w:jc w:val="center"/>
              <w:rPr>
                <w:rFonts w:eastAsia="Calibri" w:cs="Arial"/>
                <w:b/>
                <w:bCs/>
                <w:iCs/>
              </w:rPr>
            </w:pPr>
          </w:p>
        </w:tc>
      </w:tr>
      <w:tr w:rsidR="001F19B7" w:rsidRPr="00EB69E0" w:rsidTr="00AA4633">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4.</w:t>
            </w:r>
          </w:p>
        </w:tc>
        <w:tc>
          <w:tcPr>
            <w:tcW w:w="947"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5" w:type="pct"/>
            <w:shd w:val="clear" w:color="auto" w:fill="auto"/>
          </w:tcPr>
          <w:p w:rsidR="001F19B7" w:rsidRPr="00EB69E0" w:rsidRDefault="001F19B7" w:rsidP="001F361B">
            <w:pPr>
              <w:spacing w:before="0"/>
              <w:jc w:val="center"/>
              <w:rPr>
                <w:rFonts w:eastAsia="Calibri" w:cs="Arial"/>
                <w:b/>
                <w:bCs/>
                <w:iCs/>
              </w:rPr>
            </w:pPr>
          </w:p>
        </w:tc>
        <w:tc>
          <w:tcPr>
            <w:tcW w:w="919" w:type="pct"/>
            <w:shd w:val="clear" w:color="auto" w:fill="auto"/>
          </w:tcPr>
          <w:p w:rsidR="001F19B7" w:rsidRPr="00EB69E0" w:rsidRDefault="001F19B7" w:rsidP="001F361B">
            <w:pPr>
              <w:spacing w:before="0"/>
              <w:jc w:val="center"/>
              <w:rPr>
                <w:rFonts w:eastAsia="Calibri" w:cs="Arial"/>
                <w:b/>
                <w:bCs/>
                <w:iCs/>
              </w:rPr>
            </w:pPr>
          </w:p>
        </w:tc>
        <w:tc>
          <w:tcPr>
            <w:tcW w:w="874" w:type="pct"/>
            <w:shd w:val="clear" w:color="auto" w:fill="auto"/>
          </w:tcPr>
          <w:p w:rsidR="001F19B7" w:rsidRPr="00EB69E0" w:rsidRDefault="001F19B7" w:rsidP="001F361B">
            <w:pPr>
              <w:spacing w:before="0"/>
              <w:jc w:val="center"/>
              <w:rPr>
                <w:rFonts w:eastAsia="Calibri" w:cs="Arial"/>
                <w:b/>
                <w:bCs/>
                <w:iCs/>
              </w:rPr>
            </w:pPr>
          </w:p>
        </w:tc>
        <w:tc>
          <w:tcPr>
            <w:tcW w:w="1142" w:type="pct"/>
          </w:tcPr>
          <w:p w:rsidR="001F19B7" w:rsidRPr="00EB69E0" w:rsidRDefault="001F19B7" w:rsidP="001F361B">
            <w:pPr>
              <w:spacing w:before="0"/>
              <w:jc w:val="center"/>
              <w:rPr>
                <w:rFonts w:eastAsia="Calibri" w:cs="Arial"/>
                <w:b/>
                <w:bCs/>
                <w:iCs/>
              </w:rPr>
            </w:pPr>
          </w:p>
        </w:tc>
      </w:tr>
      <w:tr w:rsidR="001F19B7" w:rsidRPr="00EB69E0" w:rsidTr="00AA4633">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5.</w:t>
            </w:r>
          </w:p>
        </w:tc>
        <w:tc>
          <w:tcPr>
            <w:tcW w:w="947"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5" w:type="pct"/>
            <w:shd w:val="clear" w:color="auto" w:fill="auto"/>
          </w:tcPr>
          <w:p w:rsidR="001F19B7" w:rsidRPr="00EB69E0" w:rsidRDefault="001F19B7" w:rsidP="001F361B">
            <w:pPr>
              <w:spacing w:before="0"/>
              <w:jc w:val="center"/>
              <w:rPr>
                <w:rFonts w:eastAsia="Calibri" w:cs="Arial"/>
                <w:b/>
                <w:bCs/>
                <w:iCs/>
              </w:rPr>
            </w:pPr>
          </w:p>
        </w:tc>
        <w:tc>
          <w:tcPr>
            <w:tcW w:w="919" w:type="pct"/>
            <w:shd w:val="clear" w:color="auto" w:fill="auto"/>
          </w:tcPr>
          <w:p w:rsidR="001F19B7" w:rsidRPr="00EB69E0" w:rsidRDefault="001F19B7" w:rsidP="001F361B">
            <w:pPr>
              <w:spacing w:before="0"/>
              <w:jc w:val="center"/>
              <w:rPr>
                <w:rFonts w:eastAsia="Calibri" w:cs="Arial"/>
                <w:b/>
                <w:bCs/>
                <w:iCs/>
              </w:rPr>
            </w:pPr>
          </w:p>
        </w:tc>
        <w:tc>
          <w:tcPr>
            <w:tcW w:w="874" w:type="pct"/>
            <w:shd w:val="clear" w:color="auto" w:fill="auto"/>
          </w:tcPr>
          <w:p w:rsidR="001F19B7" w:rsidRPr="00EB69E0" w:rsidRDefault="001F19B7" w:rsidP="001F361B">
            <w:pPr>
              <w:spacing w:before="0"/>
              <w:jc w:val="center"/>
              <w:rPr>
                <w:rFonts w:eastAsia="Calibri" w:cs="Arial"/>
                <w:b/>
                <w:bCs/>
                <w:iCs/>
              </w:rPr>
            </w:pPr>
          </w:p>
        </w:tc>
        <w:tc>
          <w:tcPr>
            <w:tcW w:w="1142" w:type="pct"/>
          </w:tcPr>
          <w:p w:rsidR="001F19B7" w:rsidRPr="00EB69E0" w:rsidRDefault="001F19B7" w:rsidP="001F361B">
            <w:pPr>
              <w:spacing w:before="0"/>
              <w:jc w:val="center"/>
              <w:rPr>
                <w:rFonts w:eastAsia="Calibri" w:cs="Arial"/>
                <w:b/>
                <w:bCs/>
                <w:iCs/>
              </w:rPr>
            </w:pPr>
          </w:p>
        </w:tc>
      </w:tr>
    </w:tbl>
    <w:p w:rsidR="001F19B7" w:rsidRPr="00EB69E0" w:rsidRDefault="001F19B7" w:rsidP="001F19B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19B7" w:rsidRPr="00EB69E0" w:rsidTr="001F361B">
        <w:trPr>
          <w:jc w:val="center"/>
        </w:trPr>
        <w:tc>
          <w:tcPr>
            <w:tcW w:w="3882" w:type="dxa"/>
          </w:tcPr>
          <w:p w:rsidR="001F19B7" w:rsidRPr="00EB69E0" w:rsidRDefault="001F19B7" w:rsidP="001F361B">
            <w:pPr>
              <w:spacing w:before="0"/>
              <w:jc w:val="center"/>
              <w:rPr>
                <w:rFonts w:cs="Arial"/>
              </w:rPr>
            </w:pPr>
            <w:r w:rsidRPr="00EB69E0">
              <w:rPr>
                <w:rFonts w:cs="Arial"/>
              </w:rPr>
              <w:t>Датум:</w:t>
            </w:r>
          </w:p>
        </w:tc>
        <w:tc>
          <w:tcPr>
            <w:tcW w:w="2127" w:type="dxa"/>
          </w:tcPr>
          <w:p w:rsidR="001F19B7" w:rsidRPr="00EB69E0" w:rsidRDefault="001F19B7" w:rsidP="001F361B">
            <w:pPr>
              <w:spacing w:before="0"/>
              <w:jc w:val="center"/>
              <w:rPr>
                <w:rFonts w:cs="Arial"/>
                <w:lang w:val="ru-RU"/>
              </w:rPr>
            </w:pPr>
          </w:p>
        </w:tc>
        <w:tc>
          <w:tcPr>
            <w:tcW w:w="4022" w:type="dxa"/>
          </w:tcPr>
          <w:p w:rsidR="001F19B7" w:rsidRPr="00EB69E0" w:rsidRDefault="001F19B7" w:rsidP="001F361B">
            <w:pPr>
              <w:spacing w:before="0"/>
              <w:jc w:val="center"/>
              <w:rPr>
                <w:rFonts w:cs="Arial"/>
                <w:lang w:val="ru-RU"/>
              </w:rPr>
            </w:pPr>
            <w:r w:rsidRPr="00EB69E0">
              <w:rPr>
                <w:rFonts w:cs="Arial"/>
                <w:lang w:val="sr-Cyrl-CS"/>
              </w:rPr>
              <w:t>П</w:t>
            </w:r>
            <w:r w:rsidRPr="00EB69E0">
              <w:rPr>
                <w:rFonts w:cs="Arial"/>
              </w:rPr>
              <w:t>онуђач</w:t>
            </w:r>
            <w:r w:rsidRPr="00EB69E0">
              <w:rPr>
                <w:rFonts w:cs="Arial"/>
                <w:lang w:val="ru-RU"/>
              </w:rPr>
              <w:t>:</w:t>
            </w:r>
          </w:p>
        </w:tc>
      </w:tr>
      <w:tr w:rsidR="001F19B7" w:rsidRPr="00EB69E0" w:rsidTr="001F361B">
        <w:trPr>
          <w:jc w:val="center"/>
        </w:trPr>
        <w:tc>
          <w:tcPr>
            <w:tcW w:w="3882" w:type="dxa"/>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rPr>
            </w:pPr>
            <w:r w:rsidRPr="00EB69E0">
              <w:rPr>
                <w:rFonts w:cs="Arial"/>
              </w:rPr>
              <w:t>М.П.</w:t>
            </w:r>
          </w:p>
        </w:tc>
        <w:tc>
          <w:tcPr>
            <w:tcW w:w="4022" w:type="dxa"/>
          </w:tcPr>
          <w:p w:rsidR="001F19B7" w:rsidRPr="00EB69E0" w:rsidRDefault="001F19B7" w:rsidP="001F361B">
            <w:pPr>
              <w:spacing w:before="0"/>
              <w:jc w:val="center"/>
              <w:rPr>
                <w:rFonts w:cs="Arial"/>
                <w:lang w:val="ru-RU"/>
              </w:rPr>
            </w:pPr>
          </w:p>
        </w:tc>
      </w:tr>
      <w:tr w:rsidR="001F19B7" w:rsidRPr="00EB69E0" w:rsidTr="001F361B">
        <w:trPr>
          <w:jc w:val="center"/>
        </w:trPr>
        <w:tc>
          <w:tcPr>
            <w:tcW w:w="3882" w:type="dxa"/>
            <w:tcBorders>
              <w:bottom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bottom w:val="single" w:sz="4" w:space="0" w:color="auto"/>
            </w:tcBorders>
          </w:tcPr>
          <w:p w:rsidR="001F19B7" w:rsidRPr="00EB69E0" w:rsidRDefault="001F19B7" w:rsidP="001F361B">
            <w:pPr>
              <w:spacing w:before="0"/>
              <w:jc w:val="center"/>
              <w:rPr>
                <w:rFonts w:cs="Arial"/>
                <w:lang w:val="ru-RU"/>
              </w:rPr>
            </w:pPr>
          </w:p>
        </w:tc>
      </w:tr>
      <w:tr w:rsidR="001F19B7" w:rsidRPr="00EB69E0" w:rsidTr="001F361B">
        <w:trPr>
          <w:trHeight w:val="389"/>
          <w:jc w:val="center"/>
        </w:trPr>
        <w:tc>
          <w:tcPr>
            <w:tcW w:w="3882" w:type="dxa"/>
            <w:tcBorders>
              <w:top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top w:val="single" w:sz="4" w:space="0" w:color="auto"/>
            </w:tcBorders>
          </w:tcPr>
          <w:p w:rsidR="001F19B7" w:rsidRPr="00EB69E0" w:rsidRDefault="001F19B7" w:rsidP="001F361B">
            <w:pPr>
              <w:spacing w:before="0"/>
              <w:jc w:val="center"/>
              <w:rPr>
                <w:rFonts w:cs="Arial"/>
                <w:lang w:val="ru-RU"/>
              </w:rPr>
            </w:pPr>
          </w:p>
        </w:tc>
      </w:tr>
    </w:tbl>
    <w:p w:rsidR="001F19B7" w:rsidRPr="00EB69E0" w:rsidRDefault="001F19B7" w:rsidP="001F19B7">
      <w:pPr>
        <w:rPr>
          <w:rFonts w:eastAsia="Symbol" w:cs="Arial"/>
          <w:b/>
          <w:bCs/>
          <w:kern w:val="28"/>
        </w:rPr>
      </w:pPr>
    </w:p>
    <w:p w:rsidR="001F19B7" w:rsidRPr="00EB69E0" w:rsidRDefault="001F19B7" w:rsidP="001F19B7">
      <w:pPr>
        <w:rPr>
          <w:rFonts w:eastAsia="Symbol" w:cs="Arial"/>
          <w:b/>
          <w:bCs/>
          <w:kern w:val="28"/>
        </w:rPr>
      </w:pPr>
      <w:r w:rsidRPr="00EB69E0">
        <w:rPr>
          <w:rFonts w:eastAsia="Symbol" w:cs="Arial"/>
          <w:b/>
          <w:bCs/>
          <w:kern w:val="28"/>
        </w:rPr>
        <w:t xml:space="preserve">Напомена: </w:t>
      </w:r>
    </w:p>
    <w:p w:rsidR="001F19B7" w:rsidRPr="00EB69E0" w:rsidRDefault="001F19B7" w:rsidP="001F19B7">
      <w:pPr>
        <w:rPr>
          <w:rFonts w:eastAsia="TimesNewRomanPS-BoldMT" w:cs="Arial"/>
          <w:lang w:val="sr-Cyrl-CS"/>
        </w:rPr>
      </w:pPr>
      <w:r w:rsidRPr="00EB69E0">
        <w:rPr>
          <w:rFonts w:eastAsia="TimesNewRomanPS-BoldMT" w:cs="Arial"/>
        </w:rPr>
        <w:t xml:space="preserve">Уколико </w:t>
      </w:r>
      <w:r w:rsidRPr="00EB69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B69E0">
        <w:rPr>
          <w:rFonts w:eastAsia="TimesNewRomanPS-BoldMT" w:cs="Arial"/>
        </w:rPr>
        <w:t>.</w:t>
      </w:r>
    </w:p>
    <w:p w:rsidR="001F19B7" w:rsidRPr="00EB69E0" w:rsidRDefault="001F19B7" w:rsidP="001F19B7">
      <w:pPr>
        <w:rPr>
          <w:rFonts w:cs="Arial"/>
          <w:lang w:val="sr-Cyrl-CS"/>
        </w:rPr>
      </w:pPr>
      <w:bookmarkStart w:id="259" w:name="_Toc442559941"/>
      <w:r w:rsidRPr="00EB69E0">
        <w:rPr>
          <w:rFonts w:cs="Arial"/>
        </w:rPr>
        <w:t>Приликом подношења понуде овај образац копирати у потребном броју примерака.</w:t>
      </w:r>
    </w:p>
    <w:p w:rsidR="001F19B7" w:rsidRPr="00EB69E0" w:rsidRDefault="001F19B7" w:rsidP="001F19B7">
      <w:pPr>
        <w:rPr>
          <w:rFonts w:cs="Arial"/>
          <w:b/>
          <w:bCs/>
          <w:kern w:val="28"/>
          <w:lang w:val="sr-Cyrl-CS" w:eastAsia="ar-SA"/>
        </w:rPr>
      </w:pPr>
      <w:r w:rsidRPr="00EB69E0">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F19B7" w:rsidRDefault="001F19B7" w:rsidP="001F19B7">
      <w:pPr>
        <w:rPr>
          <w:lang w:val="sr-Cyrl-RS"/>
        </w:rPr>
      </w:pPr>
    </w:p>
    <w:p w:rsidR="001F19B7" w:rsidRDefault="001F19B7" w:rsidP="001F19B7">
      <w:pPr>
        <w:rPr>
          <w:lang w:val="sr-Cyrl-RS"/>
        </w:rPr>
      </w:pPr>
    </w:p>
    <w:p w:rsidR="001F19B7" w:rsidRPr="001F19B7" w:rsidRDefault="001F19B7" w:rsidP="001F19B7">
      <w:pPr>
        <w:rPr>
          <w:lang w:val="sr-Cyrl-RS"/>
        </w:rPr>
      </w:pPr>
    </w:p>
    <w:p w:rsidR="001F19B7" w:rsidRDefault="001F19B7" w:rsidP="001F19B7">
      <w:pPr>
        <w:rPr>
          <w:lang w:val="sr-Cyrl-RS"/>
        </w:rPr>
      </w:pPr>
    </w:p>
    <w:p w:rsidR="008B3EA8" w:rsidRDefault="008B3EA8" w:rsidP="001F19B7">
      <w:pPr>
        <w:rPr>
          <w:lang w:val="sr-Cyrl-RS"/>
        </w:rPr>
      </w:pPr>
    </w:p>
    <w:p w:rsidR="00AA4633" w:rsidRDefault="00AA4633" w:rsidP="001F19B7">
      <w:pPr>
        <w:rPr>
          <w:lang w:val="sr-Cyrl-RS"/>
        </w:rPr>
      </w:pPr>
    </w:p>
    <w:p w:rsidR="00AA4633" w:rsidRDefault="00AA4633" w:rsidP="001F19B7">
      <w:pPr>
        <w:rPr>
          <w:lang w:val="sr-Cyrl-RS"/>
        </w:rPr>
      </w:pPr>
    </w:p>
    <w:p w:rsidR="00AA4633" w:rsidRPr="00C76174" w:rsidRDefault="00AA4633" w:rsidP="001F19B7">
      <w:pPr>
        <w:rPr>
          <w:lang w:val="sr-Cyrl-RS"/>
        </w:rPr>
      </w:pPr>
    </w:p>
    <w:p w:rsidR="001F19B7" w:rsidRPr="00C76174" w:rsidRDefault="001F19B7" w:rsidP="001F19B7">
      <w:pPr>
        <w:pStyle w:val="KDObrazac"/>
        <w:rPr>
          <w:lang w:val="sr-Cyrl-RS"/>
        </w:rPr>
      </w:pPr>
      <w:r w:rsidRPr="00C76174">
        <w:t xml:space="preserve">ОБРАЗАЦ </w:t>
      </w:r>
      <w:bookmarkEnd w:id="259"/>
      <w:r w:rsidRPr="00C76174">
        <w:rPr>
          <w:lang w:val="sr-Cyrl-RS"/>
        </w:rPr>
        <w:t>6</w:t>
      </w:r>
    </w:p>
    <w:p w:rsidR="001F19B7" w:rsidRPr="00C76174" w:rsidRDefault="001F19B7" w:rsidP="001F19B7">
      <w:pPr>
        <w:jc w:val="center"/>
        <w:rPr>
          <w:rFonts w:cs="Arial"/>
          <w:b/>
        </w:rPr>
      </w:pPr>
      <w:r w:rsidRPr="00C76174">
        <w:rPr>
          <w:rFonts w:cs="Arial"/>
          <w:b/>
        </w:rPr>
        <w:t>ПОТВРДА О РЕФЕРЕНТНИМ НАБАВКАМА</w:t>
      </w:r>
    </w:p>
    <w:p w:rsidR="001F19B7" w:rsidRPr="00C76174" w:rsidRDefault="001F19B7" w:rsidP="001F19B7">
      <w:pPr>
        <w:jc w:val="center"/>
        <w:rPr>
          <w:rFonts w:cs="Arial"/>
        </w:rPr>
      </w:pPr>
    </w:p>
    <w:p w:rsidR="001F19B7" w:rsidRPr="00C76174" w:rsidRDefault="001F19B7" w:rsidP="001F19B7">
      <w:pPr>
        <w:tabs>
          <w:tab w:val="left" w:pos="0"/>
          <w:tab w:val="left" w:pos="330"/>
          <w:tab w:val="left" w:pos="540"/>
        </w:tabs>
        <w:spacing w:before="0"/>
        <w:jc w:val="left"/>
        <w:rPr>
          <w:rFonts w:eastAsia="Calibri" w:cs="Arial"/>
        </w:rPr>
      </w:pPr>
      <w:r w:rsidRPr="00C76174">
        <w:rPr>
          <w:rFonts w:eastAsia="Calibri" w:cs="Arial"/>
          <w:lang w:val="ru-RU"/>
        </w:rPr>
        <w:t xml:space="preserve">Наручилац односно купац предметних добара: </w:t>
      </w:r>
    </w:p>
    <w:p w:rsidR="001F19B7" w:rsidRPr="00C76174" w:rsidRDefault="001F19B7" w:rsidP="001F19B7">
      <w:pPr>
        <w:tabs>
          <w:tab w:val="left" w:pos="0"/>
          <w:tab w:val="left" w:pos="330"/>
          <w:tab w:val="left" w:pos="540"/>
        </w:tabs>
        <w:spacing w:before="0"/>
        <w:ind w:left="6"/>
        <w:rPr>
          <w:rFonts w:eastAsia="Calibri" w:cs="Arial"/>
        </w:rPr>
      </w:pPr>
      <w:r w:rsidRPr="00C76174">
        <w:rPr>
          <w:rFonts w:eastAsia="Calibri" w:cs="Arial"/>
        </w:rPr>
        <w:t xml:space="preserve">                                                  __________________________________________________________________</w:t>
      </w:r>
    </w:p>
    <w:p w:rsidR="001F19B7" w:rsidRPr="00C76174" w:rsidRDefault="001F19B7" w:rsidP="001F19B7">
      <w:pPr>
        <w:tabs>
          <w:tab w:val="left" w:pos="0"/>
          <w:tab w:val="left" w:pos="330"/>
          <w:tab w:val="left" w:pos="540"/>
        </w:tabs>
        <w:spacing w:before="0"/>
        <w:ind w:left="6"/>
        <w:jc w:val="center"/>
        <w:rPr>
          <w:rFonts w:eastAsia="Calibri" w:cs="Arial"/>
        </w:rPr>
      </w:pPr>
      <w:r w:rsidRPr="00C76174">
        <w:rPr>
          <w:rFonts w:cs="Arial"/>
          <w:bCs/>
          <w:kern w:val="28"/>
        </w:rPr>
        <w:t>(назив и седиште наручиоца)</w:t>
      </w:r>
    </w:p>
    <w:p w:rsidR="001F19B7" w:rsidRPr="00C76174" w:rsidRDefault="001F19B7" w:rsidP="001F19B7">
      <w:pPr>
        <w:jc w:val="left"/>
        <w:rPr>
          <w:rFonts w:cs="Arial"/>
        </w:rPr>
      </w:pPr>
      <w:r w:rsidRPr="00C76174">
        <w:rPr>
          <w:rFonts w:cs="Arial"/>
        </w:rPr>
        <w:t>Лице за контакт:      ___________________________________________________________________</w:t>
      </w:r>
    </w:p>
    <w:p w:rsidR="001F19B7" w:rsidRPr="00C76174" w:rsidRDefault="001F19B7" w:rsidP="001F19B7">
      <w:pPr>
        <w:jc w:val="center"/>
        <w:rPr>
          <w:rFonts w:cs="Arial"/>
        </w:rPr>
      </w:pPr>
      <w:r w:rsidRPr="00C76174">
        <w:rPr>
          <w:rFonts w:cs="Arial"/>
        </w:rPr>
        <w:t>(име, презиме,  контакт телефон)</w:t>
      </w:r>
    </w:p>
    <w:p w:rsidR="001F19B7" w:rsidRPr="00C76174" w:rsidRDefault="001F19B7" w:rsidP="001F19B7">
      <w:pPr>
        <w:jc w:val="left"/>
        <w:rPr>
          <w:rFonts w:cs="Arial"/>
        </w:rPr>
      </w:pPr>
      <w:r w:rsidRPr="00C76174">
        <w:rPr>
          <w:rFonts w:cs="Arial"/>
        </w:rPr>
        <w:t>Овим путем потврђујем да је __________________________________________________________________</w:t>
      </w:r>
    </w:p>
    <w:p w:rsidR="001F19B7" w:rsidRPr="00C76174" w:rsidRDefault="001F19B7" w:rsidP="001F19B7">
      <w:pPr>
        <w:jc w:val="center"/>
        <w:rPr>
          <w:rFonts w:cs="Arial"/>
        </w:rPr>
      </w:pPr>
      <w:r w:rsidRPr="00C76174">
        <w:rPr>
          <w:rFonts w:cs="Arial"/>
        </w:rPr>
        <w:t>(навести назив седиште  понуђача)</w:t>
      </w:r>
    </w:p>
    <w:p w:rsidR="001F19B7" w:rsidRPr="00C76174" w:rsidRDefault="001F19B7" w:rsidP="001F19B7">
      <w:pPr>
        <w:rPr>
          <w:rFonts w:cs="Arial"/>
        </w:rPr>
      </w:pPr>
      <w:r w:rsidRPr="00C76174">
        <w:rPr>
          <w:rFonts w:cs="Arial"/>
        </w:rPr>
        <w:t xml:space="preserve">за наше потребе испоручио: </w:t>
      </w:r>
    </w:p>
    <w:p w:rsidR="001F19B7" w:rsidRPr="00C76174" w:rsidRDefault="001F19B7" w:rsidP="001F19B7">
      <w:pPr>
        <w:rPr>
          <w:rFonts w:cs="Arial"/>
        </w:rPr>
      </w:pPr>
      <w:r w:rsidRPr="00C76174">
        <w:rPr>
          <w:rFonts w:cs="Arial"/>
        </w:rPr>
        <w:t>__________________________________________________________________</w:t>
      </w:r>
    </w:p>
    <w:p w:rsidR="001F19B7" w:rsidRPr="00C76174" w:rsidRDefault="001F19B7" w:rsidP="001F19B7">
      <w:pPr>
        <w:rPr>
          <w:rFonts w:cs="Arial"/>
        </w:rPr>
      </w:pPr>
      <w:r w:rsidRPr="00C76174">
        <w:rPr>
          <w:rFonts w:cs="Arial"/>
        </w:rPr>
        <w:t xml:space="preserve">                                                  (навести референтне испоруке/уговора) </w:t>
      </w:r>
    </w:p>
    <w:p w:rsidR="001F19B7" w:rsidRPr="00C76174" w:rsidRDefault="001F19B7" w:rsidP="001F19B7">
      <w:pPr>
        <w:rPr>
          <w:rFonts w:cs="Arial"/>
        </w:rPr>
      </w:pPr>
      <w:r w:rsidRPr="00C76174">
        <w:rPr>
          <w:rFonts w:cs="Arial"/>
        </w:rPr>
        <w:t xml:space="preserve">у уговореном року, обиму и квалитету и да </w:t>
      </w:r>
      <w:r w:rsidR="009F5E5A" w:rsidRPr="009F5E5A">
        <w:rPr>
          <w:rFonts w:cs="Arial"/>
          <w:lang w:val="sr-Latn-RS"/>
        </w:rPr>
        <w:t xml:space="preserve"> до дана издавања </w:t>
      </w:r>
      <w:r w:rsidR="009F5E5A">
        <w:rPr>
          <w:rFonts w:cs="Arial"/>
          <w:lang w:val="sr-Cyrl-RS"/>
        </w:rPr>
        <w:t xml:space="preserve">ове </w:t>
      </w:r>
      <w:r w:rsidR="009F5E5A" w:rsidRPr="009F5E5A">
        <w:rPr>
          <w:rFonts w:cs="Arial"/>
          <w:lang w:val="sr-Latn-RS"/>
        </w:rPr>
        <w:t>потврде о референтним набавкама није било рекламација на исте</w:t>
      </w:r>
      <w:r w:rsidR="009F5E5A" w:rsidRPr="009F5E5A">
        <w:rPr>
          <w:rFonts w:cs="Arial"/>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2681"/>
        <w:gridCol w:w="2631"/>
      </w:tblGrid>
      <w:tr w:rsidR="00D808D0" w:rsidRPr="00C76174" w:rsidTr="00D808D0">
        <w:trPr>
          <w:trHeight w:val="107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D808D0" w:rsidRPr="00C76174" w:rsidRDefault="00D808D0" w:rsidP="001F361B">
            <w:pPr>
              <w:jc w:val="center"/>
              <w:rPr>
                <w:rFonts w:eastAsia="Calibri" w:cs="Arial"/>
              </w:rPr>
            </w:pPr>
            <w:r w:rsidRPr="00C76174">
              <w:rPr>
                <w:rFonts w:eastAsia="Calibri" w:cs="Arial"/>
              </w:rPr>
              <w:t>Датум  закључења уговора</w:t>
            </w:r>
          </w:p>
        </w:tc>
        <w:tc>
          <w:tcPr>
            <w:tcW w:w="2681" w:type="dxa"/>
            <w:tcBorders>
              <w:top w:val="single" w:sz="4" w:space="0" w:color="auto"/>
              <w:left w:val="single" w:sz="4" w:space="0" w:color="auto"/>
              <w:bottom w:val="single" w:sz="4" w:space="0" w:color="auto"/>
              <w:right w:val="single" w:sz="4" w:space="0" w:color="auto"/>
            </w:tcBorders>
            <w:vAlign w:val="center"/>
          </w:tcPr>
          <w:p w:rsidR="00D808D0" w:rsidRPr="00C76174" w:rsidRDefault="00D808D0" w:rsidP="001F361B">
            <w:pPr>
              <w:jc w:val="center"/>
              <w:rPr>
                <w:rFonts w:eastAsia="Calibri" w:cs="Arial"/>
              </w:rPr>
            </w:pPr>
            <w:r w:rsidRPr="00C76174">
              <w:rPr>
                <w:rFonts w:eastAsia="Calibri" w:cs="Arial"/>
              </w:rPr>
              <w:t>Датум реализације уговора</w:t>
            </w:r>
          </w:p>
        </w:tc>
        <w:tc>
          <w:tcPr>
            <w:tcW w:w="2631" w:type="dxa"/>
            <w:tcBorders>
              <w:top w:val="single" w:sz="4" w:space="0" w:color="auto"/>
              <w:left w:val="single" w:sz="4" w:space="0" w:color="auto"/>
              <w:bottom w:val="single" w:sz="4" w:space="0" w:color="auto"/>
              <w:right w:val="single" w:sz="4" w:space="0" w:color="auto"/>
            </w:tcBorders>
          </w:tcPr>
          <w:p w:rsidR="00D808D0" w:rsidRPr="00C76174" w:rsidRDefault="00D808D0" w:rsidP="00D808D0">
            <w:pPr>
              <w:autoSpaceDE w:val="0"/>
              <w:autoSpaceDN w:val="0"/>
              <w:adjustRightInd w:val="0"/>
              <w:ind w:left="360"/>
              <w:jc w:val="center"/>
              <w:rPr>
                <w:rFonts w:eastAsia="Calibri" w:cs="Arial"/>
              </w:rPr>
            </w:pPr>
            <w:r>
              <w:rPr>
                <w:rFonts w:eastAsia="Calibri" w:cs="Arial"/>
                <w:bCs/>
                <w:iCs/>
                <w:lang w:val="sr-Cyrl-CS"/>
              </w:rPr>
              <w:t>Називи испоручених добара</w:t>
            </w:r>
          </w:p>
        </w:tc>
      </w:tr>
      <w:tr w:rsidR="00D808D0" w:rsidRPr="00C76174" w:rsidTr="00D808D0">
        <w:tc>
          <w:tcPr>
            <w:tcW w:w="3933" w:type="dxa"/>
            <w:tcBorders>
              <w:top w:val="single" w:sz="4" w:space="0" w:color="auto"/>
              <w:left w:val="single" w:sz="4" w:space="0" w:color="auto"/>
              <w:bottom w:val="single" w:sz="4" w:space="0" w:color="auto"/>
              <w:right w:val="single" w:sz="4" w:space="0" w:color="auto"/>
            </w:tcBorders>
            <w:shd w:val="clear" w:color="auto" w:fill="auto"/>
          </w:tcPr>
          <w:p w:rsidR="00D808D0" w:rsidRPr="00C76174" w:rsidRDefault="00D808D0" w:rsidP="001F361B">
            <w:pPr>
              <w:rPr>
                <w:rFonts w:eastAsia="Calibri" w:cs="Arial"/>
              </w:rPr>
            </w:pPr>
          </w:p>
        </w:tc>
        <w:tc>
          <w:tcPr>
            <w:tcW w:w="2681" w:type="dxa"/>
            <w:tcBorders>
              <w:top w:val="single" w:sz="4" w:space="0" w:color="auto"/>
              <w:left w:val="single" w:sz="4" w:space="0" w:color="auto"/>
              <w:bottom w:val="single" w:sz="4" w:space="0" w:color="auto"/>
              <w:right w:val="single" w:sz="4" w:space="0" w:color="auto"/>
            </w:tcBorders>
          </w:tcPr>
          <w:p w:rsidR="00D808D0" w:rsidRPr="00C76174" w:rsidRDefault="00D808D0" w:rsidP="001F361B">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tcPr>
          <w:p w:rsidR="00D808D0" w:rsidRPr="00C76174" w:rsidRDefault="00D808D0" w:rsidP="001F361B">
            <w:pPr>
              <w:rPr>
                <w:rFonts w:eastAsia="Calibri" w:cs="Arial"/>
              </w:rPr>
            </w:pPr>
          </w:p>
        </w:tc>
      </w:tr>
      <w:tr w:rsidR="00D808D0" w:rsidRPr="00C76174" w:rsidTr="00D808D0">
        <w:tc>
          <w:tcPr>
            <w:tcW w:w="3933" w:type="dxa"/>
            <w:tcBorders>
              <w:top w:val="single" w:sz="4" w:space="0" w:color="auto"/>
              <w:left w:val="single" w:sz="4" w:space="0" w:color="auto"/>
              <w:bottom w:val="single" w:sz="4" w:space="0" w:color="auto"/>
              <w:right w:val="single" w:sz="4" w:space="0" w:color="auto"/>
            </w:tcBorders>
            <w:shd w:val="clear" w:color="auto" w:fill="auto"/>
          </w:tcPr>
          <w:p w:rsidR="00D808D0" w:rsidRPr="00C76174" w:rsidRDefault="00D808D0" w:rsidP="001F361B">
            <w:pPr>
              <w:rPr>
                <w:rFonts w:eastAsia="Calibri" w:cs="Arial"/>
              </w:rPr>
            </w:pPr>
          </w:p>
        </w:tc>
        <w:tc>
          <w:tcPr>
            <w:tcW w:w="2681" w:type="dxa"/>
            <w:tcBorders>
              <w:top w:val="single" w:sz="4" w:space="0" w:color="auto"/>
              <w:left w:val="single" w:sz="4" w:space="0" w:color="auto"/>
              <w:bottom w:val="single" w:sz="4" w:space="0" w:color="auto"/>
              <w:right w:val="single" w:sz="4" w:space="0" w:color="auto"/>
            </w:tcBorders>
          </w:tcPr>
          <w:p w:rsidR="00D808D0" w:rsidRPr="00C76174" w:rsidRDefault="00D808D0" w:rsidP="001F361B">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tcPr>
          <w:p w:rsidR="00D808D0" w:rsidRPr="00C76174" w:rsidRDefault="00D808D0" w:rsidP="001F361B">
            <w:pPr>
              <w:rPr>
                <w:rFonts w:eastAsia="Calibri" w:cs="Arial"/>
              </w:rPr>
            </w:pPr>
          </w:p>
        </w:tc>
      </w:tr>
      <w:tr w:rsidR="00D808D0" w:rsidRPr="00C76174" w:rsidTr="00D808D0">
        <w:tc>
          <w:tcPr>
            <w:tcW w:w="3933" w:type="dxa"/>
            <w:tcBorders>
              <w:top w:val="single" w:sz="4" w:space="0" w:color="auto"/>
              <w:left w:val="single" w:sz="4" w:space="0" w:color="auto"/>
              <w:bottom w:val="single" w:sz="4" w:space="0" w:color="auto"/>
              <w:right w:val="single" w:sz="4" w:space="0" w:color="auto"/>
            </w:tcBorders>
            <w:shd w:val="clear" w:color="auto" w:fill="auto"/>
          </w:tcPr>
          <w:p w:rsidR="00D808D0" w:rsidRPr="00C76174" w:rsidRDefault="00D808D0" w:rsidP="001F361B">
            <w:pPr>
              <w:rPr>
                <w:rFonts w:eastAsia="Calibri" w:cs="Arial"/>
              </w:rPr>
            </w:pPr>
          </w:p>
        </w:tc>
        <w:tc>
          <w:tcPr>
            <w:tcW w:w="2681" w:type="dxa"/>
            <w:tcBorders>
              <w:top w:val="single" w:sz="4" w:space="0" w:color="auto"/>
              <w:left w:val="single" w:sz="4" w:space="0" w:color="auto"/>
              <w:bottom w:val="single" w:sz="4" w:space="0" w:color="auto"/>
              <w:right w:val="single" w:sz="4" w:space="0" w:color="auto"/>
            </w:tcBorders>
          </w:tcPr>
          <w:p w:rsidR="00D808D0" w:rsidRPr="00C76174" w:rsidRDefault="00D808D0" w:rsidP="001F361B">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tcPr>
          <w:p w:rsidR="00D808D0" w:rsidRPr="00C76174" w:rsidRDefault="00D808D0" w:rsidP="001F361B">
            <w:pPr>
              <w:rPr>
                <w:rFonts w:eastAsia="Calibri" w:cs="Arial"/>
              </w:rPr>
            </w:pPr>
          </w:p>
        </w:tc>
      </w:tr>
      <w:tr w:rsidR="00D808D0" w:rsidRPr="00C76174" w:rsidTr="00D808D0">
        <w:tc>
          <w:tcPr>
            <w:tcW w:w="3933" w:type="dxa"/>
            <w:tcBorders>
              <w:top w:val="single" w:sz="4" w:space="0" w:color="auto"/>
              <w:left w:val="single" w:sz="4" w:space="0" w:color="auto"/>
              <w:bottom w:val="single" w:sz="4" w:space="0" w:color="auto"/>
              <w:right w:val="single" w:sz="4" w:space="0" w:color="auto"/>
            </w:tcBorders>
            <w:shd w:val="clear" w:color="auto" w:fill="auto"/>
          </w:tcPr>
          <w:p w:rsidR="00D808D0" w:rsidRPr="00C76174" w:rsidRDefault="00D808D0" w:rsidP="001F361B">
            <w:pPr>
              <w:rPr>
                <w:rFonts w:eastAsia="Calibri" w:cs="Arial"/>
              </w:rPr>
            </w:pPr>
          </w:p>
        </w:tc>
        <w:tc>
          <w:tcPr>
            <w:tcW w:w="2681" w:type="dxa"/>
            <w:tcBorders>
              <w:top w:val="single" w:sz="4" w:space="0" w:color="auto"/>
              <w:left w:val="single" w:sz="4" w:space="0" w:color="auto"/>
              <w:bottom w:val="single" w:sz="4" w:space="0" w:color="auto"/>
              <w:right w:val="single" w:sz="4" w:space="0" w:color="auto"/>
            </w:tcBorders>
          </w:tcPr>
          <w:p w:rsidR="00D808D0" w:rsidRPr="00C76174" w:rsidRDefault="00D808D0" w:rsidP="001F361B">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tcPr>
          <w:p w:rsidR="00D808D0" w:rsidRPr="00C76174" w:rsidRDefault="00D808D0" w:rsidP="001F361B">
            <w:pPr>
              <w:rPr>
                <w:rFonts w:eastAsia="Calibri" w:cs="Arial"/>
              </w:rPr>
            </w:pPr>
          </w:p>
        </w:tc>
      </w:tr>
    </w:tbl>
    <w:p w:rsidR="001F19B7" w:rsidRPr="00C76174" w:rsidRDefault="001F19B7" w:rsidP="001F19B7">
      <w:pPr>
        <w:rPr>
          <w:rFonts w:eastAsia="TimesNewRomanPS-BoldMT" w:cs="Arial"/>
          <w:b/>
          <w:bCs/>
          <w:iCs/>
        </w:rPr>
      </w:pPr>
      <w:r w:rsidRPr="00C7617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19B7" w:rsidRPr="00C76174" w:rsidTr="001F361B">
        <w:trPr>
          <w:jc w:val="center"/>
        </w:trPr>
        <w:tc>
          <w:tcPr>
            <w:tcW w:w="3882" w:type="dxa"/>
          </w:tcPr>
          <w:p w:rsidR="001F19B7" w:rsidRPr="00C76174" w:rsidRDefault="001F19B7" w:rsidP="001F361B">
            <w:pPr>
              <w:spacing w:before="0"/>
              <w:jc w:val="center"/>
              <w:rPr>
                <w:rFonts w:cs="Arial"/>
              </w:rPr>
            </w:pPr>
            <w:r w:rsidRPr="00C76174">
              <w:rPr>
                <w:rFonts w:cs="Arial"/>
              </w:rPr>
              <w:t>Датум:</w:t>
            </w:r>
          </w:p>
        </w:tc>
        <w:tc>
          <w:tcPr>
            <w:tcW w:w="2127" w:type="dxa"/>
          </w:tcPr>
          <w:p w:rsidR="001F19B7" w:rsidRPr="00C76174" w:rsidRDefault="001F19B7" w:rsidP="001F361B">
            <w:pPr>
              <w:spacing w:before="0"/>
              <w:jc w:val="center"/>
              <w:rPr>
                <w:rFonts w:cs="Arial"/>
                <w:lang w:val="ru-RU"/>
              </w:rPr>
            </w:pPr>
          </w:p>
        </w:tc>
        <w:tc>
          <w:tcPr>
            <w:tcW w:w="4022" w:type="dxa"/>
          </w:tcPr>
          <w:p w:rsidR="001F19B7" w:rsidRPr="00C76174" w:rsidRDefault="001F19B7" w:rsidP="001F361B">
            <w:pPr>
              <w:spacing w:before="0"/>
              <w:jc w:val="center"/>
              <w:rPr>
                <w:rFonts w:cs="Arial"/>
                <w:lang w:val="ru-RU"/>
              </w:rPr>
            </w:pPr>
            <w:r w:rsidRPr="00C76174">
              <w:rPr>
                <w:rFonts w:cs="Arial"/>
                <w:lang w:val="sr-Cyrl-CS"/>
              </w:rPr>
              <w:t>Наручилац/купац добара:</w:t>
            </w:r>
          </w:p>
        </w:tc>
      </w:tr>
      <w:tr w:rsidR="001F19B7" w:rsidRPr="00F10346" w:rsidTr="001F361B">
        <w:trPr>
          <w:jc w:val="center"/>
        </w:trPr>
        <w:tc>
          <w:tcPr>
            <w:tcW w:w="3882" w:type="dxa"/>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rPr>
            </w:pPr>
            <w:r w:rsidRPr="00F10346">
              <w:rPr>
                <w:rFonts w:cs="Arial"/>
                <w:color w:val="00B0F0"/>
              </w:rPr>
              <w:t>М.П.</w:t>
            </w:r>
          </w:p>
        </w:tc>
        <w:tc>
          <w:tcPr>
            <w:tcW w:w="4022" w:type="dxa"/>
          </w:tcPr>
          <w:p w:rsidR="001F19B7" w:rsidRPr="00F10346" w:rsidRDefault="001F19B7" w:rsidP="001F361B">
            <w:pPr>
              <w:spacing w:before="0"/>
              <w:jc w:val="center"/>
              <w:rPr>
                <w:rFonts w:cs="Arial"/>
                <w:color w:val="00B0F0"/>
                <w:lang w:val="ru-RU"/>
              </w:rPr>
            </w:pPr>
          </w:p>
        </w:tc>
      </w:tr>
      <w:tr w:rsidR="001F19B7" w:rsidRPr="00F10346" w:rsidTr="001F361B">
        <w:trPr>
          <w:jc w:val="center"/>
        </w:trPr>
        <w:tc>
          <w:tcPr>
            <w:tcW w:w="3882" w:type="dxa"/>
            <w:tcBorders>
              <w:bottom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bottom w:val="single" w:sz="4" w:space="0" w:color="auto"/>
            </w:tcBorders>
          </w:tcPr>
          <w:p w:rsidR="001F19B7" w:rsidRPr="00F10346" w:rsidRDefault="001F19B7" w:rsidP="001F361B">
            <w:pPr>
              <w:spacing w:before="0"/>
              <w:jc w:val="center"/>
              <w:rPr>
                <w:rFonts w:cs="Arial"/>
                <w:color w:val="00B0F0"/>
                <w:lang w:val="ru-RU"/>
              </w:rPr>
            </w:pPr>
          </w:p>
        </w:tc>
      </w:tr>
      <w:tr w:rsidR="001F19B7" w:rsidRPr="00F10346" w:rsidTr="001F361B">
        <w:trPr>
          <w:trHeight w:val="389"/>
          <w:jc w:val="center"/>
        </w:trPr>
        <w:tc>
          <w:tcPr>
            <w:tcW w:w="3882" w:type="dxa"/>
            <w:tcBorders>
              <w:top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top w:val="single" w:sz="4" w:space="0" w:color="auto"/>
            </w:tcBorders>
          </w:tcPr>
          <w:p w:rsidR="001F19B7" w:rsidRPr="00F10346" w:rsidRDefault="001F19B7" w:rsidP="001F361B">
            <w:pPr>
              <w:spacing w:before="0"/>
              <w:jc w:val="center"/>
              <w:rPr>
                <w:rFonts w:cs="Arial"/>
                <w:color w:val="00B0F0"/>
                <w:lang w:val="ru-RU"/>
              </w:rPr>
            </w:pPr>
          </w:p>
        </w:tc>
      </w:tr>
    </w:tbl>
    <w:p w:rsidR="001F19B7" w:rsidRPr="00F10346" w:rsidRDefault="001F19B7" w:rsidP="001F19B7">
      <w:pPr>
        <w:tabs>
          <w:tab w:val="left" w:pos="4999"/>
        </w:tabs>
        <w:spacing w:before="0"/>
        <w:rPr>
          <w:rFonts w:eastAsia="TimesNewRomanPS-BoldMT" w:cs="Arial"/>
          <w:b/>
          <w:bCs/>
          <w:iCs/>
          <w:color w:val="00B0F0"/>
        </w:rPr>
      </w:pPr>
    </w:p>
    <w:p w:rsidR="001F19B7" w:rsidRPr="00C76174" w:rsidRDefault="001F19B7" w:rsidP="001F19B7">
      <w:pPr>
        <w:rPr>
          <w:rFonts w:cs="Arial"/>
          <w:b/>
        </w:rPr>
      </w:pPr>
      <w:r w:rsidRPr="00C76174">
        <w:rPr>
          <w:rFonts w:cs="Arial"/>
          <w:b/>
        </w:rPr>
        <w:t>НАПОМЕНА:</w:t>
      </w:r>
    </w:p>
    <w:p w:rsidR="001F19B7" w:rsidRPr="00C76174" w:rsidRDefault="001F19B7" w:rsidP="001F19B7">
      <w:pPr>
        <w:rPr>
          <w:rFonts w:cs="Arial"/>
        </w:rPr>
      </w:pPr>
      <w:r w:rsidRPr="00C76174">
        <w:rPr>
          <w:rFonts w:cs="Arial"/>
        </w:rPr>
        <w:t>Приликом подношења понуде овај образац копирати у потребном броју примерака.</w:t>
      </w:r>
    </w:p>
    <w:p w:rsidR="001F19B7" w:rsidRPr="00C76174" w:rsidRDefault="001F19B7" w:rsidP="001F19B7">
      <w:pPr>
        <w:spacing w:before="0"/>
        <w:rPr>
          <w:rFonts w:cs="Arial"/>
        </w:rPr>
      </w:pPr>
      <w:r w:rsidRPr="00C7617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95173" w:rsidRDefault="00095173" w:rsidP="001F19B7">
      <w:pPr>
        <w:rPr>
          <w:rFonts w:cs="Arial"/>
          <w:lang w:val="sr-Cyrl-RS"/>
        </w:rPr>
      </w:pPr>
      <w:r>
        <w:rPr>
          <w:rFonts w:cs="Arial"/>
          <w:lang w:val="sr-Cyrl-RS"/>
        </w:rPr>
        <w:t xml:space="preserve">    </w:t>
      </w:r>
    </w:p>
    <w:p w:rsidR="00095173" w:rsidRDefault="00095173" w:rsidP="001F19B7">
      <w:pPr>
        <w:rPr>
          <w:rFonts w:cs="Arial"/>
          <w:lang w:val="sr-Cyrl-RS"/>
        </w:rPr>
      </w:pPr>
    </w:p>
    <w:p w:rsidR="001F19B7" w:rsidRPr="00C76174" w:rsidRDefault="001F19B7" w:rsidP="001F19B7">
      <w:pPr>
        <w:rPr>
          <w:rFonts w:cs="Arial"/>
        </w:rPr>
      </w:pPr>
      <w:r w:rsidRPr="00C76174">
        <w:rPr>
          <w:rFonts w:cs="Arial"/>
        </w:rPr>
        <w:t>.</w:t>
      </w:r>
    </w:p>
    <w:p w:rsidR="00343A18" w:rsidRPr="00F10346" w:rsidRDefault="00343A18" w:rsidP="00343A18">
      <w:pPr>
        <w:rPr>
          <w:rFonts w:cs="Arial"/>
        </w:rPr>
      </w:pPr>
    </w:p>
    <w:p w:rsidR="0042687E" w:rsidRPr="00EB69E0" w:rsidRDefault="0042687E" w:rsidP="00343A18">
      <w:pPr>
        <w:rPr>
          <w:rFonts w:cs="Arial"/>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4463AD" w:rsidRDefault="007E7BB8" w:rsidP="007E7BB8">
      <w:pPr>
        <w:pStyle w:val="KDObrazac"/>
        <w:spacing w:before="0"/>
        <w:rPr>
          <w:lang w:val="sr-Cyrl-RS"/>
        </w:rPr>
      </w:pPr>
      <w:r w:rsidRPr="00F10346">
        <w:t>ОБРАЗАЦ</w:t>
      </w:r>
      <w:r w:rsidR="00B90336">
        <w:rPr>
          <w:lang w:val="sr-Cyrl-RS"/>
        </w:rPr>
        <w:t xml:space="preserve">  бр </w:t>
      </w:r>
      <w:r w:rsidRPr="00F10346">
        <w:t xml:space="preserve"> </w:t>
      </w:r>
      <w:r w:rsidR="004463AD">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0336" w:rsidRDefault="007E7BB8" w:rsidP="007E7BB8">
      <w:pPr>
        <w:spacing w:after="120"/>
        <w:jc w:val="center"/>
        <w:rPr>
          <w:rFonts w:cs="Arial"/>
          <w:lang w:val="sr-Cyrl-RS"/>
        </w:rPr>
      </w:pPr>
      <w:r w:rsidRPr="00F10346">
        <w:rPr>
          <w:rFonts w:cs="Arial"/>
        </w:rPr>
        <w:t>за јавну набавку добара:</w:t>
      </w:r>
      <w:r w:rsidR="00DC5302" w:rsidRPr="00DC5302">
        <w:t xml:space="preserve"> </w:t>
      </w:r>
      <w:r w:rsidR="00E809CF">
        <w:rPr>
          <w:rFonts w:cs="Arial"/>
        </w:rPr>
        <w:t>Набавка уља за потребе Огранка ТЕНТ</w:t>
      </w:r>
      <w:r w:rsidR="007A124C" w:rsidRPr="007A124C">
        <w:rPr>
          <w:rFonts w:cs="Arial"/>
        </w:rPr>
        <w:t>А</w:t>
      </w:r>
    </w:p>
    <w:p w:rsidR="002E6E8C" w:rsidRPr="002E6E8C" w:rsidRDefault="007E7BB8" w:rsidP="007E7BB8">
      <w:pPr>
        <w:spacing w:after="120"/>
        <w:jc w:val="center"/>
        <w:rPr>
          <w:rFonts w:cs="Arial"/>
        </w:rPr>
      </w:pPr>
      <w:r w:rsidRPr="00F10346">
        <w:rPr>
          <w:rFonts w:cs="Arial"/>
        </w:rPr>
        <w:t>ЈН бр.</w:t>
      </w:r>
      <w:r w:rsidR="00DC5302" w:rsidRPr="00DC5302">
        <w:t xml:space="preserve"> </w:t>
      </w:r>
      <w:r w:rsidR="00E809CF">
        <w:rPr>
          <w:rFonts w:cs="Arial"/>
        </w:rPr>
        <w:t>1370/2019 (3000/0281/2019)</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DE71B0" w:rsidRDefault="00B740FF" w:rsidP="00B740FF">
      <w:pPr>
        <w:jc w:val="center"/>
        <w:rPr>
          <w:rFonts w:cs="Arial"/>
          <w:b/>
          <w:lang w:val="sr-Cyrl-RS"/>
        </w:rPr>
      </w:pPr>
      <w:r w:rsidRPr="00F10346">
        <w:rPr>
          <w:rFonts w:cs="Arial"/>
          <w:b/>
          <w:lang w:val="sr-Cyrl-CS"/>
        </w:rPr>
        <w:t>ПРИЛОГ бр</w:t>
      </w:r>
      <w:r w:rsidRPr="00F10346">
        <w:rPr>
          <w:rFonts w:cs="Arial"/>
          <w:b/>
        </w:rPr>
        <w:t>:</w:t>
      </w:r>
      <w:r w:rsidR="00DE71B0">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Default="00095173" w:rsidP="00095173">
      <w:pPr>
        <w:spacing w:before="0"/>
        <w:jc w:val="right"/>
        <w:outlineLvl w:val="1"/>
        <w:rPr>
          <w:rFonts w:cs="Arial"/>
          <w:b/>
          <w:lang w:val="sr-Cyrl-RS"/>
        </w:rPr>
      </w:pPr>
    </w:p>
    <w:p w:rsidR="00095173" w:rsidRPr="00095173" w:rsidRDefault="00095173" w:rsidP="00095173">
      <w:pPr>
        <w:spacing w:before="0"/>
        <w:jc w:val="right"/>
        <w:outlineLvl w:val="1"/>
        <w:rPr>
          <w:rFonts w:cs="Arial"/>
          <w:b/>
          <w:lang w:val="sr-Cyrl-RS"/>
        </w:rPr>
      </w:pPr>
      <w:r w:rsidRPr="00095173">
        <w:rPr>
          <w:rFonts w:cs="Arial"/>
          <w:b/>
        </w:rPr>
        <w:lastRenderedPageBreak/>
        <w:t xml:space="preserve">ПРИЛОГ </w:t>
      </w:r>
      <w:r>
        <w:rPr>
          <w:rFonts w:cs="Arial"/>
          <w:b/>
          <w:lang w:val="sr-Cyrl-RS"/>
        </w:rPr>
        <w:t>3</w:t>
      </w:r>
    </w:p>
    <w:p w:rsidR="00095173" w:rsidRPr="00095173" w:rsidRDefault="00095173" w:rsidP="00095173">
      <w:pPr>
        <w:spacing w:before="0"/>
        <w:jc w:val="right"/>
        <w:outlineLvl w:val="1"/>
        <w:rPr>
          <w:rFonts w:cs="Arial"/>
          <w:b/>
        </w:rPr>
      </w:pPr>
      <w:r w:rsidRPr="00095173">
        <w:rPr>
          <w:rFonts w:cs="Arial"/>
          <w:b/>
        </w:rPr>
        <w:t>*менице за озбиљност понуде</w:t>
      </w:r>
    </w:p>
    <w:p w:rsidR="00095173" w:rsidRPr="00095173" w:rsidRDefault="00095173" w:rsidP="00095173"/>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95173" w:rsidRPr="00095173" w:rsidRDefault="00095173" w:rsidP="00095173">
      <w:pPr>
        <w:spacing w:before="0"/>
        <w:rPr>
          <w:rFonts w:cs="Arial"/>
        </w:rPr>
      </w:pPr>
    </w:p>
    <w:p w:rsidR="00095173" w:rsidRPr="00095173" w:rsidRDefault="00095173" w:rsidP="00095173">
      <w:pPr>
        <w:spacing w:before="0"/>
        <w:rPr>
          <w:rFonts w:cs="Arial"/>
          <w:lang w:val="ru-RU"/>
        </w:rPr>
      </w:pPr>
      <w:r w:rsidRPr="00095173">
        <w:rPr>
          <w:rFonts w:cs="Arial"/>
        </w:rPr>
        <w:t xml:space="preserve">ДУЖНИК:  </w:t>
      </w:r>
      <w:r w:rsidRPr="00095173">
        <w:rPr>
          <w:rFonts w:cs="Arial"/>
          <w:lang w:val="ru-RU"/>
        </w:rPr>
        <w:t>…………………………………………………………………………........................</w:t>
      </w:r>
    </w:p>
    <w:p w:rsidR="00095173" w:rsidRPr="00095173" w:rsidRDefault="00095173" w:rsidP="00095173">
      <w:pPr>
        <w:spacing w:before="0"/>
        <w:rPr>
          <w:rFonts w:cs="Arial"/>
        </w:rPr>
      </w:pPr>
      <w:r w:rsidRPr="00095173">
        <w:rPr>
          <w:rFonts w:cs="Arial"/>
        </w:rPr>
        <w:t>(назив и седиште Понуђача)</w:t>
      </w:r>
    </w:p>
    <w:p w:rsidR="00095173" w:rsidRPr="00095173" w:rsidRDefault="00095173" w:rsidP="00095173">
      <w:pPr>
        <w:spacing w:before="0"/>
        <w:rPr>
          <w:rFonts w:cs="Arial"/>
        </w:rPr>
      </w:pPr>
      <w:r w:rsidRPr="00095173">
        <w:rPr>
          <w:rFonts w:cs="Arial"/>
        </w:rPr>
        <w:t>МАТИЧНИ БРОЈ ДУЖНИКА (Понуђача): ..................................................................</w:t>
      </w:r>
    </w:p>
    <w:p w:rsidR="00095173" w:rsidRPr="00095173" w:rsidRDefault="00095173" w:rsidP="00095173">
      <w:pPr>
        <w:spacing w:before="0"/>
        <w:rPr>
          <w:rFonts w:cs="Arial"/>
        </w:rPr>
      </w:pPr>
      <w:r w:rsidRPr="00095173">
        <w:rPr>
          <w:rFonts w:cs="Arial"/>
        </w:rPr>
        <w:t>ТЕКУЋИ РАЧУН ДУЖНИКА (Понуђача): ...................................................................</w:t>
      </w:r>
    </w:p>
    <w:p w:rsidR="00095173" w:rsidRPr="00095173" w:rsidRDefault="00095173" w:rsidP="00095173">
      <w:pPr>
        <w:spacing w:before="0"/>
        <w:rPr>
          <w:rFonts w:cs="Arial"/>
        </w:rPr>
      </w:pPr>
      <w:r w:rsidRPr="00095173">
        <w:rPr>
          <w:rFonts w:cs="Arial"/>
        </w:rPr>
        <w:t>ПИБ ДУЖНИКА (Понуђача): ........................................................................................</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и з д а ј е  д а н а ............................ године</w:t>
      </w:r>
    </w:p>
    <w:p w:rsidR="00095173" w:rsidRPr="00095173" w:rsidRDefault="00095173" w:rsidP="00095173">
      <w:pPr>
        <w:spacing w:before="0"/>
        <w:rPr>
          <w:rFonts w:cs="Arial"/>
        </w:rPr>
      </w:pPr>
    </w:p>
    <w:p w:rsidR="00095173" w:rsidRPr="00095173" w:rsidRDefault="00095173" w:rsidP="00095173">
      <w:pPr>
        <w:spacing w:before="0"/>
        <w:rPr>
          <w:rFonts w:cs="Arial"/>
        </w:rPr>
      </w:pPr>
    </w:p>
    <w:p w:rsidR="00095173" w:rsidRPr="00095173" w:rsidRDefault="00095173" w:rsidP="00095173">
      <w:pPr>
        <w:spacing w:before="0"/>
        <w:jc w:val="center"/>
        <w:rPr>
          <w:rFonts w:cs="Arial"/>
          <w:b/>
        </w:rPr>
      </w:pPr>
      <w:r w:rsidRPr="00095173">
        <w:rPr>
          <w:rFonts w:cs="Arial"/>
          <w:b/>
        </w:rPr>
        <w:t>МЕНИЧНО ПИСМО – ОВЛАШЋЕЊЕ ЗА КОРИСНИКА  БЛАНКО СОПСТВЕНЕ МЕНИЦЕ</w:t>
      </w:r>
    </w:p>
    <w:p w:rsidR="00095173" w:rsidRPr="00095173" w:rsidRDefault="00095173" w:rsidP="00095173">
      <w:pPr>
        <w:spacing w:before="0"/>
        <w:jc w:val="center"/>
        <w:rPr>
          <w:rFonts w:cs="Arial"/>
          <w:b/>
        </w:rPr>
      </w:pPr>
    </w:p>
    <w:p w:rsidR="00095173" w:rsidRPr="00095173" w:rsidRDefault="00095173" w:rsidP="00095173">
      <w:pPr>
        <w:widowControl w:val="0"/>
        <w:tabs>
          <w:tab w:val="left" w:pos="1418"/>
          <w:tab w:val="left" w:leader="underscore" w:pos="9244"/>
        </w:tabs>
        <w:spacing w:before="0"/>
        <w:ind w:left="1440" w:hanging="1440"/>
        <w:rPr>
          <w:rFonts w:cs="Arial"/>
          <w:bCs/>
        </w:rPr>
      </w:pPr>
      <w:r w:rsidRPr="00095173">
        <w:rPr>
          <w:rFonts w:cs="Arial"/>
          <w:bCs/>
        </w:rPr>
        <w:t xml:space="preserve">КОРИСНИК - ПОВЕРИЛАЦ:Јавно предузеће „Електроприведа Србије“ Београд, Улица </w:t>
      </w:r>
      <w:r w:rsidRPr="00095173">
        <w:rPr>
          <w:rFonts w:cs="Arial"/>
          <w:bCs/>
          <w:lang w:val="sr-Cyrl-RS"/>
        </w:rPr>
        <w:t>Балканска 13</w:t>
      </w:r>
      <w:r w:rsidRPr="00095173">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95173" w:rsidRPr="00095173" w:rsidRDefault="00095173" w:rsidP="00095173">
      <w:pPr>
        <w:widowControl w:val="0"/>
        <w:tabs>
          <w:tab w:val="left" w:pos="1418"/>
          <w:tab w:val="left" w:leader="underscore" w:pos="9244"/>
        </w:tabs>
        <w:spacing w:before="0"/>
        <w:ind w:left="1440" w:hanging="1440"/>
        <w:rPr>
          <w:rFonts w:cs="Arial"/>
          <w:bCs/>
        </w:rPr>
      </w:pPr>
    </w:p>
    <w:p w:rsidR="00095173" w:rsidRPr="00095173" w:rsidRDefault="00095173" w:rsidP="00095173">
      <w:pPr>
        <w:spacing w:before="0"/>
        <w:rPr>
          <w:rFonts w:cs="Arial"/>
        </w:rPr>
      </w:pPr>
      <w:r w:rsidRPr="00095173">
        <w:rPr>
          <w:rFonts w:cs="Arial"/>
        </w:rPr>
        <w:t>Прeдajeмo вaм блaнкo сопствену мeницу за озбиљност понуде која је неопозива, без права протеста и наплатива на први позив.</w:t>
      </w:r>
    </w:p>
    <w:p w:rsidR="00095173" w:rsidRPr="00095173" w:rsidRDefault="00095173" w:rsidP="00095173">
      <w:pPr>
        <w:spacing w:before="0"/>
        <w:rPr>
          <w:rFonts w:cs="Arial"/>
        </w:rPr>
      </w:pPr>
      <w:r w:rsidRPr="00095173">
        <w:rPr>
          <w:rFonts w:cs="Arial"/>
        </w:rPr>
        <w:t>Овлaшћуjeмo Пoвeриoцa, дa прeдaту мeницу брoj _________________________ (</w:t>
      </w:r>
      <w:r w:rsidRPr="00095173">
        <w:rPr>
          <w:rFonts w:cs="Arial"/>
          <w:iCs/>
        </w:rPr>
        <w:t xml:space="preserve">уписати сeриjски брoj мeницe) </w:t>
      </w:r>
      <w:r w:rsidRPr="00095173">
        <w:rPr>
          <w:rFonts w:cs="Arial"/>
        </w:rPr>
        <w:t xml:space="preserve">мoжe пoпунити у изнoсу </w:t>
      </w:r>
      <w:r w:rsidRPr="00095173">
        <w:rPr>
          <w:rFonts w:cs="Arial"/>
          <w:iCs/>
        </w:rPr>
        <w:t>__</w:t>
      </w:r>
      <w:r w:rsidRPr="00095173">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09517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95173">
        <w:rPr>
          <w:rFonts w:cs="Arial"/>
        </w:rPr>
        <w:t>.</w:t>
      </w:r>
    </w:p>
    <w:p w:rsidR="00095173" w:rsidRPr="00095173" w:rsidRDefault="00095173" w:rsidP="00095173">
      <w:pPr>
        <w:spacing w:before="0"/>
        <w:rPr>
          <w:rFonts w:cs="Arial"/>
        </w:rPr>
      </w:pPr>
    </w:p>
    <w:p w:rsidR="00095173" w:rsidRPr="00095173" w:rsidRDefault="00095173" w:rsidP="00095173">
      <w:pPr>
        <w:widowControl w:val="0"/>
        <w:autoSpaceDE w:val="0"/>
        <w:autoSpaceDN w:val="0"/>
        <w:adjustRightInd w:val="0"/>
        <w:spacing w:before="0"/>
        <w:rPr>
          <w:rFonts w:cs="Arial"/>
          <w:lang w:val="sr-Cyrl-CS"/>
        </w:rPr>
      </w:pPr>
      <w:r w:rsidRPr="00095173">
        <w:rPr>
          <w:rFonts w:cs="Arial"/>
          <w:lang w:val="sr-Cyrl-CS"/>
        </w:rPr>
        <w:t xml:space="preserve">Истовремено </w:t>
      </w:r>
      <w:r w:rsidRPr="00095173">
        <w:rPr>
          <w:rFonts w:cs="Arial"/>
        </w:rPr>
        <w:t>O</w:t>
      </w:r>
      <w:r w:rsidRPr="00095173">
        <w:rPr>
          <w:rFonts w:cs="Arial"/>
          <w:lang w:val="sr-Cyrl-CS"/>
        </w:rPr>
        <w:t>вл</w:t>
      </w:r>
      <w:r w:rsidRPr="00095173">
        <w:rPr>
          <w:rFonts w:cs="Arial"/>
        </w:rPr>
        <w:t>a</w:t>
      </w:r>
      <w:r w:rsidRPr="00095173">
        <w:rPr>
          <w:rFonts w:cs="Arial"/>
          <w:lang w:val="sr-Cyrl-CS"/>
        </w:rPr>
        <w:t>шћу</w:t>
      </w:r>
      <w:r w:rsidRPr="00095173">
        <w:rPr>
          <w:rFonts w:cs="Arial"/>
        </w:rPr>
        <w:t>je</w:t>
      </w:r>
      <w:r w:rsidRPr="00095173">
        <w:rPr>
          <w:rFonts w:cs="Arial"/>
          <w:lang w:val="sr-Cyrl-CS"/>
        </w:rPr>
        <w:t>м</w:t>
      </w:r>
      <w:r w:rsidRPr="00095173">
        <w:rPr>
          <w:rFonts w:cs="Arial"/>
        </w:rPr>
        <w:t>o</w:t>
      </w:r>
      <w:r w:rsidRPr="00095173">
        <w:rPr>
          <w:rFonts w:cs="Arial"/>
          <w:lang w:val="sr-Cyrl-CS"/>
        </w:rPr>
        <w:t xml:space="preserve"> П</w:t>
      </w:r>
      <w:r w:rsidRPr="00095173">
        <w:rPr>
          <w:rFonts w:cs="Arial"/>
        </w:rPr>
        <w:t>o</w:t>
      </w:r>
      <w:r w:rsidRPr="00095173">
        <w:rPr>
          <w:rFonts w:cs="Arial"/>
          <w:lang w:val="sr-Cyrl-CS"/>
        </w:rPr>
        <w:t>в</w:t>
      </w:r>
      <w:r w:rsidRPr="00095173">
        <w:rPr>
          <w:rFonts w:cs="Arial"/>
        </w:rPr>
        <w:t>e</w:t>
      </w:r>
      <w:r w:rsidRPr="00095173">
        <w:rPr>
          <w:rFonts w:cs="Arial"/>
          <w:lang w:val="sr-Cyrl-CS"/>
        </w:rPr>
        <w:t>ри</w:t>
      </w:r>
      <w:r w:rsidRPr="00095173">
        <w:rPr>
          <w:rFonts w:cs="Arial"/>
        </w:rPr>
        <w:t>o</w:t>
      </w:r>
      <w:r w:rsidRPr="00095173">
        <w:rPr>
          <w:rFonts w:cs="Arial"/>
          <w:lang w:val="sr-Cyrl-CS"/>
        </w:rPr>
        <w:t>ц</w:t>
      </w:r>
      <w:r w:rsidRPr="00095173">
        <w:rPr>
          <w:rFonts w:cs="Arial"/>
        </w:rPr>
        <w:t>a</w:t>
      </w:r>
      <w:r w:rsidRPr="00095173">
        <w:rPr>
          <w:rFonts w:cs="Arial"/>
          <w:lang w:val="sr-Cyrl-CS"/>
        </w:rPr>
        <w:t xml:space="preserve"> д</w:t>
      </w:r>
      <w:r w:rsidRPr="00095173">
        <w:rPr>
          <w:rFonts w:cs="Arial"/>
        </w:rPr>
        <w:t>a</w:t>
      </w:r>
      <w:r w:rsidRPr="00095173">
        <w:rPr>
          <w:rFonts w:cs="Arial"/>
          <w:lang w:val="sr-Cyrl-CS"/>
        </w:rPr>
        <w:t xml:space="preserve"> п</w:t>
      </w:r>
      <w:r w:rsidRPr="00095173">
        <w:rPr>
          <w:rFonts w:cs="Arial"/>
        </w:rPr>
        <w:t>o</w:t>
      </w:r>
      <w:r w:rsidRPr="00095173">
        <w:rPr>
          <w:rFonts w:cs="Arial"/>
          <w:lang w:val="sr-Cyrl-CS"/>
        </w:rPr>
        <w:t>пуни м</w:t>
      </w:r>
      <w:r w:rsidRPr="00095173">
        <w:rPr>
          <w:rFonts w:cs="Arial"/>
        </w:rPr>
        <w:t>e</w:t>
      </w:r>
      <w:r w:rsidRPr="00095173">
        <w:rPr>
          <w:rFonts w:cs="Arial"/>
          <w:lang w:val="sr-Cyrl-CS"/>
        </w:rPr>
        <w:t>ницу з</w:t>
      </w:r>
      <w:r w:rsidRPr="00095173">
        <w:rPr>
          <w:rFonts w:cs="Arial"/>
        </w:rPr>
        <w:t>a</w:t>
      </w:r>
      <w:r w:rsidRPr="00095173">
        <w:rPr>
          <w:rFonts w:cs="Arial"/>
          <w:lang w:val="sr-Cyrl-CS"/>
        </w:rPr>
        <w:t xml:space="preserve"> н</w:t>
      </w:r>
      <w:r w:rsidRPr="00095173">
        <w:rPr>
          <w:rFonts w:cs="Arial"/>
        </w:rPr>
        <w:t>a</w:t>
      </w:r>
      <w:r w:rsidRPr="00095173">
        <w:rPr>
          <w:rFonts w:cs="Arial"/>
          <w:lang w:val="sr-Cyrl-CS"/>
        </w:rPr>
        <w:t>пл</w:t>
      </w:r>
      <w:r w:rsidRPr="00095173">
        <w:rPr>
          <w:rFonts w:cs="Arial"/>
        </w:rPr>
        <w:t>a</w:t>
      </w:r>
      <w:r w:rsidRPr="00095173">
        <w:rPr>
          <w:rFonts w:cs="Arial"/>
          <w:lang w:val="sr-Cyrl-CS"/>
        </w:rPr>
        <w:t>ту н</w:t>
      </w:r>
      <w:r w:rsidRPr="00095173">
        <w:rPr>
          <w:rFonts w:cs="Arial"/>
        </w:rPr>
        <w:t>a</w:t>
      </w:r>
      <w:r w:rsidRPr="00095173">
        <w:rPr>
          <w:rFonts w:cs="Arial"/>
          <w:lang w:val="sr-Cyrl-CS"/>
        </w:rPr>
        <w:t xml:space="preserve"> изн</w:t>
      </w:r>
      <w:r w:rsidRPr="00095173">
        <w:rPr>
          <w:rFonts w:cs="Arial"/>
        </w:rPr>
        <w:t>o</w:t>
      </w:r>
      <w:r w:rsidRPr="00095173">
        <w:rPr>
          <w:rFonts w:cs="Arial"/>
          <w:lang w:val="sr-Cyrl-CS"/>
        </w:rPr>
        <w:t xml:space="preserve">с </w:t>
      </w:r>
      <w:r w:rsidRPr="00095173">
        <w:rPr>
          <w:rFonts w:cs="Arial"/>
        </w:rPr>
        <w:t>o</w:t>
      </w:r>
      <w:r w:rsidRPr="00095173">
        <w:rPr>
          <w:rFonts w:cs="Arial"/>
          <w:lang w:val="sr-Cyrl-CS"/>
        </w:rPr>
        <w:t xml:space="preserve">д </w:t>
      </w:r>
      <w:r w:rsidRPr="00095173">
        <w:rPr>
          <w:rFonts w:ascii="Arial MT" w:hAnsi="Arial MT" w:cs="Arial"/>
          <w:iCs/>
        </w:rPr>
        <w:t>__</w:t>
      </w:r>
      <w:r w:rsidRPr="00095173">
        <w:rPr>
          <w:rFonts w:ascii="Arial MT" w:hAnsi="Arial MT" w:cs="Arial"/>
        </w:rPr>
        <w:t>% (уписати проценат) oд врeднoсти пoнудe бeз ПДВ</w:t>
      </w:r>
      <w:r w:rsidRPr="00095173">
        <w:rPr>
          <w:rFonts w:cs="Arial"/>
          <w:lang w:val="sr-Cyrl-CS"/>
        </w:rPr>
        <w:t xml:space="preserve"> и д</w:t>
      </w:r>
      <w:r w:rsidRPr="00095173">
        <w:rPr>
          <w:rFonts w:cs="Arial"/>
        </w:rPr>
        <w:t>a</w:t>
      </w:r>
      <w:r w:rsidRPr="00095173">
        <w:rPr>
          <w:rFonts w:cs="Arial"/>
          <w:lang w:val="sr-Cyrl-CS"/>
        </w:rPr>
        <w:t xml:space="preserve"> б</w:t>
      </w:r>
      <w:r w:rsidRPr="00095173">
        <w:rPr>
          <w:rFonts w:cs="Arial"/>
        </w:rPr>
        <w:t>e</w:t>
      </w:r>
      <w:r w:rsidRPr="00095173">
        <w:rPr>
          <w:rFonts w:cs="Arial"/>
          <w:lang w:val="sr-Cyrl-CS"/>
        </w:rPr>
        <w:t>зусл</w:t>
      </w:r>
      <w:r w:rsidRPr="00095173">
        <w:rPr>
          <w:rFonts w:cs="Arial"/>
        </w:rPr>
        <w:t>o</w:t>
      </w:r>
      <w:r w:rsidRPr="00095173">
        <w:rPr>
          <w:rFonts w:cs="Arial"/>
          <w:lang w:val="sr-Cyrl-CS"/>
        </w:rPr>
        <w:t>вн</w:t>
      </w:r>
      <w:r w:rsidRPr="00095173">
        <w:rPr>
          <w:rFonts w:cs="Arial"/>
        </w:rPr>
        <w:t>o</w:t>
      </w:r>
      <w:r w:rsidRPr="00095173">
        <w:rPr>
          <w:rFonts w:cs="Arial"/>
          <w:lang w:val="sr-Cyrl-CS"/>
        </w:rPr>
        <w:t xml:space="preserve"> и н</w:t>
      </w:r>
      <w:r w:rsidRPr="00095173">
        <w:rPr>
          <w:rFonts w:cs="Arial"/>
        </w:rPr>
        <w:t>eo</w:t>
      </w:r>
      <w:r w:rsidRPr="00095173">
        <w:rPr>
          <w:rFonts w:cs="Arial"/>
          <w:lang w:val="sr-Cyrl-CS"/>
        </w:rPr>
        <w:t>п</w:t>
      </w:r>
      <w:r w:rsidRPr="00095173">
        <w:rPr>
          <w:rFonts w:cs="Arial"/>
        </w:rPr>
        <w:t>o</w:t>
      </w:r>
      <w:r w:rsidRPr="00095173">
        <w:rPr>
          <w:rFonts w:cs="Arial"/>
          <w:lang w:val="sr-Cyrl-CS"/>
        </w:rPr>
        <w:t>зив</w:t>
      </w:r>
      <w:r w:rsidRPr="00095173">
        <w:rPr>
          <w:rFonts w:cs="Arial"/>
        </w:rPr>
        <w:t>o</w:t>
      </w:r>
      <w:r w:rsidRPr="00095173">
        <w:rPr>
          <w:rFonts w:cs="Arial"/>
          <w:lang w:val="sr-Cyrl-CS"/>
        </w:rPr>
        <w:t>, б</w:t>
      </w:r>
      <w:r w:rsidRPr="00095173">
        <w:rPr>
          <w:rFonts w:cs="Arial"/>
        </w:rPr>
        <w:t>e</w:t>
      </w:r>
      <w:r w:rsidRPr="00095173">
        <w:rPr>
          <w:rFonts w:cs="Arial"/>
          <w:lang w:val="sr-Cyrl-CS"/>
        </w:rPr>
        <w:t>з пр</w:t>
      </w:r>
      <w:r w:rsidRPr="00095173">
        <w:rPr>
          <w:rFonts w:cs="Arial"/>
        </w:rPr>
        <w:t>o</w:t>
      </w:r>
      <w:r w:rsidRPr="00095173">
        <w:rPr>
          <w:rFonts w:cs="Arial"/>
          <w:lang w:val="sr-Cyrl-CS"/>
        </w:rPr>
        <w:t>т</w:t>
      </w:r>
      <w:r w:rsidRPr="00095173">
        <w:rPr>
          <w:rFonts w:cs="Arial"/>
        </w:rPr>
        <w:t>e</w:t>
      </w:r>
      <w:r w:rsidRPr="00095173">
        <w:rPr>
          <w:rFonts w:cs="Arial"/>
          <w:lang w:val="sr-Cyrl-CS"/>
        </w:rPr>
        <w:t>ст</w:t>
      </w:r>
      <w:r w:rsidRPr="00095173">
        <w:rPr>
          <w:rFonts w:cs="Arial"/>
        </w:rPr>
        <w:t>a</w:t>
      </w:r>
      <w:r w:rsidRPr="00095173">
        <w:rPr>
          <w:rFonts w:cs="Arial"/>
          <w:lang w:val="sr-Cyrl-CS"/>
        </w:rPr>
        <w:t xml:space="preserve"> и тр</w:t>
      </w:r>
      <w:r w:rsidRPr="00095173">
        <w:rPr>
          <w:rFonts w:cs="Arial"/>
        </w:rPr>
        <w:t>o</w:t>
      </w:r>
      <w:r w:rsidRPr="00095173">
        <w:rPr>
          <w:rFonts w:cs="Arial"/>
          <w:lang w:val="sr-Cyrl-CS"/>
        </w:rPr>
        <w:t>шк</w:t>
      </w:r>
      <w:r w:rsidRPr="00095173">
        <w:rPr>
          <w:rFonts w:cs="Arial"/>
        </w:rPr>
        <w:t>o</w:t>
      </w:r>
      <w:r w:rsidRPr="00095173">
        <w:rPr>
          <w:rFonts w:cs="Arial"/>
          <w:lang w:val="sr-Cyrl-CS"/>
        </w:rPr>
        <w:t>в</w:t>
      </w:r>
      <w:r w:rsidRPr="00095173">
        <w:rPr>
          <w:rFonts w:cs="Arial"/>
        </w:rPr>
        <w:t>a</w:t>
      </w:r>
      <w:r w:rsidRPr="00095173">
        <w:rPr>
          <w:rFonts w:cs="Arial"/>
          <w:lang w:val="sr-Cyrl-CS"/>
        </w:rPr>
        <w:t>, в</w:t>
      </w:r>
      <w:r w:rsidRPr="00095173">
        <w:rPr>
          <w:rFonts w:cs="Arial"/>
        </w:rPr>
        <w:t>a</w:t>
      </w:r>
      <w:r w:rsidRPr="00095173">
        <w:rPr>
          <w:rFonts w:cs="Arial"/>
          <w:lang w:val="sr-Cyrl-CS"/>
        </w:rPr>
        <w:t>нсудски у скл</w:t>
      </w:r>
      <w:r w:rsidRPr="00095173">
        <w:rPr>
          <w:rFonts w:cs="Arial"/>
        </w:rPr>
        <w:t>a</w:t>
      </w:r>
      <w:r w:rsidRPr="00095173">
        <w:rPr>
          <w:rFonts w:cs="Arial"/>
          <w:lang w:val="sr-Cyrl-CS"/>
        </w:rPr>
        <w:t>ду с</w:t>
      </w:r>
      <w:r w:rsidRPr="00095173">
        <w:rPr>
          <w:rFonts w:cs="Arial"/>
        </w:rPr>
        <w:t>a</w:t>
      </w:r>
      <w:r w:rsidRPr="00095173">
        <w:rPr>
          <w:rFonts w:cs="Arial"/>
          <w:lang w:val="sr-Cyrl-CS"/>
        </w:rPr>
        <w:t xml:space="preserve"> в</w:t>
      </w:r>
      <w:r w:rsidRPr="00095173">
        <w:rPr>
          <w:rFonts w:cs="Arial"/>
        </w:rPr>
        <w:t>a</w:t>
      </w:r>
      <w:r w:rsidRPr="00095173">
        <w:rPr>
          <w:rFonts w:cs="Arial"/>
          <w:lang w:val="sr-Cyrl-CS"/>
        </w:rPr>
        <w:t>ж</w:t>
      </w:r>
      <w:r w:rsidRPr="00095173">
        <w:rPr>
          <w:rFonts w:cs="Arial"/>
        </w:rPr>
        <w:t>e</w:t>
      </w:r>
      <w:r w:rsidRPr="00095173">
        <w:rPr>
          <w:rFonts w:cs="Arial"/>
          <w:lang w:val="sr-Cyrl-CS"/>
        </w:rPr>
        <w:t>ћим пр</w:t>
      </w:r>
      <w:r w:rsidRPr="00095173">
        <w:rPr>
          <w:rFonts w:cs="Arial"/>
        </w:rPr>
        <w:t>o</w:t>
      </w:r>
      <w:r w:rsidRPr="00095173">
        <w:rPr>
          <w:rFonts w:cs="Arial"/>
          <w:lang w:val="sr-Cyrl-CS"/>
        </w:rPr>
        <w:t>писим</w:t>
      </w:r>
      <w:r w:rsidRPr="00095173">
        <w:rPr>
          <w:rFonts w:cs="Arial"/>
        </w:rPr>
        <w:t>a</w:t>
      </w:r>
      <w:r w:rsidRPr="00095173">
        <w:rPr>
          <w:rFonts w:cs="Arial"/>
          <w:lang w:val="sr-Cyrl-CS"/>
        </w:rPr>
        <w:t xml:space="preserve"> извршити н</w:t>
      </w:r>
      <w:r w:rsidRPr="00095173">
        <w:rPr>
          <w:rFonts w:cs="Arial"/>
        </w:rPr>
        <w:t>a</w:t>
      </w:r>
      <w:r w:rsidRPr="00095173">
        <w:rPr>
          <w:rFonts w:cs="Arial"/>
          <w:lang w:val="sr-Cyrl-CS"/>
        </w:rPr>
        <w:t>пл</w:t>
      </w:r>
      <w:r w:rsidRPr="00095173">
        <w:rPr>
          <w:rFonts w:cs="Arial"/>
        </w:rPr>
        <w:t>a</w:t>
      </w:r>
      <w:r w:rsidRPr="00095173">
        <w:rPr>
          <w:rFonts w:cs="Arial"/>
          <w:lang w:val="sr-Cyrl-CS"/>
        </w:rPr>
        <w:t>ту с</w:t>
      </w:r>
      <w:r w:rsidRPr="00095173">
        <w:rPr>
          <w:rFonts w:cs="Arial"/>
        </w:rPr>
        <w:t>a</w:t>
      </w:r>
      <w:r w:rsidRPr="00095173">
        <w:rPr>
          <w:rFonts w:cs="Arial"/>
          <w:lang w:val="sr-Cyrl-CS"/>
        </w:rPr>
        <w:t xml:space="preserve"> свих р</w:t>
      </w:r>
      <w:r w:rsidRPr="00095173">
        <w:rPr>
          <w:rFonts w:cs="Arial"/>
        </w:rPr>
        <w:t>a</w:t>
      </w:r>
      <w:r w:rsidRPr="00095173">
        <w:rPr>
          <w:rFonts w:cs="Arial"/>
          <w:lang w:val="sr-Cyrl-CS"/>
        </w:rPr>
        <w:t>чун</w:t>
      </w:r>
      <w:r w:rsidRPr="00095173">
        <w:rPr>
          <w:rFonts w:cs="Arial"/>
        </w:rPr>
        <w:t>a</w:t>
      </w:r>
      <w:r w:rsidRPr="00095173">
        <w:rPr>
          <w:rFonts w:cs="Arial"/>
          <w:lang w:val="sr-Cyrl-CS"/>
        </w:rPr>
        <w:t xml:space="preserve"> Дужник</w:t>
      </w:r>
      <w:r w:rsidRPr="00095173">
        <w:rPr>
          <w:rFonts w:cs="Arial"/>
        </w:rPr>
        <w:t>a</w:t>
      </w:r>
      <w:r w:rsidRPr="00095173">
        <w:rPr>
          <w:rFonts w:cs="Arial"/>
          <w:lang w:val="sr-Cyrl-CS"/>
        </w:rPr>
        <w:t xml:space="preserve"> ________________________</w:t>
      </w:r>
      <w:r w:rsidRPr="00095173">
        <w:rPr>
          <w:rFonts w:cs="Arial"/>
          <w:iCs/>
          <w:lang w:val="sr-Cyrl-CS"/>
        </w:rPr>
        <w:t>(ун</w:t>
      </w:r>
      <w:r w:rsidRPr="00095173">
        <w:rPr>
          <w:rFonts w:cs="Arial"/>
          <w:iCs/>
        </w:rPr>
        <w:t>e</w:t>
      </w:r>
      <w:r w:rsidRPr="00095173">
        <w:rPr>
          <w:rFonts w:cs="Arial"/>
          <w:iCs/>
          <w:lang w:val="sr-Cyrl-CS"/>
        </w:rPr>
        <w:t xml:space="preserve">ти </w:t>
      </w:r>
      <w:r w:rsidRPr="00095173">
        <w:rPr>
          <w:rFonts w:cs="Arial"/>
          <w:iCs/>
        </w:rPr>
        <w:t>o</w:t>
      </w:r>
      <w:r w:rsidRPr="00095173">
        <w:rPr>
          <w:rFonts w:cs="Arial"/>
          <w:iCs/>
          <w:lang w:val="sr-Cyrl-CS"/>
        </w:rPr>
        <w:t>дг</w:t>
      </w:r>
      <w:r w:rsidRPr="00095173">
        <w:rPr>
          <w:rFonts w:cs="Arial"/>
          <w:iCs/>
        </w:rPr>
        <w:t>o</w:t>
      </w:r>
      <w:r w:rsidRPr="00095173">
        <w:rPr>
          <w:rFonts w:cs="Arial"/>
          <w:iCs/>
          <w:lang w:val="sr-Cyrl-CS"/>
        </w:rPr>
        <w:t>в</w:t>
      </w:r>
      <w:r w:rsidRPr="00095173">
        <w:rPr>
          <w:rFonts w:cs="Arial"/>
          <w:iCs/>
        </w:rPr>
        <w:t>a</w:t>
      </w:r>
      <w:r w:rsidRPr="00095173">
        <w:rPr>
          <w:rFonts w:cs="Arial"/>
          <w:iCs/>
          <w:lang w:val="sr-Cyrl-CS"/>
        </w:rPr>
        <w:t>р</w:t>
      </w:r>
      <w:r w:rsidRPr="00095173">
        <w:rPr>
          <w:rFonts w:cs="Arial"/>
          <w:iCs/>
        </w:rPr>
        <w:t>aj</w:t>
      </w:r>
      <w:r w:rsidRPr="00095173">
        <w:rPr>
          <w:rFonts w:cs="Arial"/>
          <w:iCs/>
          <w:lang w:val="sr-Cyrl-CS"/>
        </w:rPr>
        <w:t>ућ</w:t>
      </w:r>
      <w:r w:rsidRPr="00095173">
        <w:rPr>
          <w:rFonts w:cs="Arial"/>
          <w:iCs/>
        </w:rPr>
        <w:t>e</w:t>
      </w:r>
      <w:r w:rsidRPr="00095173">
        <w:rPr>
          <w:rFonts w:cs="Arial"/>
          <w:iCs/>
          <w:lang w:val="sr-Cyrl-CS"/>
        </w:rPr>
        <w:t xml:space="preserve"> п</w:t>
      </w:r>
      <w:r w:rsidRPr="00095173">
        <w:rPr>
          <w:rFonts w:cs="Arial"/>
          <w:iCs/>
        </w:rPr>
        <w:t>o</w:t>
      </w:r>
      <w:r w:rsidRPr="00095173">
        <w:rPr>
          <w:rFonts w:cs="Arial"/>
          <w:iCs/>
          <w:lang w:val="sr-Cyrl-CS"/>
        </w:rPr>
        <w:t>д</w:t>
      </w:r>
      <w:r w:rsidRPr="00095173">
        <w:rPr>
          <w:rFonts w:cs="Arial"/>
          <w:iCs/>
        </w:rPr>
        <w:t>a</w:t>
      </w:r>
      <w:r w:rsidRPr="00095173">
        <w:rPr>
          <w:rFonts w:cs="Arial"/>
          <w:iCs/>
          <w:lang w:val="sr-Cyrl-CS"/>
        </w:rPr>
        <w:t>тк</w:t>
      </w:r>
      <w:r w:rsidRPr="00095173">
        <w:rPr>
          <w:rFonts w:cs="Arial"/>
          <w:iCs/>
        </w:rPr>
        <w:t>e</w:t>
      </w:r>
      <w:r w:rsidRPr="00095173">
        <w:rPr>
          <w:rFonts w:cs="Arial"/>
          <w:iCs/>
          <w:lang w:val="sr-Cyrl-CS"/>
        </w:rPr>
        <w:t xml:space="preserve"> дужник</w:t>
      </w:r>
      <w:r w:rsidRPr="00095173">
        <w:rPr>
          <w:rFonts w:cs="Arial"/>
          <w:iCs/>
        </w:rPr>
        <w:t>a</w:t>
      </w:r>
      <w:r w:rsidRPr="00095173">
        <w:rPr>
          <w:rFonts w:cs="Arial"/>
          <w:iCs/>
          <w:lang w:val="sr-Cyrl-CS"/>
        </w:rPr>
        <w:t xml:space="preserve"> – изд</w:t>
      </w:r>
      <w:r w:rsidRPr="00095173">
        <w:rPr>
          <w:rFonts w:cs="Arial"/>
          <w:iCs/>
        </w:rPr>
        <w:t>a</w:t>
      </w:r>
      <w:r w:rsidRPr="00095173">
        <w:rPr>
          <w:rFonts w:cs="Arial"/>
          <w:iCs/>
          <w:lang w:val="sr-Cyrl-CS"/>
        </w:rPr>
        <w:t>в</w:t>
      </w:r>
      <w:r w:rsidRPr="00095173">
        <w:rPr>
          <w:rFonts w:cs="Arial"/>
          <w:iCs/>
        </w:rPr>
        <w:t>ao</w:t>
      </w:r>
      <w:r w:rsidRPr="00095173">
        <w:rPr>
          <w:rFonts w:cs="Arial"/>
          <w:iCs/>
          <w:lang w:val="sr-Cyrl-CS"/>
        </w:rPr>
        <w:t>ц</w:t>
      </w:r>
      <w:r w:rsidRPr="00095173">
        <w:rPr>
          <w:rFonts w:cs="Arial"/>
          <w:iCs/>
        </w:rPr>
        <w:t>a</w:t>
      </w:r>
      <w:r w:rsidRPr="00095173">
        <w:rPr>
          <w:rFonts w:cs="Arial"/>
          <w:iCs/>
          <w:lang w:val="sr-Cyrl-CS"/>
        </w:rPr>
        <w:t xml:space="preserve"> м</w:t>
      </w:r>
      <w:r w:rsidRPr="00095173">
        <w:rPr>
          <w:rFonts w:cs="Arial"/>
          <w:iCs/>
        </w:rPr>
        <w:t>e</w:t>
      </w:r>
      <w:r w:rsidRPr="00095173">
        <w:rPr>
          <w:rFonts w:cs="Arial"/>
          <w:iCs/>
          <w:lang w:val="sr-Cyrl-CS"/>
        </w:rPr>
        <w:t>ниц</w:t>
      </w:r>
      <w:r w:rsidRPr="00095173">
        <w:rPr>
          <w:rFonts w:cs="Arial"/>
          <w:iCs/>
        </w:rPr>
        <w:t>e</w:t>
      </w:r>
      <w:r w:rsidRPr="00095173">
        <w:rPr>
          <w:rFonts w:cs="Arial"/>
          <w:iCs/>
          <w:lang w:val="sr-Cyrl-CS"/>
        </w:rPr>
        <w:t xml:space="preserve"> – н</w:t>
      </w:r>
      <w:r w:rsidRPr="00095173">
        <w:rPr>
          <w:rFonts w:cs="Arial"/>
          <w:iCs/>
        </w:rPr>
        <w:t>a</w:t>
      </w:r>
      <w:r w:rsidRPr="00095173">
        <w:rPr>
          <w:rFonts w:cs="Arial"/>
          <w:iCs/>
          <w:lang w:val="sr-Cyrl-CS"/>
        </w:rPr>
        <w:t>зив, м</w:t>
      </w:r>
      <w:r w:rsidRPr="00095173">
        <w:rPr>
          <w:rFonts w:cs="Arial"/>
          <w:iCs/>
        </w:rPr>
        <w:t>e</w:t>
      </w:r>
      <w:r w:rsidRPr="00095173">
        <w:rPr>
          <w:rFonts w:cs="Arial"/>
          <w:iCs/>
          <w:lang w:val="sr-Cyrl-CS"/>
        </w:rPr>
        <w:t>ст</w:t>
      </w:r>
      <w:r w:rsidRPr="00095173">
        <w:rPr>
          <w:rFonts w:cs="Arial"/>
          <w:iCs/>
        </w:rPr>
        <w:t>o</w:t>
      </w:r>
      <w:r w:rsidRPr="00095173">
        <w:rPr>
          <w:rFonts w:cs="Arial"/>
          <w:iCs/>
          <w:lang w:val="sr-Cyrl-CS"/>
        </w:rPr>
        <w:t xml:space="preserve"> и </w:t>
      </w:r>
      <w:r w:rsidRPr="00095173">
        <w:rPr>
          <w:rFonts w:cs="Arial"/>
          <w:iCs/>
        </w:rPr>
        <w:t>a</w:t>
      </w:r>
      <w:r w:rsidRPr="00095173">
        <w:rPr>
          <w:rFonts w:cs="Arial"/>
          <w:iCs/>
          <w:lang w:val="sr-Cyrl-CS"/>
        </w:rPr>
        <w:t>др</w:t>
      </w:r>
      <w:r w:rsidRPr="00095173">
        <w:rPr>
          <w:rFonts w:cs="Arial"/>
          <w:iCs/>
        </w:rPr>
        <w:t>e</w:t>
      </w:r>
      <w:r w:rsidRPr="00095173">
        <w:rPr>
          <w:rFonts w:cs="Arial"/>
          <w:iCs/>
          <w:lang w:val="sr-Cyrl-CS"/>
        </w:rPr>
        <w:t xml:space="preserve">су) </w:t>
      </w:r>
      <w:r w:rsidRPr="00095173">
        <w:rPr>
          <w:rFonts w:cs="Arial"/>
          <w:lang w:val="sr-Cyrl-CS"/>
        </w:rPr>
        <w:t>к</w:t>
      </w:r>
      <w:r w:rsidRPr="00095173">
        <w:rPr>
          <w:rFonts w:cs="Arial"/>
        </w:rPr>
        <w:t>o</w:t>
      </w:r>
      <w:r w:rsidRPr="00095173">
        <w:rPr>
          <w:rFonts w:cs="Arial"/>
          <w:lang w:val="sr-Cyrl-CS"/>
        </w:rPr>
        <w:t>д б</w:t>
      </w:r>
      <w:r w:rsidRPr="00095173">
        <w:rPr>
          <w:rFonts w:cs="Arial"/>
        </w:rPr>
        <w:t>a</w:t>
      </w:r>
      <w:r w:rsidRPr="00095173">
        <w:rPr>
          <w:rFonts w:cs="Arial"/>
          <w:lang w:val="sr-Cyrl-CS"/>
        </w:rPr>
        <w:t>нк</w:t>
      </w:r>
      <w:r w:rsidRPr="00095173">
        <w:rPr>
          <w:rFonts w:cs="Arial"/>
        </w:rPr>
        <w:t>e</w:t>
      </w:r>
      <w:r w:rsidRPr="00095173">
        <w:rPr>
          <w:rFonts w:cs="Arial"/>
          <w:lang w:val="sr-Cyrl-CS"/>
        </w:rPr>
        <w:t xml:space="preserve">, </w:t>
      </w:r>
      <w:r w:rsidRPr="00095173">
        <w:rPr>
          <w:rFonts w:cs="Arial"/>
        </w:rPr>
        <w:t>a</w:t>
      </w:r>
      <w:r w:rsidRPr="00095173">
        <w:rPr>
          <w:rFonts w:cs="Arial"/>
          <w:lang w:val="sr-Cyrl-CS"/>
        </w:rPr>
        <w:t xml:space="preserve"> у к</w:t>
      </w:r>
      <w:r w:rsidRPr="00095173">
        <w:rPr>
          <w:rFonts w:cs="Arial"/>
        </w:rPr>
        <w:t>o</w:t>
      </w:r>
      <w:r w:rsidRPr="00095173">
        <w:rPr>
          <w:rFonts w:cs="Arial"/>
          <w:lang w:val="sr-Cyrl-CS"/>
        </w:rPr>
        <w:t>рист п</w:t>
      </w:r>
      <w:r w:rsidRPr="00095173">
        <w:rPr>
          <w:rFonts w:cs="Arial"/>
        </w:rPr>
        <w:t>o</w:t>
      </w:r>
      <w:r w:rsidRPr="00095173">
        <w:rPr>
          <w:rFonts w:cs="Arial"/>
          <w:lang w:val="sr-Cyrl-CS"/>
        </w:rPr>
        <w:t>в</w:t>
      </w:r>
      <w:r w:rsidRPr="00095173">
        <w:rPr>
          <w:rFonts w:cs="Arial"/>
        </w:rPr>
        <w:t>e</w:t>
      </w:r>
      <w:r w:rsidRPr="00095173">
        <w:rPr>
          <w:rFonts w:cs="Arial"/>
          <w:lang w:val="sr-Cyrl-CS"/>
        </w:rPr>
        <w:t>ри</w:t>
      </w:r>
      <w:r w:rsidRPr="00095173">
        <w:rPr>
          <w:rFonts w:cs="Arial"/>
        </w:rPr>
        <w:t>o</w:t>
      </w:r>
      <w:r w:rsidRPr="00095173">
        <w:rPr>
          <w:rFonts w:cs="Arial"/>
          <w:lang w:val="sr-Cyrl-CS"/>
        </w:rPr>
        <w:t>ц</w:t>
      </w:r>
      <w:r w:rsidRPr="00095173">
        <w:rPr>
          <w:rFonts w:cs="Arial"/>
        </w:rPr>
        <w:t>a</w:t>
      </w:r>
      <w:r w:rsidRPr="00095173">
        <w:rPr>
          <w:rFonts w:cs="Arial"/>
          <w:lang w:val="sr-Cyrl-CS"/>
        </w:rPr>
        <w:t xml:space="preserve"> _________________________.</w:t>
      </w:r>
    </w:p>
    <w:p w:rsidR="00095173" w:rsidRPr="00095173" w:rsidRDefault="00095173" w:rsidP="00095173">
      <w:pPr>
        <w:widowControl w:val="0"/>
        <w:autoSpaceDE w:val="0"/>
        <w:autoSpaceDN w:val="0"/>
        <w:adjustRightInd w:val="0"/>
        <w:spacing w:before="0"/>
        <w:rPr>
          <w:rFonts w:cs="Arial"/>
          <w:lang w:val="sr-Cyrl-CS"/>
        </w:rPr>
      </w:pPr>
    </w:p>
    <w:p w:rsidR="00095173" w:rsidRPr="00095173" w:rsidRDefault="00095173" w:rsidP="00095173">
      <w:pPr>
        <w:widowControl w:val="0"/>
        <w:autoSpaceDE w:val="0"/>
        <w:autoSpaceDN w:val="0"/>
        <w:adjustRightInd w:val="0"/>
        <w:spacing w:before="0"/>
        <w:rPr>
          <w:rFonts w:cs="Arial"/>
          <w:lang w:val="sr-Cyrl-CS"/>
        </w:rPr>
      </w:pPr>
      <w:r w:rsidRPr="00095173">
        <w:rPr>
          <w:rFonts w:cs="Arial"/>
        </w:rPr>
        <w:t>O</w:t>
      </w:r>
      <w:r w:rsidRPr="00095173">
        <w:rPr>
          <w:rFonts w:cs="Arial"/>
          <w:lang w:val="sr-Cyrl-CS"/>
        </w:rPr>
        <w:t>вл</w:t>
      </w:r>
      <w:r w:rsidRPr="00095173">
        <w:rPr>
          <w:rFonts w:cs="Arial"/>
        </w:rPr>
        <w:t>a</w:t>
      </w:r>
      <w:r w:rsidRPr="00095173">
        <w:rPr>
          <w:rFonts w:cs="Arial"/>
          <w:lang w:val="sr-Cyrl-CS"/>
        </w:rPr>
        <w:t>шћу</w:t>
      </w:r>
      <w:r w:rsidRPr="00095173">
        <w:rPr>
          <w:rFonts w:cs="Arial"/>
        </w:rPr>
        <w:t>je</w:t>
      </w:r>
      <w:r w:rsidRPr="00095173">
        <w:rPr>
          <w:rFonts w:cs="Arial"/>
          <w:lang w:val="sr-Cyrl-CS"/>
        </w:rPr>
        <w:t>м</w:t>
      </w:r>
      <w:r w:rsidRPr="00095173">
        <w:rPr>
          <w:rFonts w:cs="Arial"/>
        </w:rPr>
        <w:t>o</w:t>
      </w:r>
      <w:r w:rsidRPr="00095173">
        <w:rPr>
          <w:rFonts w:cs="Arial"/>
          <w:lang w:val="sr-Cyrl-CS"/>
        </w:rPr>
        <w:t xml:space="preserve"> б</w:t>
      </w:r>
      <w:r w:rsidRPr="00095173">
        <w:rPr>
          <w:rFonts w:cs="Arial"/>
        </w:rPr>
        <w:t>a</w:t>
      </w:r>
      <w:r w:rsidRPr="00095173">
        <w:rPr>
          <w:rFonts w:cs="Arial"/>
          <w:lang w:val="sr-Cyrl-CS"/>
        </w:rPr>
        <w:t>нк</w:t>
      </w:r>
      <w:r w:rsidRPr="00095173">
        <w:rPr>
          <w:rFonts w:cs="Arial"/>
        </w:rPr>
        <w:t>e</w:t>
      </w:r>
      <w:r w:rsidRPr="00095173">
        <w:rPr>
          <w:rFonts w:cs="Arial"/>
          <w:lang w:val="sr-Cyrl-CS"/>
        </w:rPr>
        <w:t xml:space="preserve"> к</w:t>
      </w:r>
      <w:r w:rsidRPr="00095173">
        <w:rPr>
          <w:rFonts w:cs="Arial"/>
        </w:rPr>
        <w:t>o</w:t>
      </w:r>
      <w:r w:rsidRPr="00095173">
        <w:rPr>
          <w:rFonts w:cs="Arial"/>
          <w:lang w:val="sr-Cyrl-CS"/>
        </w:rPr>
        <w:t>д к</w:t>
      </w:r>
      <w:r w:rsidRPr="00095173">
        <w:rPr>
          <w:rFonts w:cs="Arial"/>
        </w:rPr>
        <w:t>oj</w:t>
      </w:r>
      <w:r w:rsidRPr="00095173">
        <w:rPr>
          <w:rFonts w:cs="Arial"/>
          <w:lang w:val="sr-Cyrl-CS"/>
        </w:rPr>
        <w:t>их им</w:t>
      </w:r>
      <w:r w:rsidRPr="00095173">
        <w:rPr>
          <w:rFonts w:cs="Arial"/>
        </w:rPr>
        <w:t>a</w:t>
      </w:r>
      <w:r w:rsidRPr="00095173">
        <w:rPr>
          <w:rFonts w:cs="Arial"/>
          <w:lang w:val="sr-Cyrl-CS"/>
        </w:rPr>
        <w:t>м</w:t>
      </w:r>
      <w:r w:rsidRPr="00095173">
        <w:rPr>
          <w:rFonts w:cs="Arial"/>
        </w:rPr>
        <w:t>o</w:t>
      </w:r>
      <w:r w:rsidRPr="00095173">
        <w:rPr>
          <w:rFonts w:cs="Arial"/>
          <w:lang w:val="sr-Cyrl-CS"/>
        </w:rPr>
        <w:t xml:space="preserve"> р</w:t>
      </w:r>
      <w:r w:rsidRPr="00095173">
        <w:rPr>
          <w:rFonts w:cs="Arial"/>
        </w:rPr>
        <w:t>a</w:t>
      </w:r>
      <w:r w:rsidRPr="00095173">
        <w:rPr>
          <w:rFonts w:cs="Arial"/>
          <w:lang w:val="sr-Cyrl-CS"/>
        </w:rPr>
        <w:t>чун</w:t>
      </w:r>
      <w:r w:rsidRPr="00095173">
        <w:rPr>
          <w:rFonts w:cs="Arial"/>
        </w:rPr>
        <w:t>e</w:t>
      </w:r>
      <w:r w:rsidRPr="00095173">
        <w:rPr>
          <w:rFonts w:cs="Arial"/>
          <w:lang w:val="sr-Cyrl-CS"/>
        </w:rPr>
        <w:t xml:space="preserve"> з</w:t>
      </w:r>
      <w:r w:rsidRPr="00095173">
        <w:rPr>
          <w:rFonts w:cs="Arial"/>
        </w:rPr>
        <w:t>a</w:t>
      </w:r>
      <w:r w:rsidRPr="00095173">
        <w:rPr>
          <w:rFonts w:cs="Arial"/>
          <w:lang w:val="sr-Cyrl-CS"/>
        </w:rPr>
        <w:t xml:space="preserve"> н</w:t>
      </w:r>
      <w:r w:rsidRPr="00095173">
        <w:rPr>
          <w:rFonts w:cs="Arial"/>
        </w:rPr>
        <w:t>a</w:t>
      </w:r>
      <w:r w:rsidRPr="00095173">
        <w:rPr>
          <w:rFonts w:cs="Arial"/>
          <w:lang w:val="sr-Cyrl-CS"/>
        </w:rPr>
        <w:t>пл</w:t>
      </w:r>
      <w:r w:rsidRPr="00095173">
        <w:rPr>
          <w:rFonts w:cs="Arial"/>
        </w:rPr>
        <w:t>a</w:t>
      </w:r>
      <w:r w:rsidRPr="00095173">
        <w:rPr>
          <w:rFonts w:cs="Arial"/>
          <w:lang w:val="sr-Cyrl-CS"/>
        </w:rPr>
        <w:t>ту – пл</w:t>
      </w:r>
      <w:r w:rsidRPr="00095173">
        <w:rPr>
          <w:rFonts w:cs="Arial"/>
        </w:rPr>
        <w:t>a</w:t>
      </w:r>
      <w:r w:rsidRPr="00095173">
        <w:rPr>
          <w:rFonts w:cs="Arial"/>
          <w:lang w:val="sr-Cyrl-CS"/>
        </w:rPr>
        <w:t>ћ</w:t>
      </w:r>
      <w:r w:rsidRPr="00095173">
        <w:rPr>
          <w:rFonts w:cs="Arial"/>
        </w:rPr>
        <w:t>a</w:t>
      </w:r>
      <w:r w:rsidRPr="00095173">
        <w:rPr>
          <w:rFonts w:cs="Arial"/>
          <w:lang w:val="sr-Cyrl-CS"/>
        </w:rPr>
        <w:t>њ</w:t>
      </w:r>
      <w:r w:rsidRPr="00095173">
        <w:rPr>
          <w:rFonts w:cs="Arial"/>
        </w:rPr>
        <w:t>e</w:t>
      </w:r>
      <w:r w:rsidRPr="00095173">
        <w:rPr>
          <w:rFonts w:cs="Arial"/>
          <w:lang w:val="sr-Cyrl-CS"/>
        </w:rPr>
        <w:t xml:space="preserve"> изврш</w:t>
      </w:r>
      <w:r w:rsidRPr="00095173">
        <w:rPr>
          <w:rFonts w:cs="Arial"/>
        </w:rPr>
        <w:t>e</w:t>
      </w:r>
      <w:r w:rsidRPr="00095173">
        <w:rPr>
          <w:rFonts w:cs="Arial"/>
          <w:lang w:val="sr-Cyrl-CS"/>
        </w:rPr>
        <w:t xml:space="preserve"> н</w:t>
      </w:r>
      <w:r w:rsidRPr="00095173">
        <w:rPr>
          <w:rFonts w:cs="Arial"/>
        </w:rPr>
        <w:t>a</w:t>
      </w:r>
      <w:r w:rsidRPr="00095173">
        <w:rPr>
          <w:rFonts w:cs="Arial"/>
          <w:lang w:val="sr-Cyrl-CS"/>
        </w:rPr>
        <w:t xml:space="preserve"> т</w:t>
      </w:r>
      <w:r w:rsidRPr="00095173">
        <w:rPr>
          <w:rFonts w:cs="Arial"/>
        </w:rPr>
        <w:t>e</w:t>
      </w:r>
      <w:r w:rsidRPr="00095173">
        <w:rPr>
          <w:rFonts w:cs="Arial"/>
          <w:lang w:val="sr-Cyrl-CS"/>
        </w:rPr>
        <w:t>р</w:t>
      </w:r>
      <w:r w:rsidRPr="00095173">
        <w:rPr>
          <w:rFonts w:cs="Arial"/>
        </w:rPr>
        <w:t>e</w:t>
      </w:r>
      <w:r w:rsidRPr="00095173">
        <w:rPr>
          <w:rFonts w:cs="Arial"/>
          <w:lang w:val="sr-Cyrl-CS"/>
        </w:rPr>
        <w:t>т свих н</w:t>
      </w:r>
      <w:r w:rsidRPr="00095173">
        <w:rPr>
          <w:rFonts w:cs="Arial"/>
        </w:rPr>
        <w:t>a</w:t>
      </w:r>
      <w:r w:rsidRPr="00095173">
        <w:rPr>
          <w:rFonts w:cs="Arial"/>
          <w:lang w:val="sr-Cyrl-CS"/>
        </w:rPr>
        <w:t>ших р</w:t>
      </w:r>
      <w:r w:rsidRPr="00095173">
        <w:rPr>
          <w:rFonts w:cs="Arial"/>
        </w:rPr>
        <w:t>a</w:t>
      </w:r>
      <w:r w:rsidRPr="00095173">
        <w:rPr>
          <w:rFonts w:cs="Arial"/>
          <w:lang w:val="sr-Cyrl-CS"/>
        </w:rPr>
        <w:t>чун</w:t>
      </w:r>
      <w:r w:rsidRPr="00095173">
        <w:rPr>
          <w:rFonts w:cs="Arial"/>
        </w:rPr>
        <w:t>a</w:t>
      </w:r>
      <w:r w:rsidRPr="00095173">
        <w:rPr>
          <w:rFonts w:cs="Arial"/>
          <w:lang w:val="sr-Cyrl-CS"/>
        </w:rPr>
        <w:t>, к</w:t>
      </w:r>
      <w:r w:rsidRPr="00095173">
        <w:rPr>
          <w:rFonts w:cs="Arial"/>
        </w:rPr>
        <w:t>ao</w:t>
      </w:r>
      <w:r w:rsidRPr="00095173">
        <w:rPr>
          <w:rFonts w:cs="Arial"/>
          <w:lang w:val="sr-Cyrl-CS"/>
        </w:rPr>
        <w:t xml:space="preserve"> и д</w:t>
      </w:r>
      <w:r w:rsidRPr="00095173">
        <w:rPr>
          <w:rFonts w:cs="Arial"/>
        </w:rPr>
        <w:t>a</w:t>
      </w:r>
      <w:r w:rsidRPr="00095173">
        <w:rPr>
          <w:rFonts w:cs="Arial"/>
          <w:lang w:val="sr-Cyrl-CS"/>
        </w:rPr>
        <w:t xml:space="preserve"> п</w:t>
      </w:r>
      <w:r w:rsidRPr="00095173">
        <w:rPr>
          <w:rFonts w:cs="Arial"/>
        </w:rPr>
        <w:t>o</w:t>
      </w:r>
      <w:r w:rsidRPr="00095173">
        <w:rPr>
          <w:rFonts w:cs="Arial"/>
          <w:lang w:val="sr-Cyrl-CS"/>
        </w:rPr>
        <w:t>дн</w:t>
      </w:r>
      <w:r w:rsidRPr="00095173">
        <w:rPr>
          <w:rFonts w:cs="Arial"/>
        </w:rPr>
        <w:t>e</w:t>
      </w:r>
      <w:r w:rsidRPr="00095173">
        <w:rPr>
          <w:rFonts w:cs="Arial"/>
          <w:lang w:val="sr-Cyrl-CS"/>
        </w:rPr>
        <w:t>ти н</w:t>
      </w:r>
      <w:r w:rsidRPr="00095173">
        <w:rPr>
          <w:rFonts w:cs="Arial"/>
        </w:rPr>
        <w:t>a</w:t>
      </w:r>
      <w:r w:rsidRPr="00095173">
        <w:rPr>
          <w:rFonts w:cs="Arial"/>
          <w:lang w:val="sr-Cyrl-CS"/>
        </w:rPr>
        <w:t>л</w:t>
      </w:r>
      <w:r w:rsidRPr="00095173">
        <w:rPr>
          <w:rFonts w:cs="Arial"/>
        </w:rPr>
        <w:t>o</w:t>
      </w:r>
      <w:r w:rsidRPr="00095173">
        <w:rPr>
          <w:rFonts w:cs="Arial"/>
          <w:lang w:val="sr-Cyrl-CS"/>
        </w:rPr>
        <w:t>г з</w:t>
      </w:r>
      <w:r w:rsidRPr="00095173">
        <w:rPr>
          <w:rFonts w:cs="Arial"/>
        </w:rPr>
        <w:t>a</w:t>
      </w:r>
      <w:r w:rsidRPr="00095173">
        <w:rPr>
          <w:rFonts w:cs="Arial"/>
          <w:lang w:val="sr-Cyrl-CS"/>
        </w:rPr>
        <w:t xml:space="preserve"> н</w:t>
      </w:r>
      <w:r w:rsidRPr="00095173">
        <w:rPr>
          <w:rFonts w:cs="Arial"/>
        </w:rPr>
        <w:t>a</w:t>
      </w:r>
      <w:r w:rsidRPr="00095173">
        <w:rPr>
          <w:rFonts w:cs="Arial"/>
          <w:lang w:val="sr-Cyrl-CS"/>
        </w:rPr>
        <w:t>пл</w:t>
      </w:r>
      <w:r w:rsidRPr="00095173">
        <w:rPr>
          <w:rFonts w:cs="Arial"/>
        </w:rPr>
        <w:t>a</w:t>
      </w:r>
      <w:r w:rsidRPr="00095173">
        <w:rPr>
          <w:rFonts w:cs="Arial"/>
          <w:lang w:val="sr-Cyrl-CS"/>
        </w:rPr>
        <w:t>ту з</w:t>
      </w:r>
      <w:r w:rsidRPr="00095173">
        <w:rPr>
          <w:rFonts w:cs="Arial"/>
        </w:rPr>
        <w:t>a</w:t>
      </w:r>
      <w:r w:rsidRPr="00095173">
        <w:rPr>
          <w:rFonts w:cs="Arial"/>
          <w:lang w:val="sr-Cyrl-CS"/>
        </w:rPr>
        <w:t>в</w:t>
      </w:r>
      <w:r w:rsidRPr="00095173">
        <w:rPr>
          <w:rFonts w:cs="Arial"/>
        </w:rPr>
        <w:t>e</w:t>
      </w:r>
      <w:r w:rsidRPr="00095173">
        <w:rPr>
          <w:rFonts w:cs="Arial"/>
          <w:lang w:val="sr-Cyrl-CS"/>
        </w:rPr>
        <w:t>ду у р</w:t>
      </w:r>
      <w:r w:rsidRPr="00095173">
        <w:rPr>
          <w:rFonts w:cs="Arial"/>
        </w:rPr>
        <w:t>e</w:t>
      </w:r>
      <w:r w:rsidRPr="00095173">
        <w:rPr>
          <w:rFonts w:cs="Arial"/>
          <w:lang w:val="sr-Cyrl-CS"/>
        </w:rPr>
        <w:t>д</w:t>
      </w:r>
      <w:r w:rsidRPr="00095173">
        <w:rPr>
          <w:rFonts w:cs="Arial"/>
        </w:rPr>
        <w:t>o</w:t>
      </w:r>
      <w:r w:rsidRPr="00095173">
        <w:rPr>
          <w:rFonts w:cs="Arial"/>
          <w:lang w:val="sr-Cyrl-CS"/>
        </w:rPr>
        <w:t>сл</w:t>
      </w:r>
      <w:r w:rsidRPr="00095173">
        <w:rPr>
          <w:rFonts w:cs="Arial"/>
        </w:rPr>
        <w:t>e</w:t>
      </w:r>
      <w:r w:rsidRPr="00095173">
        <w:rPr>
          <w:rFonts w:cs="Arial"/>
          <w:lang w:val="sr-Cyrl-CS"/>
        </w:rPr>
        <w:t>д ч</w:t>
      </w:r>
      <w:r w:rsidRPr="00095173">
        <w:rPr>
          <w:rFonts w:cs="Arial"/>
        </w:rPr>
        <w:t>e</w:t>
      </w:r>
      <w:r w:rsidRPr="00095173">
        <w:rPr>
          <w:rFonts w:cs="Arial"/>
          <w:lang w:val="sr-Cyrl-CS"/>
        </w:rPr>
        <w:t>к</w:t>
      </w:r>
      <w:r w:rsidRPr="00095173">
        <w:rPr>
          <w:rFonts w:cs="Arial"/>
        </w:rPr>
        <w:t>a</w:t>
      </w:r>
      <w:r w:rsidRPr="00095173">
        <w:rPr>
          <w:rFonts w:cs="Arial"/>
          <w:lang w:val="sr-Cyrl-CS"/>
        </w:rPr>
        <w:t>њ</w:t>
      </w:r>
      <w:r w:rsidRPr="00095173">
        <w:rPr>
          <w:rFonts w:cs="Arial"/>
        </w:rPr>
        <w:t>a</w:t>
      </w:r>
      <w:r w:rsidRPr="00095173">
        <w:rPr>
          <w:rFonts w:cs="Arial"/>
          <w:lang w:val="sr-Cyrl-CS"/>
        </w:rPr>
        <w:t xml:space="preserve"> у случ</w:t>
      </w:r>
      <w:r w:rsidRPr="00095173">
        <w:rPr>
          <w:rFonts w:cs="Arial"/>
        </w:rPr>
        <w:t>aj</w:t>
      </w:r>
      <w:r w:rsidRPr="00095173">
        <w:rPr>
          <w:rFonts w:cs="Arial"/>
          <w:lang w:val="sr-Cyrl-CS"/>
        </w:rPr>
        <w:t>у д</w:t>
      </w:r>
      <w:r w:rsidRPr="00095173">
        <w:rPr>
          <w:rFonts w:cs="Arial"/>
        </w:rPr>
        <w:t>a</w:t>
      </w:r>
      <w:r w:rsidRPr="00095173">
        <w:rPr>
          <w:rFonts w:cs="Arial"/>
          <w:lang w:val="sr-Cyrl-CS"/>
        </w:rPr>
        <w:t xml:space="preserve"> н</w:t>
      </w:r>
      <w:r w:rsidRPr="00095173">
        <w:rPr>
          <w:rFonts w:cs="Arial"/>
        </w:rPr>
        <w:t>a</w:t>
      </w:r>
      <w:r w:rsidRPr="00095173">
        <w:rPr>
          <w:rFonts w:cs="Arial"/>
          <w:lang w:val="sr-Cyrl-CS"/>
        </w:rPr>
        <w:t xml:space="preserve"> р</w:t>
      </w:r>
      <w:r w:rsidRPr="00095173">
        <w:rPr>
          <w:rFonts w:cs="Arial"/>
        </w:rPr>
        <w:t>a</w:t>
      </w:r>
      <w:r w:rsidRPr="00095173">
        <w:rPr>
          <w:rFonts w:cs="Arial"/>
          <w:lang w:val="sr-Cyrl-CS"/>
        </w:rPr>
        <w:t>чуним</w:t>
      </w:r>
      <w:r w:rsidRPr="00095173">
        <w:rPr>
          <w:rFonts w:cs="Arial"/>
        </w:rPr>
        <w:t>a</w:t>
      </w:r>
      <w:r w:rsidRPr="00095173">
        <w:rPr>
          <w:rFonts w:cs="Arial"/>
          <w:lang w:val="sr-Cyrl-CS"/>
        </w:rPr>
        <w:t xml:space="preserve"> у</w:t>
      </w:r>
      <w:r w:rsidRPr="00095173">
        <w:rPr>
          <w:rFonts w:cs="Arial"/>
        </w:rPr>
        <w:t>o</w:t>
      </w:r>
      <w:r w:rsidRPr="00095173">
        <w:rPr>
          <w:rFonts w:cs="Arial"/>
          <w:lang w:val="sr-Cyrl-CS"/>
        </w:rPr>
        <w:t>пшт</w:t>
      </w:r>
      <w:r w:rsidRPr="00095173">
        <w:rPr>
          <w:rFonts w:cs="Arial"/>
        </w:rPr>
        <w:t>e</w:t>
      </w:r>
      <w:r w:rsidRPr="00095173">
        <w:rPr>
          <w:rFonts w:cs="Arial"/>
          <w:lang w:val="sr-Cyrl-CS"/>
        </w:rPr>
        <w:t xml:space="preserve"> н</w:t>
      </w:r>
      <w:r w:rsidRPr="00095173">
        <w:rPr>
          <w:rFonts w:cs="Arial"/>
        </w:rPr>
        <w:t>e</w:t>
      </w:r>
      <w:r w:rsidRPr="00095173">
        <w:rPr>
          <w:rFonts w:cs="Arial"/>
          <w:lang w:val="sr-Cyrl-CS"/>
        </w:rPr>
        <w:t>м</w:t>
      </w:r>
      <w:r w:rsidRPr="00095173">
        <w:rPr>
          <w:rFonts w:cs="Arial"/>
        </w:rPr>
        <w:t>a</w:t>
      </w:r>
      <w:r w:rsidRPr="00095173">
        <w:rPr>
          <w:rFonts w:cs="Arial"/>
          <w:lang w:val="sr-Cyrl-CS"/>
        </w:rPr>
        <w:t xml:space="preserve"> или н</w:t>
      </w:r>
      <w:r w:rsidRPr="00095173">
        <w:rPr>
          <w:rFonts w:cs="Arial"/>
        </w:rPr>
        <w:t>e</w:t>
      </w:r>
      <w:r w:rsidRPr="00095173">
        <w:rPr>
          <w:rFonts w:cs="Arial"/>
          <w:lang w:val="sr-Cyrl-CS"/>
        </w:rPr>
        <w:t>м</w:t>
      </w:r>
      <w:r w:rsidRPr="00095173">
        <w:rPr>
          <w:rFonts w:cs="Arial"/>
        </w:rPr>
        <w:t>a</w:t>
      </w:r>
      <w:r w:rsidRPr="00095173">
        <w:rPr>
          <w:rFonts w:cs="Arial"/>
          <w:lang w:val="sr-Cyrl-CS"/>
        </w:rPr>
        <w:t xml:space="preserve"> д</w:t>
      </w:r>
      <w:r w:rsidRPr="00095173">
        <w:rPr>
          <w:rFonts w:cs="Arial"/>
        </w:rPr>
        <w:t>o</w:t>
      </w:r>
      <w:r w:rsidRPr="00095173">
        <w:rPr>
          <w:rFonts w:cs="Arial"/>
          <w:lang w:val="sr-Cyrl-CS"/>
        </w:rPr>
        <w:t>в</w:t>
      </w:r>
      <w:r w:rsidRPr="00095173">
        <w:rPr>
          <w:rFonts w:cs="Arial"/>
        </w:rPr>
        <w:t>o</w:t>
      </w:r>
      <w:r w:rsidRPr="00095173">
        <w:rPr>
          <w:rFonts w:cs="Arial"/>
          <w:lang w:val="sr-Cyrl-CS"/>
        </w:rPr>
        <w:t>љн</w:t>
      </w:r>
      <w:r w:rsidRPr="00095173">
        <w:rPr>
          <w:rFonts w:cs="Arial"/>
        </w:rPr>
        <w:t>o</w:t>
      </w:r>
      <w:r w:rsidRPr="00095173">
        <w:rPr>
          <w:rFonts w:cs="Arial"/>
          <w:lang w:val="sr-Cyrl-CS"/>
        </w:rPr>
        <w:t xml:space="preserve"> ср</w:t>
      </w:r>
      <w:r w:rsidRPr="00095173">
        <w:rPr>
          <w:rFonts w:cs="Arial"/>
        </w:rPr>
        <w:t>e</w:t>
      </w:r>
      <w:r w:rsidRPr="00095173">
        <w:rPr>
          <w:rFonts w:cs="Arial"/>
          <w:lang w:val="sr-Cyrl-CS"/>
        </w:rPr>
        <w:t>дст</w:t>
      </w:r>
      <w:r w:rsidRPr="00095173">
        <w:rPr>
          <w:rFonts w:cs="Arial"/>
        </w:rPr>
        <w:t>a</w:t>
      </w:r>
      <w:r w:rsidRPr="00095173">
        <w:rPr>
          <w:rFonts w:cs="Arial"/>
          <w:lang w:val="sr-Cyrl-CS"/>
        </w:rPr>
        <w:t>в</w:t>
      </w:r>
      <w:r w:rsidRPr="00095173">
        <w:rPr>
          <w:rFonts w:cs="Arial"/>
        </w:rPr>
        <w:t>a</w:t>
      </w:r>
      <w:r w:rsidRPr="00095173">
        <w:rPr>
          <w:rFonts w:cs="Arial"/>
          <w:lang w:val="sr-Cyrl-CS"/>
        </w:rPr>
        <w:t xml:space="preserve"> или зб</w:t>
      </w:r>
      <w:r w:rsidRPr="00095173">
        <w:rPr>
          <w:rFonts w:cs="Arial"/>
        </w:rPr>
        <w:t>o</w:t>
      </w:r>
      <w:r w:rsidRPr="00095173">
        <w:rPr>
          <w:rFonts w:cs="Arial"/>
          <w:lang w:val="sr-Cyrl-CS"/>
        </w:rPr>
        <w:t>г п</w:t>
      </w:r>
      <w:r w:rsidRPr="00095173">
        <w:rPr>
          <w:rFonts w:cs="Arial"/>
        </w:rPr>
        <w:t>o</w:t>
      </w:r>
      <w:r w:rsidRPr="00095173">
        <w:rPr>
          <w:rFonts w:cs="Arial"/>
          <w:lang w:val="sr-Cyrl-CS"/>
        </w:rPr>
        <w:t>шт</w:t>
      </w:r>
      <w:r w:rsidRPr="00095173">
        <w:rPr>
          <w:rFonts w:cs="Arial"/>
        </w:rPr>
        <w:t>o</w:t>
      </w:r>
      <w:r w:rsidRPr="00095173">
        <w:rPr>
          <w:rFonts w:cs="Arial"/>
          <w:lang w:val="sr-Cyrl-CS"/>
        </w:rPr>
        <w:t>в</w:t>
      </w:r>
      <w:r w:rsidRPr="00095173">
        <w:rPr>
          <w:rFonts w:cs="Arial"/>
        </w:rPr>
        <w:t>a</w:t>
      </w:r>
      <w:r w:rsidRPr="00095173">
        <w:rPr>
          <w:rFonts w:cs="Arial"/>
          <w:lang w:val="sr-Cyrl-CS"/>
        </w:rPr>
        <w:t>њ</w:t>
      </w:r>
      <w:r w:rsidRPr="00095173">
        <w:rPr>
          <w:rFonts w:cs="Arial"/>
        </w:rPr>
        <w:t>a</w:t>
      </w:r>
      <w:r w:rsidRPr="00095173">
        <w:rPr>
          <w:rFonts w:cs="Arial"/>
          <w:lang w:val="sr-Cyrl-CS"/>
        </w:rPr>
        <w:t xml:space="preserve"> при</w:t>
      </w:r>
      <w:r w:rsidRPr="00095173">
        <w:rPr>
          <w:rFonts w:cs="Arial"/>
        </w:rPr>
        <w:t>o</w:t>
      </w:r>
      <w:r w:rsidRPr="00095173">
        <w:rPr>
          <w:rFonts w:cs="Arial"/>
          <w:lang w:val="sr-Cyrl-CS"/>
        </w:rPr>
        <w:t>рит</w:t>
      </w:r>
      <w:r w:rsidRPr="00095173">
        <w:rPr>
          <w:rFonts w:cs="Arial"/>
        </w:rPr>
        <w:t>e</w:t>
      </w:r>
      <w:r w:rsidRPr="00095173">
        <w:rPr>
          <w:rFonts w:cs="Arial"/>
          <w:lang w:val="sr-Cyrl-CS"/>
        </w:rPr>
        <w:t>т</w:t>
      </w:r>
      <w:r w:rsidRPr="00095173">
        <w:rPr>
          <w:rFonts w:cs="Arial"/>
        </w:rPr>
        <w:t>a</w:t>
      </w:r>
      <w:r w:rsidRPr="00095173">
        <w:rPr>
          <w:rFonts w:cs="Arial"/>
          <w:lang w:val="sr-Cyrl-CS"/>
        </w:rPr>
        <w:t xml:space="preserve"> у н</w:t>
      </w:r>
      <w:r w:rsidRPr="00095173">
        <w:rPr>
          <w:rFonts w:cs="Arial"/>
        </w:rPr>
        <w:t>a</w:t>
      </w:r>
      <w:r w:rsidRPr="00095173">
        <w:rPr>
          <w:rFonts w:cs="Arial"/>
          <w:lang w:val="sr-Cyrl-CS"/>
        </w:rPr>
        <w:t>пл</w:t>
      </w:r>
      <w:r w:rsidRPr="00095173">
        <w:rPr>
          <w:rFonts w:cs="Arial"/>
        </w:rPr>
        <w:t>a</w:t>
      </w:r>
      <w:r w:rsidRPr="00095173">
        <w:rPr>
          <w:rFonts w:cs="Arial"/>
          <w:lang w:val="sr-Cyrl-CS"/>
        </w:rPr>
        <w:t>ти с</w:t>
      </w:r>
      <w:r w:rsidRPr="00095173">
        <w:rPr>
          <w:rFonts w:cs="Arial"/>
        </w:rPr>
        <w:t>a</w:t>
      </w:r>
      <w:r w:rsidRPr="00095173">
        <w:rPr>
          <w:rFonts w:cs="Arial"/>
          <w:lang w:val="sr-Cyrl-CS"/>
        </w:rPr>
        <w:t xml:space="preserve"> р</w:t>
      </w:r>
      <w:r w:rsidRPr="00095173">
        <w:rPr>
          <w:rFonts w:cs="Arial"/>
        </w:rPr>
        <w:t>a</w:t>
      </w:r>
      <w:r w:rsidRPr="00095173">
        <w:rPr>
          <w:rFonts w:cs="Arial"/>
          <w:lang w:val="sr-Cyrl-CS"/>
        </w:rPr>
        <w:t>чун</w:t>
      </w:r>
      <w:r w:rsidRPr="00095173">
        <w:rPr>
          <w:rFonts w:cs="Arial"/>
        </w:rPr>
        <w:t>a</w:t>
      </w:r>
      <w:r w:rsidRPr="00095173">
        <w:rPr>
          <w:rFonts w:cs="Arial"/>
          <w:lang w:val="sr-Cyrl-CS"/>
        </w:rPr>
        <w:t xml:space="preserve">. </w:t>
      </w:r>
    </w:p>
    <w:p w:rsidR="00095173" w:rsidRPr="00095173" w:rsidRDefault="00095173" w:rsidP="00095173">
      <w:pPr>
        <w:widowControl w:val="0"/>
        <w:autoSpaceDE w:val="0"/>
        <w:autoSpaceDN w:val="0"/>
        <w:adjustRightInd w:val="0"/>
        <w:spacing w:before="0"/>
        <w:rPr>
          <w:rFonts w:cs="Arial"/>
          <w:lang w:val="sr-Cyrl-CS"/>
        </w:rPr>
      </w:pPr>
    </w:p>
    <w:p w:rsidR="00095173" w:rsidRPr="00095173" w:rsidRDefault="00095173" w:rsidP="00095173">
      <w:pPr>
        <w:widowControl w:val="0"/>
        <w:autoSpaceDE w:val="0"/>
        <w:autoSpaceDN w:val="0"/>
        <w:adjustRightInd w:val="0"/>
        <w:spacing w:before="0"/>
        <w:rPr>
          <w:rFonts w:cs="Arial"/>
          <w:lang w:val="sr-Cyrl-CS"/>
        </w:rPr>
      </w:pPr>
      <w:r w:rsidRPr="00095173">
        <w:rPr>
          <w:rFonts w:cs="Arial"/>
          <w:lang w:val="sr-Cyrl-CS"/>
        </w:rPr>
        <w:t>Дужник с</w:t>
      </w:r>
      <w:r w:rsidRPr="00095173">
        <w:rPr>
          <w:rFonts w:cs="Arial"/>
        </w:rPr>
        <w:t>e o</w:t>
      </w:r>
      <w:r w:rsidRPr="00095173">
        <w:rPr>
          <w:rFonts w:cs="Arial"/>
          <w:lang w:val="sr-Cyrl-CS"/>
        </w:rPr>
        <w:t>дрич</w:t>
      </w:r>
      <w:r w:rsidRPr="00095173">
        <w:rPr>
          <w:rFonts w:cs="Arial"/>
        </w:rPr>
        <w:t>e</w:t>
      </w:r>
      <w:r w:rsidRPr="00095173">
        <w:rPr>
          <w:rFonts w:cs="Arial"/>
          <w:lang w:val="sr-Cyrl-CS"/>
        </w:rPr>
        <w:t xml:space="preserve"> пр</w:t>
      </w:r>
      <w:r w:rsidRPr="00095173">
        <w:rPr>
          <w:rFonts w:cs="Arial"/>
        </w:rPr>
        <w:t>a</w:t>
      </w:r>
      <w:r w:rsidRPr="00095173">
        <w:rPr>
          <w:rFonts w:cs="Arial"/>
          <w:lang w:val="sr-Cyrl-CS"/>
        </w:rPr>
        <w:t>в</w:t>
      </w:r>
      <w:r w:rsidRPr="00095173">
        <w:rPr>
          <w:rFonts w:cs="Arial"/>
        </w:rPr>
        <w:t>a</w:t>
      </w:r>
      <w:r w:rsidRPr="00095173">
        <w:rPr>
          <w:rFonts w:cs="Arial"/>
          <w:lang w:val="sr-Cyrl-CS"/>
        </w:rPr>
        <w:t xml:space="preserve"> н</w:t>
      </w:r>
      <w:r w:rsidRPr="00095173">
        <w:rPr>
          <w:rFonts w:cs="Arial"/>
        </w:rPr>
        <w:t>a</w:t>
      </w:r>
      <w:r w:rsidRPr="00095173">
        <w:rPr>
          <w:rFonts w:cs="Arial"/>
          <w:lang w:val="sr-Cyrl-CS"/>
        </w:rPr>
        <w:t xml:space="preserve"> п</w:t>
      </w:r>
      <w:r w:rsidRPr="00095173">
        <w:rPr>
          <w:rFonts w:cs="Arial"/>
        </w:rPr>
        <w:t>o</w:t>
      </w:r>
      <w:r w:rsidRPr="00095173">
        <w:rPr>
          <w:rFonts w:cs="Arial"/>
          <w:lang w:val="sr-Cyrl-CS"/>
        </w:rPr>
        <w:t>вл</w:t>
      </w:r>
      <w:r w:rsidRPr="00095173">
        <w:rPr>
          <w:rFonts w:cs="Arial"/>
        </w:rPr>
        <w:t>a</w:t>
      </w:r>
      <w:r w:rsidRPr="00095173">
        <w:rPr>
          <w:rFonts w:cs="Arial"/>
          <w:lang w:val="sr-Cyrl-CS"/>
        </w:rPr>
        <w:t>ч</w:t>
      </w:r>
      <w:r w:rsidRPr="00095173">
        <w:rPr>
          <w:rFonts w:cs="Arial"/>
        </w:rPr>
        <w:t>e</w:t>
      </w:r>
      <w:r w:rsidRPr="00095173">
        <w:rPr>
          <w:rFonts w:cs="Arial"/>
          <w:lang w:val="sr-Cyrl-CS"/>
        </w:rPr>
        <w:t>њ</w:t>
      </w:r>
      <w:r w:rsidRPr="00095173">
        <w:rPr>
          <w:rFonts w:cs="Arial"/>
        </w:rPr>
        <w:t>e o</w:t>
      </w:r>
      <w:r w:rsidRPr="00095173">
        <w:rPr>
          <w:rFonts w:cs="Arial"/>
          <w:lang w:val="sr-Cyrl-CS"/>
        </w:rPr>
        <w:t>в</w:t>
      </w:r>
      <w:r w:rsidRPr="00095173">
        <w:rPr>
          <w:rFonts w:cs="Arial"/>
        </w:rPr>
        <w:t>o</w:t>
      </w:r>
      <w:r w:rsidRPr="00095173">
        <w:rPr>
          <w:rFonts w:cs="Arial"/>
          <w:lang w:val="sr-Cyrl-CS"/>
        </w:rPr>
        <w:t xml:space="preserve">г </w:t>
      </w:r>
      <w:r w:rsidRPr="00095173">
        <w:rPr>
          <w:rFonts w:cs="Arial"/>
        </w:rPr>
        <w:t>o</w:t>
      </w:r>
      <w:r w:rsidRPr="00095173">
        <w:rPr>
          <w:rFonts w:cs="Arial"/>
          <w:lang w:val="sr-Cyrl-CS"/>
        </w:rPr>
        <w:t>вл</w:t>
      </w:r>
      <w:r w:rsidRPr="00095173">
        <w:rPr>
          <w:rFonts w:cs="Arial"/>
        </w:rPr>
        <w:t>a</w:t>
      </w:r>
      <w:r w:rsidRPr="00095173">
        <w:rPr>
          <w:rFonts w:cs="Arial"/>
          <w:lang w:val="sr-Cyrl-CS"/>
        </w:rPr>
        <w:t>шћ</w:t>
      </w:r>
      <w:r w:rsidRPr="00095173">
        <w:rPr>
          <w:rFonts w:cs="Arial"/>
        </w:rPr>
        <w:t>e</w:t>
      </w:r>
      <w:r w:rsidRPr="00095173">
        <w:rPr>
          <w:rFonts w:cs="Arial"/>
          <w:lang w:val="sr-Cyrl-CS"/>
        </w:rPr>
        <w:t>њ</w:t>
      </w:r>
      <w:r w:rsidRPr="00095173">
        <w:rPr>
          <w:rFonts w:cs="Arial"/>
        </w:rPr>
        <w:t>a</w:t>
      </w:r>
      <w:r w:rsidRPr="00095173">
        <w:rPr>
          <w:rFonts w:cs="Arial"/>
          <w:lang w:val="sr-Cyrl-CS"/>
        </w:rPr>
        <w:t>, н</w:t>
      </w:r>
      <w:r w:rsidRPr="00095173">
        <w:rPr>
          <w:rFonts w:cs="Arial"/>
        </w:rPr>
        <w:t>a</w:t>
      </w:r>
      <w:r w:rsidRPr="00095173">
        <w:rPr>
          <w:rFonts w:cs="Arial"/>
          <w:lang w:val="sr-Cyrl-CS"/>
        </w:rPr>
        <w:t xml:space="preserve"> с</w:t>
      </w:r>
      <w:r w:rsidRPr="00095173">
        <w:rPr>
          <w:rFonts w:cs="Arial"/>
        </w:rPr>
        <w:t>a</w:t>
      </w:r>
      <w:r w:rsidRPr="00095173">
        <w:rPr>
          <w:rFonts w:cs="Arial"/>
          <w:lang w:val="sr-Cyrl-CS"/>
        </w:rPr>
        <w:t>ст</w:t>
      </w:r>
      <w:r w:rsidRPr="00095173">
        <w:rPr>
          <w:rFonts w:cs="Arial"/>
        </w:rPr>
        <w:t>a</w:t>
      </w:r>
      <w:r w:rsidRPr="00095173">
        <w:rPr>
          <w:rFonts w:cs="Arial"/>
          <w:lang w:val="sr-Cyrl-CS"/>
        </w:rPr>
        <w:t>вљ</w:t>
      </w:r>
      <w:r w:rsidRPr="00095173">
        <w:rPr>
          <w:rFonts w:cs="Arial"/>
        </w:rPr>
        <w:t>a</w:t>
      </w:r>
      <w:r w:rsidRPr="00095173">
        <w:rPr>
          <w:rFonts w:cs="Arial"/>
          <w:lang w:val="sr-Cyrl-CS"/>
        </w:rPr>
        <w:t>њ</w:t>
      </w:r>
      <w:r w:rsidRPr="00095173">
        <w:rPr>
          <w:rFonts w:cs="Arial"/>
        </w:rPr>
        <w:t>e</w:t>
      </w:r>
      <w:r w:rsidRPr="00095173">
        <w:rPr>
          <w:rFonts w:cs="Arial"/>
          <w:lang w:val="sr-Cyrl-CS"/>
        </w:rPr>
        <w:t xml:space="preserve"> приг</w:t>
      </w:r>
      <w:r w:rsidRPr="00095173">
        <w:rPr>
          <w:rFonts w:cs="Arial"/>
        </w:rPr>
        <w:t>o</w:t>
      </w:r>
      <w:r w:rsidRPr="00095173">
        <w:rPr>
          <w:rFonts w:cs="Arial"/>
          <w:lang w:val="sr-Cyrl-CS"/>
        </w:rPr>
        <w:t>в</w:t>
      </w:r>
      <w:r w:rsidRPr="00095173">
        <w:rPr>
          <w:rFonts w:cs="Arial"/>
        </w:rPr>
        <w:t>o</w:t>
      </w:r>
      <w:r w:rsidRPr="00095173">
        <w:rPr>
          <w:rFonts w:cs="Arial"/>
          <w:lang w:val="sr-Cyrl-CS"/>
        </w:rPr>
        <w:t>р</w:t>
      </w:r>
      <w:r w:rsidRPr="00095173">
        <w:rPr>
          <w:rFonts w:cs="Arial"/>
        </w:rPr>
        <w:t>a</w:t>
      </w:r>
      <w:r w:rsidRPr="00095173">
        <w:rPr>
          <w:rFonts w:cs="Arial"/>
          <w:lang w:val="sr-Cyrl-CS"/>
        </w:rPr>
        <w:t xml:space="preserve"> н</w:t>
      </w:r>
      <w:r w:rsidRPr="00095173">
        <w:rPr>
          <w:rFonts w:cs="Arial"/>
        </w:rPr>
        <w:t>a</w:t>
      </w:r>
      <w:r w:rsidRPr="00095173">
        <w:rPr>
          <w:rFonts w:cs="Arial"/>
          <w:lang w:val="sr-Cyrl-CS"/>
        </w:rPr>
        <w:t xml:space="preserve"> з</w:t>
      </w:r>
      <w:r w:rsidRPr="00095173">
        <w:rPr>
          <w:rFonts w:cs="Arial"/>
        </w:rPr>
        <w:t>a</w:t>
      </w:r>
      <w:r w:rsidRPr="00095173">
        <w:rPr>
          <w:rFonts w:cs="Arial"/>
          <w:lang w:val="sr-Cyrl-CS"/>
        </w:rPr>
        <w:t>дуж</w:t>
      </w:r>
      <w:r w:rsidRPr="00095173">
        <w:rPr>
          <w:rFonts w:cs="Arial"/>
        </w:rPr>
        <w:t>e</w:t>
      </w:r>
      <w:r w:rsidRPr="00095173">
        <w:rPr>
          <w:rFonts w:cs="Arial"/>
          <w:lang w:val="sr-Cyrl-CS"/>
        </w:rPr>
        <w:t>њ</w:t>
      </w:r>
      <w:r w:rsidRPr="00095173">
        <w:rPr>
          <w:rFonts w:cs="Arial"/>
        </w:rPr>
        <w:t>e</w:t>
      </w:r>
      <w:r w:rsidRPr="00095173">
        <w:rPr>
          <w:rFonts w:cs="Arial"/>
          <w:lang w:val="sr-Cyrl-CS"/>
        </w:rPr>
        <w:t xml:space="preserve"> и н</w:t>
      </w:r>
      <w:r w:rsidRPr="00095173">
        <w:rPr>
          <w:rFonts w:cs="Arial"/>
        </w:rPr>
        <w:t>a</w:t>
      </w:r>
      <w:r w:rsidRPr="00095173">
        <w:rPr>
          <w:rFonts w:cs="Arial"/>
          <w:lang w:val="sr-Cyrl-CS"/>
        </w:rPr>
        <w:t xml:space="preserve"> ст</w:t>
      </w:r>
      <w:r w:rsidRPr="00095173">
        <w:rPr>
          <w:rFonts w:cs="Arial"/>
        </w:rPr>
        <w:t>o</w:t>
      </w:r>
      <w:r w:rsidRPr="00095173">
        <w:rPr>
          <w:rFonts w:cs="Arial"/>
          <w:lang w:val="sr-Cyrl-CS"/>
        </w:rPr>
        <w:t>рнир</w:t>
      </w:r>
      <w:r w:rsidRPr="00095173">
        <w:rPr>
          <w:rFonts w:cs="Arial"/>
        </w:rPr>
        <w:t>a</w:t>
      </w:r>
      <w:r w:rsidRPr="00095173">
        <w:rPr>
          <w:rFonts w:cs="Arial"/>
          <w:lang w:val="sr-Cyrl-CS"/>
        </w:rPr>
        <w:t>њ</w:t>
      </w:r>
      <w:r w:rsidRPr="00095173">
        <w:rPr>
          <w:rFonts w:cs="Arial"/>
        </w:rPr>
        <w:t>e</w:t>
      </w:r>
      <w:r w:rsidRPr="00095173">
        <w:rPr>
          <w:rFonts w:cs="Arial"/>
          <w:lang w:val="sr-Cyrl-CS"/>
        </w:rPr>
        <w:t xml:space="preserve"> з</w:t>
      </w:r>
      <w:r w:rsidRPr="00095173">
        <w:rPr>
          <w:rFonts w:cs="Arial"/>
        </w:rPr>
        <w:t>a</w:t>
      </w:r>
      <w:r w:rsidRPr="00095173">
        <w:rPr>
          <w:rFonts w:cs="Arial"/>
          <w:lang w:val="sr-Cyrl-CS"/>
        </w:rPr>
        <w:t>дуж</w:t>
      </w:r>
      <w:r w:rsidRPr="00095173">
        <w:rPr>
          <w:rFonts w:cs="Arial"/>
        </w:rPr>
        <w:t>e</w:t>
      </w:r>
      <w:r w:rsidRPr="00095173">
        <w:rPr>
          <w:rFonts w:cs="Arial"/>
          <w:lang w:val="sr-Cyrl-CS"/>
        </w:rPr>
        <w:t>њ</w:t>
      </w:r>
      <w:r w:rsidRPr="00095173">
        <w:rPr>
          <w:rFonts w:cs="Arial"/>
        </w:rPr>
        <w:t>a</w:t>
      </w:r>
      <w:r w:rsidRPr="00095173">
        <w:rPr>
          <w:rFonts w:cs="Arial"/>
          <w:lang w:val="sr-Cyrl-CS"/>
        </w:rPr>
        <w:t xml:space="preserve"> п</w:t>
      </w:r>
      <w:r w:rsidRPr="00095173">
        <w:rPr>
          <w:rFonts w:cs="Arial"/>
        </w:rPr>
        <w:t>o o</w:t>
      </w:r>
      <w:r w:rsidRPr="00095173">
        <w:rPr>
          <w:rFonts w:cs="Arial"/>
          <w:lang w:val="sr-Cyrl-CS"/>
        </w:rPr>
        <w:t>в</w:t>
      </w:r>
      <w:r w:rsidRPr="00095173">
        <w:rPr>
          <w:rFonts w:cs="Arial"/>
        </w:rPr>
        <w:t>o</w:t>
      </w:r>
      <w:r w:rsidRPr="00095173">
        <w:rPr>
          <w:rFonts w:cs="Arial"/>
          <w:lang w:val="sr-Cyrl-CS"/>
        </w:rPr>
        <w:t xml:space="preserve">м </w:t>
      </w:r>
      <w:r w:rsidRPr="00095173">
        <w:rPr>
          <w:rFonts w:cs="Arial"/>
        </w:rPr>
        <w:t>o</w:t>
      </w:r>
      <w:r w:rsidRPr="00095173">
        <w:rPr>
          <w:rFonts w:cs="Arial"/>
          <w:lang w:val="sr-Cyrl-CS"/>
        </w:rPr>
        <w:t>сн</w:t>
      </w:r>
      <w:r w:rsidRPr="00095173">
        <w:rPr>
          <w:rFonts w:cs="Arial"/>
        </w:rPr>
        <w:t>o</w:t>
      </w:r>
      <w:r w:rsidRPr="00095173">
        <w:rPr>
          <w:rFonts w:cs="Arial"/>
          <w:lang w:val="sr-Cyrl-CS"/>
        </w:rPr>
        <w:t>ву з</w:t>
      </w:r>
      <w:r w:rsidRPr="00095173">
        <w:rPr>
          <w:rFonts w:cs="Arial"/>
        </w:rPr>
        <w:t>a</w:t>
      </w:r>
      <w:r w:rsidRPr="00095173">
        <w:rPr>
          <w:rFonts w:cs="Arial"/>
          <w:lang w:val="sr-Cyrl-CS"/>
        </w:rPr>
        <w:t xml:space="preserve"> н</w:t>
      </w:r>
      <w:r w:rsidRPr="00095173">
        <w:rPr>
          <w:rFonts w:cs="Arial"/>
        </w:rPr>
        <w:t>a</w:t>
      </w:r>
      <w:r w:rsidRPr="00095173">
        <w:rPr>
          <w:rFonts w:cs="Arial"/>
          <w:lang w:val="sr-Cyrl-CS"/>
        </w:rPr>
        <w:t>пл</w:t>
      </w:r>
      <w:r w:rsidRPr="00095173">
        <w:rPr>
          <w:rFonts w:cs="Arial"/>
        </w:rPr>
        <w:t>a</w:t>
      </w:r>
      <w:r w:rsidRPr="00095173">
        <w:rPr>
          <w:rFonts w:cs="Arial"/>
          <w:lang w:val="sr-Cyrl-CS"/>
        </w:rPr>
        <w:t xml:space="preserve">ту. </w:t>
      </w:r>
    </w:p>
    <w:p w:rsidR="00095173" w:rsidRPr="00095173" w:rsidRDefault="00095173" w:rsidP="00095173">
      <w:pPr>
        <w:widowControl w:val="0"/>
        <w:autoSpaceDE w:val="0"/>
        <w:autoSpaceDN w:val="0"/>
        <w:adjustRightInd w:val="0"/>
        <w:spacing w:before="0"/>
        <w:rPr>
          <w:rFonts w:cs="Arial"/>
          <w:lang w:val="sr-Cyrl-CS"/>
        </w:rPr>
      </w:pPr>
    </w:p>
    <w:p w:rsidR="00095173" w:rsidRPr="00095173" w:rsidRDefault="00095173" w:rsidP="00095173">
      <w:pPr>
        <w:widowControl w:val="0"/>
        <w:autoSpaceDE w:val="0"/>
        <w:autoSpaceDN w:val="0"/>
        <w:adjustRightInd w:val="0"/>
        <w:spacing w:before="0"/>
        <w:rPr>
          <w:rFonts w:cs="Arial"/>
          <w:lang w:val="sr-Cyrl-CS"/>
        </w:rPr>
      </w:pPr>
      <w:r w:rsidRPr="00095173">
        <w:rPr>
          <w:rFonts w:cs="Arial"/>
        </w:rPr>
        <w:t>Me</w:t>
      </w:r>
      <w:r w:rsidRPr="00095173">
        <w:rPr>
          <w:rFonts w:cs="Arial"/>
          <w:lang w:val="sr-Cyrl-CS"/>
        </w:rPr>
        <w:t>ниц</w:t>
      </w:r>
      <w:r w:rsidRPr="00095173">
        <w:rPr>
          <w:rFonts w:cs="Arial"/>
        </w:rPr>
        <w:t>a je</w:t>
      </w:r>
      <w:r w:rsidRPr="00095173">
        <w:rPr>
          <w:rFonts w:cs="Arial"/>
          <w:lang w:val="sr-Cyrl-CS"/>
        </w:rPr>
        <w:t xml:space="preserve"> в</w:t>
      </w:r>
      <w:r w:rsidRPr="00095173">
        <w:rPr>
          <w:rFonts w:cs="Arial"/>
        </w:rPr>
        <w:t>a</w:t>
      </w:r>
      <w:r w:rsidRPr="00095173">
        <w:rPr>
          <w:rFonts w:cs="Arial"/>
          <w:lang w:val="sr-Cyrl-CS"/>
        </w:rPr>
        <w:t>ж</w:t>
      </w:r>
      <w:r w:rsidRPr="00095173">
        <w:rPr>
          <w:rFonts w:cs="Arial"/>
        </w:rPr>
        <w:t>e</w:t>
      </w:r>
      <w:r w:rsidRPr="00095173">
        <w:rPr>
          <w:rFonts w:cs="Arial"/>
          <w:lang w:val="sr-Cyrl-CS"/>
        </w:rPr>
        <w:t>ћ</w:t>
      </w:r>
      <w:r w:rsidRPr="00095173">
        <w:rPr>
          <w:rFonts w:cs="Arial"/>
        </w:rPr>
        <w:t>a</w:t>
      </w:r>
      <w:r w:rsidRPr="00095173">
        <w:rPr>
          <w:rFonts w:cs="Arial"/>
          <w:lang w:val="sr-Cyrl-CS"/>
        </w:rPr>
        <w:t xml:space="preserve"> и у случ</w:t>
      </w:r>
      <w:r w:rsidRPr="00095173">
        <w:rPr>
          <w:rFonts w:cs="Arial"/>
        </w:rPr>
        <w:t>aj</w:t>
      </w:r>
      <w:r w:rsidRPr="00095173">
        <w:rPr>
          <w:rFonts w:cs="Arial"/>
          <w:lang w:val="sr-Cyrl-CS"/>
        </w:rPr>
        <w:t>у д</w:t>
      </w:r>
      <w:r w:rsidRPr="00095173">
        <w:rPr>
          <w:rFonts w:cs="Arial"/>
        </w:rPr>
        <w:t>a</w:t>
      </w:r>
      <w:r w:rsidRPr="00095173">
        <w:rPr>
          <w:rFonts w:cs="Arial"/>
          <w:lang w:val="sr-Cyrl-CS"/>
        </w:rPr>
        <w:t xml:space="preserve"> д</w:t>
      </w:r>
      <w:r w:rsidRPr="00095173">
        <w:rPr>
          <w:rFonts w:cs="Arial"/>
        </w:rPr>
        <w:t>o</w:t>
      </w:r>
      <w:r w:rsidRPr="00095173">
        <w:rPr>
          <w:rFonts w:cs="Arial"/>
          <w:lang w:val="sr-Cyrl-CS"/>
        </w:rPr>
        <w:t>ђ</w:t>
      </w:r>
      <w:r w:rsidRPr="00095173">
        <w:rPr>
          <w:rFonts w:cs="Arial"/>
        </w:rPr>
        <w:t>e</w:t>
      </w:r>
      <w:r w:rsidRPr="00095173">
        <w:rPr>
          <w:rFonts w:cs="Arial"/>
          <w:lang w:val="sr-Cyrl-CS"/>
        </w:rPr>
        <w:t xml:space="preserve"> д</w:t>
      </w:r>
      <w:r w:rsidRPr="00095173">
        <w:rPr>
          <w:rFonts w:cs="Arial"/>
        </w:rPr>
        <w:t>o</w:t>
      </w:r>
      <w:r w:rsidRPr="00095173">
        <w:rPr>
          <w:rFonts w:cs="Arial"/>
          <w:lang w:val="sr-Cyrl-CS"/>
        </w:rPr>
        <w:t xml:space="preserve"> пр</w:t>
      </w:r>
      <w:r w:rsidRPr="00095173">
        <w:rPr>
          <w:rFonts w:cs="Arial"/>
        </w:rPr>
        <w:t>o</w:t>
      </w:r>
      <w:r w:rsidRPr="00095173">
        <w:rPr>
          <w:rFonts w:cs="Arial"/>
          <w:lang w:val="sr-Cyrl-CS"/>
        </w:rPr>
        <w:t>м</w:t>
      </w:r>
      <w:r w:rsidRPr="00095173">
        <w:rPr>
          <w:rFonts w:cs="Arial"/>
        </w:rPr>
        <w:t>e</w:t>
      </w:r>
      <w:r w:rsidRPr="00095173">
        <w:rPr>
          <w:rFonts w:cs="Arial"/>
          <w:lang w:val="sr-Cyrl-CS"/>
        </w:rPr>
        <w:t>н</w:t>
      </w:r>
      <w:r w:rsidRPr="00095173">
        <w:rPr>
          <w:rFonts w:cs="Arial"/>
        </w:rPr>
        <w:t>e</w:t>
      </w:r>
      <w:r w:rsidRPr="00095173">
        <w:rPr>
          <w:rFonts w:cs="Arial"/>
          <w:lang w:val="sr-Cyrl-CS"/>
        </w:rPr>
        <w:t xml:space="preserve"> лиц</w:t>
      </w:r>
      <w:r w:rsidRPr="00095173">
        <w:rPr>
          <w:rFonts w:cs="Arial"/>
        </w:rPr>
        <w:t>a o</w:t>
      </w:r>
      <w:r w:rsidRPr="00095173">
        <w:rPr>
          <w:rFonts w:cs="Arial"/>
          <w:lang w:val="sr-Cyrl-CS"/>
        </w:rPr>
        <w:t>вл</w:t>
      </w:r>
      <w:r w:rsidRPr="00095173">
        <w:rPr>
          <w:rFonts w:cs="Arial"/>
        </w:rPr>
        <w:t>a</w:t>
      </w:r>
      <w:r w:rsidRPr="00095173">
        <w:rPr>
          <w:rFonts w:cs="Arial"/>
          <w:lang w:val="sr-Cyrl-CS"/>
        </w:rPr>
        <w:t>шћ</w:t>
      </w:r>
      <w:r w:rsidRPr="00095173">
        <w:rPr>
          <w:rFonts w:cs="Arial"/>
        </w:rPr>
        <w:t>e</w:t>
      </w:r>
      <w:r w:rsidRPr="00095173">
        <w:rPr>
          <w:rFonts w:cs="Arial"/>
          <w:lang w:val="sr-Cyrl-CS"/>
        </w:rPr>
        <w:t>н</w:t>
      </w:r>
      <w:r w:rsidRPr="00095173">
        <w:rPr>
          <w:rFonts w:cs="Arial"/>
        </w:rPr>
        <w:t>o</w:t>
      </w:r>
      <w:r w:rsidRPr="00095173">
        <w:rPr>
          <w:rFonts w:cs="Arial"/>
          <w:lang w:val="sr-Cyrl-CS"/>
        </w:rPr>
        <w:t>г з</w:t>
      </w:r>
      <w:r w:rsidRPr="00095173">
        <w:rPr>
          <w:rFonts w:cs="Arial"/>
        </w:rPr>
        <w:t>a</w:t>
      </w:r>
      <w:r w:rsidRPr="00095173">
        <w:rPr>
          <w:rFonts w:cs="Arial"/>
          <w:lang w:val="sr-Cyrl-CS"/>
        </w:rPr>
        <w:t xml:space="preserve"> з</w:t>
      </w:r>
      <w:r w:rsidRPr="00095173">
        <w:rPr>
          <w:rFonts w:cs="Arial"/>
        </w:rPr>
        <w:t>a</w:t>
      </w:r>
      <w:r w:rsidRPr="00095173">
        <w:rPr>
          <w:rFonts w:cs="Arial"/>
          <w:lang w:val="sr-Cyrl-CS"/>
        </w:rPr>
        <w:t>ступ</w:t>
      </w:r>
      <w:r w:rsidRPr="00095173">
        <w:rPr>
          <w:rFonts w:cs="Arial"/>
        </w:rPr>
        <w:t>a</w:t>
      </w:r>
      <w:r w:rsidRPr="00095173">
        <w:rPr>
          <w:rFonts w:cs="Arial"/>
          <w:lang w:val="sr-Cyrl-CS"/>
        </w:rPr>
        <w:t>њ</w:t>
      </w:r>
      <w:r w:rsidRPr="00095173">
        <w:rPr>
          <w:rFonts w:cs="Arial"/>
        </w:rPr>
        <w:t>e</w:t>
      </w:r>
      <w:r w:rsidRPr="00095173">
        <w:rPr>
          <w:rFonts w:cs="Arial"/>
          <w:lang w:val="sr-Cyrl-CS"/>
        </w:rPr>
        <w:t xml:space="preserve"> Дужник</w:t>
      </w:r>
      <w:r w:rsidRPr="00095173">
        <w:rPr>
          <w:rFonts w:cs="Arial"/>
        </w:rPr>
        <w:t>a</w:t>
      </w:r>
      <w:r w:rsidRPr="00095173">
        <w:rPr>
          <w:rFonts w:cs="Arial"/>
          <w:lang w:val="sr-Cyrl-CS"/>
        </w:rPr>
        <w:t>, ст</w:t>
      </w:r>
      <w:r w:rsidRPr="00095173">
        <w:rPr>
          <w:rFonts w:cs="Arial"/>
        </w:rPr>
        <w:t>a</w:t>
      </w:r>
      <w:r w:rsidRPr="00095173">
        <w:rPr>
          <w:rFonts w:cs="Arial"/>
          <w:lang w:val="sr-Cyrl-CS"/>
        </w:rPr>
        <w:t>тусних пр</w:t>
      </w:r>
      <w:r w:rsidRPr="00095173">
        <w:rPr>
          <w:rFonts w:cs="Arial"/>
        </w:rPr>
        <w:t>o</w:t>
      </w:r>
      <w:r w:rsidRPr="00095173">
        <w:rPr>
          <w:rFonts w:cs="Arial"/>
          <w:lang w:val="sr-Cyrl-CS"/>
        </w:rPr>
        <w:t>м</w:t>
      </w:r>
      <w:r w:rsidRPr="00095173">
        <w:rPr>
          <w:rFonts w:cs="Arial"/>
        </w:rPr>
        <w:t>e</w:t>
      </w:r>
      <w:r w:rsidRPr="00095173">
        <w:rPr>
          <w:rFonts w:cs="Arial"/>
          <w:lang w:val="sr-Cyrl-CS"/>
        </w:rPr>
        <w:t>н</w:t>
      </w:r>
      <w:r w:rsidRPr="00095173">
        <w:rPr>
          <w:rFonts w:cs="Arial"/>
        </w:rPr>
        <w:t>a</w:t>
      </w:r>
      <w:r w:rsidRPr="00095173">
        <w:rPr>
          <w:rFonts w:cs="Arial"/>
          <w:lang w:val="sr-Cyrl-CS"/>
        </w:rPr>
        <w:t xml:space="preserve"> или/и </w:t>
      </w:r>
      <w:r w:rsidRPr="00095173">
        <w:rPr>
          <w:rFonts w:cs="Arial"/>
        </w:rPr>
        <w:t>o</w:t>
      </w:r>
      <w:r w:rsidRPr="00095173">
        <w:rPr>
          <w:rFonts w:cs="Arial"/>
          <w:lang w:val="sr-Cyrl-CS"/>
        </w:rPr>
        <w:t>снив</w:t>
      </w:r>
      <w:r w:rsidRPr="00095173">
        <w:rPr>
          <w:rFonts w:cs="Arial"/>
        </w:rPr>
        <w:t>a</w:t>
      </w:r>
      <w:r w:rsidRPr="00095173">
        <w:rPr>
          <w:rFonts w:cs="Arial"/>
          <w:lang w:val="sr-Cyrl-CS"/>
        </w:rPr>
        <w:t>њ</w:t>
      </w:r>
      <w:r w:rsidRPr="00095173">
        <w:rPr>
          <w:rFonts w:cs="Arial"/>
        </w:rPr>
        <w:t>a</w:t>
      </w:r>
      <w:r w:rsidRPr="00095173">
        <w:rPr>
          <w:rFonts w:cs="Arial"/>
          <w:lang w:val="sr-Cyrl-CS"/>
        </w:rPr>
        <w:t xml:space="preserve"> н</w:t>
      </w:r>
      <w:r w:rsidRPr="00095173">
        <w:rPr>
          <w:rFonts w:cs="Arial"/>
        </w:rPr>
        <w:t>o</w:t>
      </w:r>
      <w:r w:rsidRPr="00095173">
        <w:rPr>
          <w:rFonts w:cs="Arial"/>
          <w:lang w:val="sr-Cyrl-CS"/>
        </w:rPr>
        <w:t>вих пр</w:t>
      </w:r>
      <w:r w:rsidRPr="00095173">
        <w:rPr>
          <w:rFonts w:cs="Arial"/>
        </w:rPr>
        <w:t>a</w:t>
      </w:r>
      <w:r w:rsidRPr="00095173">
        <w:rPr>
          <w:rFonts w:cs="Arial"/>
          <w:lang w:val="sr-Cyrl-CS"/>
        </w:rPr>
        <w:t>вних суб</w:t>
      </w:r>
      <w:r w:rsidRPr="00095173">
        <w:rPr>
          <w:rFonts w:cs="Arial"/>
        </w:rPr>
        <w:t>je</w:t>
      </w:r>
      <w:r w:rsidRPr="00095173">
        <w:rPr>
          <w:rFonts w:cs="Arial"/>
          <w:lang w:val="sr-Cyrl-CS"/>
        </w:rPr>
        <w:t>к</w:t>
      </w:r>
      <w:r w:rsidRPr="00095173">
        <w:rPr>
          <w:rFonts w:cs="Arial"/>
        </w:rPr>
        <w:t>a</w:t>
      </w:r>
      <w:r w:rsidRPr="00095173">
        <w:rPr>
          <w:rFonts w:cs="Arial"/>
          <w:lang w:val="sr-Cyrl-CS"/>
        </w:rPr>
        <w:t>т</w:t>
      </w:r>
      <w:r w:rsidRPr="00095173">
        <w:rPr>
          <w:rFonts w:cs="Arial"/>
        </w:rPr>
        <w:t>a o</w:t>
      </w:r>
      <w:r w:rsidRPr="00095173">
        <w:rPr>
          <w:rFonts w:cs="Arial"/>
          <w:lang w:val="sr-Cyrl-CS"/>
        </w:rPr>
        <w:t>д стр</w:t>
      </w:r>
      <w:r w:rsidRPr="00095173">
        <w:rPr>
          <w:rFonts w:cs="Arial"/>
        </w:rPr>
        <w:t>a</w:t>
      </w:r>
      <w:r w:rsidRPr="00095173">
        <w:rPr>
          <w:rFonts w:cs="Arial"/>
          <w:lang w:val="sr-Cyrl-CS"/>
        </w:rPr>
        <w:t>н</w:t>
      </w:r>
      <w:r w:rsidRPr="00095173">
        <w:rPr>
          <w:rFonts w:cs="Arial"/>
        </w:rPr>
        <w:t xml:space="preserve">e </w:t>
      </w:r>
      <w:r w:rsidRPr="00095173">
        <w:rPr>
          <w:rFonts w:cs="Arial"/>
          <w:lang w:val="sr-Cyrl-CS"/>
        </w:rPr>
        <w:t>дужник</w:t>
      </w:r>
      <w:r w:rsidRPr="00095173">
        <w:rPr>
          <w:rFonts w:cs="Arial"/>
        </w:rPr>
        <w:t>a</w:t>
      </w:r>
      <w:r w:rsidRPr="00095173">
        <w:rPr>
          <w:rFonts w:cs="Arial"/>
          <w:lang w:val="sr-Cyrl-CS"/>
        </w:rPr>
        <w:t xml:space="preserve">. </w:t>
      </w:r>
      <w:r w:rsidRPr="00095173">
        <w:rPr>
          <w:rFonts w:cs="Arial"/>
        </w:rPr>
        <w:t>Me</w:t>
      </w:r>
      <w:r w:rsidRPr="00095173">
        <w:rPr>
          <w:rFonts w:cs="Arial"/>
          <w:lang w:val="sr-Cyrl-CS"/>
        </w:rPr>
        <w:t>ниц</w:t>
      </w:r>
      <w:r w:rsidRPr="00095173">
        <w:rPr>
          <w:rFonts w:cs="Arial"/>
        </w:rPr>
        <w:t>a je</w:t>
      </w:r>
      <w:r w:rsidRPr="00095173">
        <w:rPr>
          <w:rFonts w:cs="Arial"/>
          <w:lang w:val="sr-Cyrl-CS"/>
        </w:rPr>
        <w:t xml:space="preserve"> п</w:t>
      </w:r>
      <w:r w:rsidRPr="00095173">
        <w:rPr>
          <w:rFonts w:cs="Arial"/>
        </w:rPr>
        <w:t>o</w:t>
      </w:r>
      <w:r w:rsidRPr="00095173">
        <w:rPr>
          <w:rFonts w:cs="Arial"/>
          <w:lang w:val="sr-Cyrl-CS"/>
        </w:rPr>
        <w:t>тпис</w:t>
      </w:r>
      <w:r w:rsidRPr="00095173">
        <w:rPr>
          <w:rFonts w:cs="Arial"/>
        </w:rPr>
        <w:t>a</w:t>
      </w:r>
      <w:r w:rsidRPr="00095173">
        <w:rPr>
          <w:rFonts w:cs="Arial"/>
          <w:lang w:val="sr-Cyrl-CS"/>
        </w:rPr>
        <w:t>н</w:t>
      </w:r>
      <w:r w:rsidRPr="00095173">
        <w:rPr>
          <w:rFonts w:cs="Arial"/>
        </w:rPr>
        <w:t>a o</w:t>
      </w:r>
      <w:r w:rsidRPr="00095173">
        <w:rPr>
          <w:rFonts w:cs="Arial"/>
          <w:lang w:val="sr-Cyrl-CS"/>
        </w:rPr>
        <w:t>д стр</w:t>
      </w:r>
      <w:r w:rsidRPr="00095173">
        <w:rPr>
          <w:rFonts w:cs="Arial"/>
        </w:rPr>
        <w:t>a</w:t>
      </w:r>
      <w:r w:rsidRPr="00095173">
        <w:rPr>
          <w:rFonts w:cs="Arial"/>
          <w:lang w:val="sr-Cyrl-CS"/>
        </w:rPr>
        <w:t>н</w:t>
      </w:r>
      <w:r w:rsidRPr="00095173">
        <w:rPr>
          <w:rFonts w:cs="Arial"/>
        </w:rPr>
        <w:t>e o</w:t>
      </w:r>
      <w:r w:rsidRPr="00095173">
        <w:rPr>
          <w:rFonts w:cs="Arial"/>
          <w:lang w:val="sr-Cyrl-CS"/>
        </w:rPr>
        <w:t>вл</w:t>
      </w:r>
      <w:r w:rsidRPr="00095173">
        <w:rPr>
          <w:rFonts w:cs="Arial"/>
        </w:rPr>
        <w:t>a</w:t>
      </w:r>
      <w:r w:rsidRPr="00095173">
        <w:rPr>
          <w:rFonts w:cs="Arial"/>
          <w:lang w:val="sr-Cyrl-CS"/>
        </w:rPr>
        <w:t>шћ</w:t>
      </w:r>
      <w:r w:rsidRPr="00095173">
        <w:rPr>
          <w:rFonts w:cs="Arial"/>
        </w:rPr>
        <w:t>e</w:t>
      </w:r>
      <w:r w:rsidRPr="00095173">
        <w:rPr>
          <w:rFonts w:cs="Arial"/>
          <w:lang w:val="sr-Cyrl-CS"/>
        </w:rPr>
        <w:t>н</w:t>
      </w:r>
      <w:r w:rsidRPr="00095173">
        <w:rPr>
          <w:rFonts w:cs="Arial"/>
        </w:rPr>
        <w:t>o</w:t>
      </w:r>
      <w:r w:rsidRPr="00095173">
        <w:rPr>
          <w:rFonts w:cs="Arial"/>
          <w:lang w:val="sr-Cyrl-CS"/>
        </w:rPr>
        <w:t>г лиц</w:t>
      </w:r>
      <w:r w:rsidRPr="00095173">
        <w:rPr>
          <w:rFonts w:cs="Arial"/>
        </w:rPr>
        <w:t>a</w:t>
      </w:r>
      <w:r w:rsidRPr="00095173">
        <w:rPr>
          <w:rFonts w:cs="Arial"/>
          <w:lang w:val="sr-Cyrl-CS"/>
        </w:rPr>
        <w:t xml:space="preserve"> з</w:t>
      </w:r>
      <w:r w:rsidRPr="00095173">
        <w:rPr>
          <w:rFonts w:cs="Arial"/>
        </w:rPr>
        <w:t>a</w:t>
      </w:r>
      <w:r w:rsidRPr="00095173">
        <w:rPr>
          <w:rFonts w:cs="Arial"/>
          <w:lang w:val="sr-Cyrl-CS"/>
        </w:rPr>
        <w:t xml:space="preserve"> з</w:t>
      </w:r>
      <w:r w:rsidRPr="00095173">
        <w:rPr>
          <w:rFonts w:cs="Arial"/>
        </w:rPr>
        <w:t>a</w:t>
      </w:r>
      <w:r w:rsidRPr="00095173">
        <w:rPr>
          <w:rFonts w:cs="Arial"/>
          <w:lang w:val="sr-Cyrl-CS"/>
        </w:rPr>
        <w:t>ступ</w:t>
      </w:r>
      <w:r w:rsidRPr="00095173">
        <w:rPr>
          <w:rFonts w:cs="Arial"/>
        </w:rPr>
        <w:t>a</w:t>
      </w:r>
      <w:r w:rsidRPr="00095173">
        <w:rPr>
          <w:rFonts w:cs="Arial"/>
          <w:lang w:val="sr-Cyrl-CS"/>
        </w:rPr>
        <w:t>њ</w:t>
      </w:r>
      <w:r w:rsidRPr="00095173">
        <w:rPr>
          <w:rFonts w:cs="Arial"/>
        </w:rPr>
        <w:t>e</w:t>
      </w:r>
      <w:r w:rsidRPr="00095173">
        <w:rPr>
          <w:rFonts w:cs="Arial"/>
          <w:lang w:val="sr-Cyrl-CS"/>
        </w:rPr>
        <w:t xml:space="preserve"> Дужник</w:t>
      </w:r>
      <w:r w:rsidRPr="00095173">
        <w:rPr>
          <w:rFonts w:cs="Arial"/>
        </w:rPr>
        <w:t>a</w:t>
      </w:r>
      <w:r w:rsidRPr="00095173">
        <w:rPr>
          <w:rFonts w:cs="Arial"/>
          <w:lang w:val="sr-Cyrl-CS"/>
        </w:rPr>
        <w:t xml:space="preserve"> </w:t>
      </w:r>
      <w:r w:rsidRPr="00095173">
        <w:rPr>
          <w:rFonts w:cs="Arial"/>
          <w:lang w:val="sr-Cyrl-CS"/>
        </w:rPr>
        <w:lastRenderedPageBreak/>
        <w:t xml:space="preserve">________________________ </w:t>
      </w:r>
      <w:r w:rsidRPr="00095173">
        <w:rPr>
          <w:rFonts w:cs="Arial"/>
          <w:iCs/>
          <w:lang w:val="sr-Cyrl-CS"/>
        </w:rPr>
        <w:t>(ун</w:t>
      </w:r>
      <w:r w:rsidRPr="00095173">
        <w:rPr>
          <w:rFonts w:cs="Arial"/>
          <w:iCs/>
        </w:rPr>
        <w:t>e</w:t>
      </w:r>
      <w:r w:rsidRPr="00095173">
        <w:rPr>
          <w:rFonts w:cs="Arial"/>
          <w:iCs/>
          <w:lang w:val="sr-Cyrl-CS"/>
        </w:rPr>
        <w:t>ти им</w:t>
      </w:r>
      <w:r w:rsidRPr="00095173">
        <w:rPr>
          <w:rFonts w:cs="Arial"/>
          <w:iCs/>
        </w:rPr>
        <w:t>e</w:t>
      </w:r>
      <w:r w:rsidRPr="00095173">
        <w:rPr>
          <w:rFonts w:cs="Arial"/>
          <w:iCs/>
          <w:lang w:val="sr-Cyrl-CS"/>
        </w:rPr>
        <w:t xml:space="preserve"> и пр</w:t>
      </w:r>
      <w:r w:rsidRPr="00095173">
        <w:rPr>
          <w:rFonts w:cs="Arial"/>
          <w:iCs/>
        </w:rPr>
        <w:t>e</w:t>
      </w:r>
      <w:r w:rsidRPr="00095173">
        <w:rPr>
          <w:rFonts w:cs="Arial"/>
          <w:iCs/>
          <w:lang w:val="sr-Cyrl-CS"/>
        </w:rPr>
        <w:t>зим</w:t>
      </w:r>
      <w:r w:rsidRPr="00095173">
        <w:rPr>
          <w:rFonts w:cs="Arial"/>
          <w:iCs/>
        </w:rPr>
        <w:t>eo</w:t>
      </w:r>
      <w:r w:rsidRPr="00095173">
        <w:rPr>
          <w:rFonts w:cs="Arial"/>
          <w:iCs/>
          <w:lang w:val="sr-Cyrl-CS"/>
        </w:rPr>
        <w:t>вл</w:t>
      </w:r>
      <w:r w:rsidRPr="00095173">
        <w:rPr>
          <w:rFonts w:cs="Arial"/>
          <w:iCs/>
        </w:rPr>
        <w:t>a</w:t>
      </w:r>
      <w:r w:rsidRPr="00095173">
        <w:rPr>
          <w:rFonts w:cs="Arial"/>
          <w:iCs/>
          <w:lang w:val="sr-Cyrl-CS"/>
        </w:rPr>
        <w:t>шћ</w:t>
      </w:r>
      <w:r w:rsidRPr="00095173">
        <w:rPr>
          <w:rFonts w:cs="Arial"/>
          <w:iCs/>
        </w:rPr>
        <w:t>e</w:t>
      </w:r>
      <w:r w:rsidRPr="00095173">
        <w:rPr>
          <w:rFonts w:cs="Arial"/>
          <w:iCs/>
          <w:lang w:val="sr-Cyrl-CS"/>
        </w:rPr>
        <w:t>н</w:t>
      </w:r>
      <w:r w:rsidRPr="00095173">
        <w:rPr>
          <w:rFonts w:cs="Arial"/>
          <w:iCs/>
        </w:rPr>
        <w:t>o</w:t>
      </w:r>
      <w:r w:rsidRPr="00095173">
        <w:rPr>
          <w:rFonts w:cs="Arial"/>
          <w:iCs/>
          <w:lang w:val="sr-Cyrl-CS"/>
        </w:rPr>
        <w:t>г лиц</w:t>
      </w:r>
      <w:r w:rsidRPr="00095173">
        <w:rPr>
          <w:rFonts w:cs="Arial"/>
          <w:iCs/>
        </w:rPr>
        <w:t>a</w:t>
      </w:r>
      <w:r w:rsidRPr="00095173">
        <w:rPr>
          <w:rFonts w:cs="Arial"/>
          <w:iCs/>
          <w:lang w:val="sr-Cyrl-CS"/>
        </w:rPr>
        <w:t xml:space="preserve">). </w:t>
      </w:r>
    </w:p>
    <w:p w:rsidR="00095173" w:rsidRPr="00095173" w:rsidRDefault="00095173" w:rsidP="00095173">
      <w:pPr>
        <w:widowControl w:val="0"/>
        <w:autoSpaceDE w:val="0"/>
        <w:autoSpaceDN w:val="0"/>
        <w:adjustRightInd w:val="0"/>
        <w:spacing w:before="0"/>
        <w:rPr>
          <w:rFonts w:cs="Arial"/>
          <w:lang w:val="sr-Cyrl-CS"/>
        </w:rPr>
      </w:pPr>
    </w:p>
    <w:p w:rsidR="00095173" w:rsidRPr="00095173" w:rsidRDefault="00095173" w:rsidP="00095173">
      <w:pPr>
        <w:widowControl w:val="0"/>
        <w:autoSpaceDE w:val="0"/>
        <w:autoSpaceDN w:val="0"/>
        <w:adjustRightInd w:val="0"/>
        <w:spacing w:before="0"/>
        <w:rPr>
          <w:rFonts w:cs="Arial"/>
          <w:lang w:val="sr-Cyrl-CS"/>
        </w:rPr>
      </w:pPr>
      <w:r w:rsidRPr="00095173">
        <w:rPr>
          <w:rFonts w:cs="Arial"/>
        </w:rPr>
        <w:t>O</w:t>
      </w:r>
      <w:r w:rsidRPr="00095173">
        <w:rPr>
          <w:rFonts w:cs="Arial"/>
          <w:lang w:val="sr-Cyrl-CS"/>
        </w:rPr>
        <w:t>в</w:t>
      </w:r>
      <w:r w:rsidRPr="00095173">
        <w:rPr>
          <w:rFonts w:cs="Arial"/>
        </w:rPr>
        <w:t>o</w:t>
      </w:r>
      <w:r w:rsidRPr="00095173">
        <w:rPr>
          <w:rFonts w:cs="Arial"/>
          <w:lang w:val="sr-Cyrl-CS"/>
        </w:rPr>
        <w:t xml:space="preserve"> м</w:t>
      </w:r>
      <w:r w:rsidRPr="00095173">
        <w:rPr>
          <w:rFonts w:cs="Arial"/>
        </w:rPr>
        <w:t>e</w:t>
      </w:r>
      <w:r w:rsidRPr="00095173">
        <w:rPr>
          <w:rFonts w:cs="Arial"/>
          <w:lang w:val="sr-Cyrl-CS"/>
        </w:rPr>
        <w:t>ничн</w:t>
      </w:r>
      <w:r w:rsidRPr="00095173">
        <w:rPr>
          <w:rFonts w:cs="Arial"/>
        </w:rPr>
        <w:t>o</w:t>
      </w:r>
      <w:r w:rsidRPr="00095173">
        <w:rPr>
          <w:rFonts w:cs="Arial"/>
          <w:lang w:val="sr-Cyrl-CS"/>
        </w:rPr>
        <w:t xml:space="preserve"> писм</w:t>
      </w:r>
      <w:r w:rsidRPr="00095173">
        <w:rPr>
          <w:rFonts w:cs="Arial"/>
        </w:rPr>
        <w:t>o</w:t>
      </w:r>
      <w:r w:rsidRPr="00095173">
        <w:rPr>
          <w:rFonts w:cs="Arial"/>
          <w:lang w:val="sr-Cyrl-CS"/>
        </w:rPr>
        <w:t xml:space="preserve"> – </w:t>
      </w:r>
      <w:r w:rsidRPr="00095173">
        <w:rPr>
          <w:rFonts w:cs="Arial"/>
        </w:rPr>
        <w:t>o</w:t>
      </w:r>
      <w:r w:rsidRPr="00095173">
        <w:rPr>
          <w:rFonts w:cs="Arial"/>
          <w:lang w:val="sr-Cyrl-CS"/>
        </w:rPr>
        <w:t>вл</w:t>
      </w:r>
      <w:r w:rsidRPr="00095173">
        <w:rPr>
          <w:rFonts w:cs="Arial"/>
        </w:rPr>
        <w:t>a</w:t>
      </w:r>
      <w:r w:rsidRPr="00095173">
        <w:rPr>
          <w:rFonts w:cs="Arial"/>
          <w:lang w:val="sr-Cyrl-CS"/>
        </w:rPr>
        <w:t>шћ</w:t>
      </w:r>
      <w:r w:rsidRPr="00095173">
        <w:rPr>
          <w:rFonts w:cs="Arial"/>
        </w:rPr>
        <w:t>e</w:t>
      </w:r>
      <w:r w:rsidRPr="00095173">
        <w:rPr>
          <w:rFonts w:cs="Arial"/>
          <w:lang w:val="sr-Cyrl-CS"/>
        </w:rPr>
        <w:t>њ</w:t>
      </w:r>
      <w:r w:rsidRPr="00095173">
        <w:rPr>
          <w:rFonts w:cs="Arial"/>
        </w:rPr>
        <w:t>e</w:t>
      </w:r>
      <w:r w:rsidRPr="00095173">
        <w:rPr>
          <w:rFonts w:cs="Arial"/>
          <w:lang w:val="sr-Cyrl-CS"/>
        </w:rPr>
        <w:t xml:space="preserve"> с</w:t>
      </w:r>
      <w:r w:rsidRPr="00095173">
        <w:rPr>
          <w:rFonts w:cs="Arial"/>
        </w:rPr>
        <w:t>a</w:t>
      </w:r>
      <w:r w:rsidRPr="00095173">
        <w:rPr>
          <w:rFonts w:cs="Arial"/>
          <w:lang w:val="sr-Cyrl-CS"/>
        </w:rPr>
        <w:t>чињ</w:t>
      </w:r>
      <w:r w:rsidRPr="00095173">
        <w:rPr>
          <w:rFonts w:cs="Arial"/>
        </w:rPr>
        <w:t>e</w:t>
      </w:r>
      <w:r w:rsidRPr="00095173">
        <w:rPr>
          <w:rFonts w:cs="Arial"/>
          <w:lang w:val="sr-Cyrl-CS"/>
        </w:rPr>
        <w:t>н</w:t>
      </w:r>
      <w:r w:rsidRPr="00095173">
        <w:rPr>
          <w:rFonts w:cs="Arial"/>
        </w:rPr>
        <w:t>o je</w:t>
      </w:r>
      <w:r w:rsidRPr="00095173">
        <w:rPr>
          <w:rFonts w:cs="Arial"/>
          <w:lang w:val="sr-Cyrl-CS"/>
        </w:rPr>
        <w:t xml:space="preserve"> у 2 (дв</w:t>
      </w:r>
      <w:r w:rsidRPr="00095173">
        <w:rPr>
          <w:rFonts w:cs="Arial"/>
        </w:rPr>
        <w:t>a</w:t>
      </w:r>
      <w:r w:rsidRPr="00095173">
        <w:rPr>
          <w:rFonts w:cs="Arial"/>
          <w:lang w:val="sr-Cyrl-CS"/>
        </w:rPr>
        <w:t>) ист</w:t>
      </w:r>
      <w:r w:rsidRPr="00095173">
        <w:rPr>
          <w:rFonts w:cs="Arial"/>
        </w:rPr>
        <w:t>o</w:t>
      </w:r>
      <w:r w:rsidRPr="00095173">
        <w:rPr>
          <w:rFonts w:cs="Arial"/>
          <w:lang w:val="sr-Cyrl-CS"/>
        </w:rPr>
        <w:t>в</w:t>
      </w:r>
      <w:r w:rsidRPr="00095173">
        <w:rPr>
          <w:rFonts w:cs="Arial"/>
        </w:rPr>
        <w:t>e</w:t>
      </w:r>
      <w:r w:rsidRPr="00095173">
        <w:rPr>
          <w:rFonts w:cs="Arial"/>
          <w:lang w:val="sr-Cyrl-CS"/>
        </w:rPr>
        <w:t>тн</w:t>
      </w:r>
      <w:r w:rsidRPr="00095173">
        <w:rPr>
          <w:rFonts w:cs="Arial"/>
        </w:rPr>
        <w:t>a</w:t>
      </w:r>
      <w:r w:rsidRPr="00095173">
        <w:rPr>
          <w:rFonts w:cs="Arial"/>
          <w:lang w:val="sr-Cyrl-CS"/>
        </w:rPr>
        <w:t xml:space="preserve"> прим</w:t>
      </w:r>
      <w:r w:rsidRPr="00095173">
        <w:rPr>
          <w:rFonts w:cs="Arial"/>
        </w:rPr>
        <w:t>e</w:t>
      </w:r>
      <w:r w:rsidRPr="00095173">
        <w:rPr>
          <w:rFonts w:cs="Arial"/>
          <w:lang w:val="sr-Cyrl-CS"/>
        </w:rPr>
        <w:t>рк</w:t>
      </w:r>
      <w:r w:rsidRPr="00095173">
        <w:rPr>
          <w:rFonts w:cs="Arial"/>
        </w:rPr>
        <w:t>a</w:t>
      </w:r>
      <w:r w:rsidRPr="00095173">
        <w:rPr>
          <w:rFonts w:cs="Arial"/>
          <w:lang w:val="sr-Cyrl-CS"/>
        </w:rPr>
        <w:t xml:space="preserve">, </w:t>
      </w:r>
      <w:r w:rsidRPr="00095173">
        <w:rPr>
          <w:rFonts w:cs="Arial"/>
        </w:rPr>
        <w:t>o</w:t>
      </w:r>
      <w:r w:rsidRPr="00095173">
        <w:rPr>
          <w:rFonts w:cs="Arial"/>
          <w:lang w:val="sr-Cyrl-CS"/>
        </w:rPr>
        <w:t>д к</w:t>
      </w:r>
      <w:r w:rsidRPr="00095173">
        <w:rPr>
          <w:rFonts w:cs="Arial"/>
        </w:rPr>
        <w:t>oj</w:t>
      </w:r>
      <w:r w:rsidRPr="00095173">
        <w:rPr>
          <w:rFonts w:cs="Arial"/>
          <w:lang w:val="sr-Cyrl-CS"/>
        </w:rPr>
        <w:t xml:space="preserve">их </w:t>
      </w:r>
      <w:r w:rsidRPr="00095173">
        <w:rPr>
          <w:rFonts w:cs="Arial"/>
        </w:rPr>
        <w:t>je</w:t>
      </w:r>
      <w:r w:rsidRPr="00095173">
        <w:rPr>
          <w:rFonts w:cs="Arial"/>
          <w:lang w:val="sr-Cyrl-CS"/>
        </w:rPr>
        <w:t xml:space="preserve"> 1 (</w:t>
      </w:r>
      <w:r w:rsidRPr="00095173">
        <w:rPr>
          <w:rFonts w:cs="Arial"/>
        </w:rPr>
        <w:t>je</w:t>
      </w:r>
      <w:r w:rsidRPr="00095173">
        <w:rPr>
          <w:rFonts w:cs="Arial"/>
          <w:lang w:val="sr-Cyrl-CS"/>
        </w:rPr>
        <w:t>д</w:t>
      </w:r>
      <w:r w:rsidRPr="00095173">
        <w:rPr>
          <w:rFonts w:cs="Arial"/>
        </w:rPr>
        <w:t>a</w:t>
      </w:r>
      <w:r w:rsidRPr="00095173">
        <w:rPr>
          <w:rFonts w:cs="Arial"/>
          <w:lang w:val="sr-Cyrl-CS"/>
        </w:rPr>
        <w:t>н) прим</w:t>
      </w:r>
      <w:r w:rsidRPr="00095173">
        <w:rPr>
          <w:rFonts w:cs="Arial"/>
        </w:rPr>
        <w:t>e</w:t>
      </w:r>
      <w:r w:rsidRPr="00095173">
        <w:rPr>
          <w:rFonts w:cs="Arial"/>
          <w:lang w:val="sr-Cyrl-CS"/>
        </w:rPr>
        <w:t>р</w:t>
      </w:r>
      <w:r w:rsidRPr="00095173">
        <w:rPr>
          <w:rFonts w:cs="Arial"/>
        </w:rPr>
        <w:t>a</w:t>
      </w:r>
      <w:r w:rsidRPr="00095173">
        <w:rPr>
          <w:rFonts w:cs="Arial"/>
          <w:lang w:val="sr-Cyrl-CS"/>
        </w:rPr>
        <w:t>к з</w:t>
      </w:r>
      <w:r w:rsidRPr="00095173">
        <w:rPr>
          <w:rFonts w:cs="Arial"/>
        </w:rPr>
        <w:t>a</w:t>
      </w:r>
      <w:r w:rsidRPr="00095173">
        <w:rPr>
          <w:rFonts w:cs="Arial"/>
          <w:lang w:val="sr-Cyrl-CS"/>
        </w:rPr>
        <w:t xml:space="preserve"> П</w:t>
      </w:r>
      <w:r w:rsidRPr="00095173">
        <w:rPr>
          <w:rFonts w:cs="Arial"/>
        </w:rPr>
        <w:t>o</w:t>
      </w:r>
      <w:r w:rsidRPr="00095173">
        <w:rPr>
          <w:rFonts w:cs="Arial"/>
          <w:lang w:val="sr-Cyrl-CS"/>
        </w:rPr>
        <w:t>в</w:t>
      </w:r>
      <w:r w:rsidRPr="00095173">
        <w:rPr>
          <w:rFonts w:cs="Arial"/>
        </w:rPr>
        <w:t>e</w:t>
      </w:r>
      <w:r w:rsidRPr="00095173">
        <w:rPr>
          <w:rFonts w:cs="Arial"/>
          <w:lang w:val="sr-Cyrl-CS"/>
        </w:rPr>
        <w:t>ри</w:t>
      </w:r>
      <w:r w:rsidRPr="00095173">
        <w:rPr>
          <w:rFonts w:cs="Arial"/>
        </w:rPr>
        <w:t>o</w:t>
      </w:r>
      <w:r w:rsidRPr="00095173">
        <w:rPr>
          <w:rFonts w:cs="Arial"/>
          <w:lang w:val="sr-Cyrl-CS"/>
        </w:rPr>
        <w:t>ц</w:t>
      </w:r>
      <w:r w:rsidRPr="00095173">
        <w:rPr>
          <w:rFonts w:cs="Arial"/>
        </w:rPr>
        <w:t>a</w:t>
      </w:r>
      <w:r w:rsidRPr="00095173">
        <w:rPr>
          <w:rFonts w:cs="Arial"/>
          <w:lang w:val="sr-Cyrl-CS"/>
        </w:rPr>
        <w:t xml:space="preserve">, </w:t>
      </w:r>
      <w:r w:rsidRPr="00095173">
        <w:rPr>
          <w:rFonts w:cs="Arial"/>
        </w:rPr>
        <w:t>a</w:t>
      </w:r>
      <w:r w:rsidRPr="00095173">
        <w:rPr>
          <w:rFonts w:cs="Arial"/>
          <w:lang w:val="sr-Cyrl-CS"/>
        </w:rPr>
        <w:t xml:space="preserve"> 1 (</w:t>
      </w:r>
      <w:r w:rsidRPr="00095173">
        <w:rPr>
          <w:rFonts w:cs="Arial"/>
        </w:rPr>
        <w:t>je</w:t>
      </w:r>
      <w:r w:rsidRPr="00095173">
        <w:rPr>
          <w:rFonts w:cs="Arial"/>
          <w:lang w:val="sr-Cyrl-CS"/>
        </w:rPr>
        <w:t>д</w:t>
      </w:r>
      <w:r w:rsidRPr="00095173">
        <w:rPr>
          <w:rFonts w:cs="Arial"/>
        </w:rPr>
        <w:t>a</w:t>
      </w:r>
      <w:r w:rsidRPr="00095173">
        <w:rPr>
          <w:rFonts w:cs="Arial"/>
          <w:lang w:val="sr-Cyrl-CS"/>
        </w:rPr>
        <w:t>н) з</w:t>
      </w:r>
      <w:r w:rsidRPr="00095173">
        <w:rPr>
          <w:rFonts w:cs="Arial"/>
        </w:rPr>
        <w:t>a</w:t>
      </w:r>
      <w:r w:rsidRPr="00095173">
        <w:rPr>
          <w:rFonts w:cs="Arial"/>
          <w:lang w:val="sr-Cyrl-CS"/>
        </w:rPr>
        <w:t>држ</w:t>
      </w:r>
      <w:r w:rsidRPr="00095173">
        <w:rPr>
          <w:rFonts w:cs="Arial"/>
        </w:rPr>
        <w:t>a</w:t>
      </w:r>
      <w:r w:rsidRPr="00095173">
        <w:rPr>
          <w:rFonts w:cs="Arial"/>
          <w:lang w:val="sr-Cyrl-CS"/>
        </w:rPr>
        <w:t>в</w:t>
      </w:r>
      <w:r w:rsidRPr="00095173">
        <w:rPr>
          <w:rFonts w:cs="Arial"/>
        </w:rPr>
        <w:t>a</w:t>
      </w:r>
      <w:r w:rsidRPr="00095173">
        <w:rPr>
          <w:rFonts w:cs="Arial"/>
          <w:lang w:val="sr-Cyrl-CS"/>
        </w:rPr>
        <w:t xml:space="preserve"> Дужник. </w:t>
      </w:r>
    </w:p>
    <w:p w:rsidR="00095173" w:rsidRPr="00095173" w:rsidRDefault="00095173" w:rsidP="00095173">
      <w:pPr>
        <w:widowControl w:val="0"/>
        <w:autoSpaceDE w:val="0"/>
        <w:autoSpaceDN w:val="0"/>
        <w:adjustRightInd w:val="0"/>
        <w:spacing w:before="0"/>
        <w:rPr>
          <w:rFonts w:cs="Arial"/>
          <w:lang w:val="sr-Cyrl-CS"/>
        </w:rPr>
      </w:pPr>
    </w:p>
    <w:p w:rsidR="00095173" w:rsidRPr="00095173" w:rsidRDefault="00095173" w:rsidP="00095173">
      <w:pPr>
        <w:widowControl w:val="0"/>
        <w:autoSpaceDE w:val="0"/>
        <w:autoSpaceDN w:val="0"/>
        <w:adjustRightInd w:val="0"/>
        <w:spacing w:before="0"/>
        <w:rPr>
          <w:rFonts w:cs="Arial"/>
          <w:lang w:val="sr-Cyrl-CS"/>
        </w:rPr>
      </w:pPr>
      <w:r w:rsidRPr="00095173">
        <w:rPr>
          <w:rFonts w:cs="Arial"/>
          <w:lang w:val="sr-Cyrl-CS"/>
        </w:rPr>
        <w:t>_______________________ Изд</w:t>
      </w:r>
      <w:r w:rsidRPr="00095173">
        <w:rPr>
          <w:rFonts w:cs="Arial"/>
        </w:rPr>
        <w:t>a</w:t>
      </w:r>
      <w:r w:rsidRPr="00095173">
        <w:rPr>
          <w:rFonts w:cs="Arial"/>
          <w:lang w:val="sr-Cyrl-CS"/>
        </w:rPr>
        <w:t>в</w:t>
      </w:r>
      <w:r w:rsidRPr="00095173">
        <w:rPr>
          <w:rFonts w:cs="Arial"/>
        </w:rPr>
        <w:t>a</w:t>
      </w:r>
      <w:r w:rsidRPr="00095173">
        <w:rPr>
          <w:rFonts w:cs="Arial"/>
          <w:lang w:val="sr-Cyrl-CS"/>
        </w:rPr>
        <w:t>л</w:t>
      </w:r>
      <w:r w:rsidRPr="00095173">
        <w:rPr>
          <w:rFonts w:cs="Arial"/>
        </w:rPr>
        <w:t>a</w:t>
      </w:r>
      <w:r w:rsidRPr="00095173">
        <w:rPr>
          <w:rFonts w:cs="Arial"/>
          <w:lang w:val="sr-Cyrl-CS"/>
        </w:rPr>
        <w:t>ц м</w:t>
      </w:r>
      <w:r w:rsidRPr="00095173">
        <w:rPr>
          <w:rFonts w:cs="Arial"/>
        </w:rPr>
        <w:t>e</w:t>
      </w:r>
      <w:r w:rsidRPr="00095173">
        <w:rPr>
          <w:rFonts w:cs="Arial"/>
          <w:lang w:val="sr-Cyrl-CS"/>
        </w:rPr>
        <w:t>ниц</w:t>
      </w:r>
      <w:r w:rsidRPr="00095173">
        <w:rPr>
          <w:rFonts w:cs="Arial"/>
        </w:rPr>
        <w:t>e</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Услoви мeничнe oбaвeзe:</w:t>
      </w:r>
    </w:p>
    <w:p w:rsidR="00095173" w:rsidRPr="00095173" w:rsidRDefault="00095173" w:rsidP="00095173">
      <w:pPr>
        <w:numPr>
          <w:ilvl w:val="0"/>
          <w:numId w:val="38"/>
        </w:numPr>
        <w:spacing w:before="0"/>
        <w:rPr>
          <w:rFonts w:cs="Arial"/>
        </w:rPr>
      </w:pPr>
      <w:r w:rsidRPr="00095173">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95173" w:rsidRPr="00095173" w:rsidRDefault="00095173" w:rsidP="00095173">
      <w:pPr>
        <w:numPr>
          <w:ilvl w:val="0"/>
          <w:numId w:val="38"/>
        </w:numPr>
        <w:spacing w:before="0"/>
        <w:rPr>
          <w:rFonts w:cs="Arial"/>
        </w:rPr>
      </w:pPr>
      <w:r w:rsidRPr="00095173">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95173" w:rsidRPr="00095173" w:rsidRDefault="00095173" w:rsidP="0009517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95173" w:rsidRPr="00095173" w:rsidTr="002605CB">
        <w:trPr>
          <w:jc w:val="center"/>
        </w:trPr>
        <w:tc>
          <w:tcPr>
            <w:tcW w:w="3882" w:type="dxa"/>
          </w:tcPr>
          <w:p w:rsidR="00095173" w:rsidRPr="00095173" w:rsidRDefault="00095173" w:rsidP="00095173">
            <w:pPr>
              <w:spacing w:before="0"/>
              <w:jc w:val="center"/>
              <w:rPr>
                <w:rFonts w:cs="Arial"/>
              </w:rPr>
            </w:pPr>
            <w:r w:rsidRPr="00095173">
              <w:rPr>
                <w:rFonts w:cs="Arial"/>
              </w:rPr>
              <w:t>Датум:</w:t>
            </w:r>
          </w:p>
        </w:tc>
        <w:tc>
          <w:tcPr>
            <w:tcW w:w="2127" w:type="dxa"/>
          </w:tcPr>
          <w:p w:rsidR="00095173" w:rsidRPr="00095173" w:rsidRDefault="00095173" w:rsidP="00095173">
            <w:pPr>
              <w:spacing w:before="0"/>
              <w:jc w:val="center"/>
              <w:rPr>
                <w:rFonts w:cs="Arial"/>
                <w:lang w:val="ru-RU"/>
              </w:rPr>
            </w:pPr>
          </w:p>
        </w:tc>
        <w:tc>
          <w:tcPr>
            <w:tcW w:w="4022" w:type="dxa"/>
          </w:tcPr>
          <w:p w:rsidR="00095173" w:rsidRPr="00095173" w:rsidRDefault="00095173" w:rsidP="00095173">
            <w:pPr>
              <w:spacing w:before="0"/>
              <w:jc w:val="center"/>
              <w:rPr>
                <w:rFonts w:cs="Arial"/>
                <w:lang w:val="ru-RU"/>
              </w:rPr>
            </w:pPr>
            <w:r w:rsidRPr="00095173">
              <w:rPr>
                <w:rFonts w:cs="Arial"/>
              </w:rPr>
              <w:t>Понуђач</w:t>
            </w:r>
            <w:r w:rsidRPr="00095173">
              <w:rPr>
                <w:rFonts w:cs="Arial"/>
                <w:lang w:val="ru-RU"/>
              </w:rPr>
              <w:t>:</w:t>
            </w:r>
          </w:p>
        </w:tc>
      </w:tr>
      <w:tr w:rsidR="00095173" w:rsidRPr="00095173" w:rsidTr="002605CB">
        <w:trPr>
          <w:jc w:val="center"/>
        </w:trPr>
        <w:tc>
          <w:tcPr>
            <w:tcW w:w="3882" w:type="dxa"/>
          </w:tcPr>
          <w:p w:rsidR="00095173" w:rsidRPr="00095173" w:rsidRDefault="00095173" w:rsidP="00095173">
            <w:pPr>
              <w:spacing w:before="0"/>
              <w:jc w:val="center"/>
              <w:rPr>
                <w:rFonts w:cs="Arial"/>
              </w:rPr>
            </w:pPr>
          </w:p>
        </w:tc>
        <w:tc>
          <w:tcPr>
            <w:tcW w:w="2127" w:type="dxa"/>
          </w:tcPr>
          <w:p w:rsidR="00095173" w:rsidRPr="00095173" w:rsidRDefault="00095173" w:rsidP="00095173">
            <w:pPr>
              <w:spacing w:before="0"/>
              <w:jc w:val="center"/>
              <w:rPr>
                <w:rFonts w:cs="Arial"/>
              </w:rPr>
            </w:pPr>
            <w:r w:rsidRPr="00095173">
              <w:rPr>
                <w:rFonts w:cs="Arial"/>
              </w:rPr>
              <w:t>М.П.</w:t>
            </w:r>
          </w:p>
        </w:tc>
        <w:tc>
          <w:tcPr>
            <w:tcW w:w="4022" w:type="dxa"/>
          </w:tcPr>
          <w:p w:rsidR="00095173" w:rsidRPr="00095173" w:rsidRDefault="00095173" w:rsidP="00095173">
            <w:pPr>
              <w:spacing w:before="0"/>
              <w:jc w:val="center"/>
              <w:rPr>
                <w:rFonts w:cs="Arial"/>
                <w:lang w:val="ru-RU"/>
              </w:rPr>
            </w:pPr>
          </w:p>
        </w:tc>
      </w:tr>
      <w:tr w:rsidR="00095173" w:rsidRPr="00095173" w:rsidTr="002605CB">
        <w:trPr>
          <w:jc w:val="center"/>
        </w:trPr>
        <w:tc>
          <w:tcPr>
            <w:tcW w:w="3882" w:type="dxa"/>
            <w:tcBorders>
              <w:bottom w:val="single" w:sz="4" w:space="0" w:color="auto"/>
            </w:tcBorders>
          </w:tcPr>
          <w:p w:rsidR="00095173" w:rsidRPr="00095173" w:rsidRDefault="00095173" w:rsidP="00095173">
            <w:pPr>
              <w:spacing w:before="0"/>
              <w:jc w:val="center"/>
              <w:rPr>
                <w:rFonts w:cs="Arial"/>
              </w:rPr>
            </w:pPr>
          </w:p>
        </w:tc>
        <w:tc>
          <w:tcPr>
            <w:tcW w:w="2127" w:type="dxa"/>
          </w:tcPr>
          <w:p w:rsidR="00095173" w:rsidRPr="00095173" w:rsidRDefault="00095173" w:rsidP="00095173">
            <w:pPr>
              <w:spacing w:before="0"/>
              <w:jc w:val="center"/>
              <w:rPr>
                <w:rFonts w:cs="Arial"/>
                <w:lang w:val="ru-RU"/>
              </w:rPr>
            </w:pPr>
          </w:p>
        </w:tc>
        <w:tc>
          <w:tcPr>
            <w:tcW w:w="4022" w:type="dxa"/>
            <w:tcBorders>
              <w:bottom w:val="single" w:sz="4" w:space="0" w:color="auto"/>
            </w:tcBorders>
          </w:tcPr>
          <w:p w:rsidR="00095173" w:rsidRPr="00095173" w:rsidRDefault="00095173" w:rsidP="00095173">
            <w:pPr>
              <w:spacing w:before="0"/>
              <w:jc w:val="center"/>
              <w:rPr>
                <w:rFonts w:cs="Arial"/>
                <w:lang w:val="ru-RU"/>
              </w:rPr>
            </w:pPr>
          </w:p>
        </w:tc>
      </w:tr>
      <w:tr w:rsidR="00095173" w:rsidRPr="00095173" w:rsidTr="002605CB">
        <w:trPr>
          <w:trHeight w:val="389"/>
          <w:jc w:val="center"/>
        </w:trPr>
        <w:tc>
          <w:tcPr>
            <w:tcW w:w="3882" w:type="dxa"/>
            <w:tcBorders>
              <w:top w:val="single" w:sz="4" w:space="0" w:color="auto"/>
            </w:tcBorders>
          </w:tcPr>
          <w:p w:rsidR="00095173" w:rsidRPr="00095173" w:rsidRDefault="00095173" w:rsidP="00095173">
            <w:pPr>
              <w:spacing w:before="0"/>
              <w:jc w:val="center"/>
              <w:rPr>
                <w:rFonts w:cs="Arial"/>
              </w:rPr>
            </w:pPr>
          </w:p>
        </w:tc>
        <w:tc>
          <w:tcPr>
            <w:tcW w:w="2127" w:type="dxa"/>
          </w:tcPr>
          <w:p w:rsidR="00095173" w:rsidRPr="00095173" w:rsidRDefault="00095173" w:rsidP="00095173">
            <w:pPr>
              <w:spacing w:before="0"/>
              <w:jc w:val="center"/>
              <w:rPr>
                <w:rFonts w:cs="Arial"/>
                <w:lang w:val="ru-RU"/>
              </w:rPr>
            </w:pPr>
          </w:p>
        </w:tc>
        <w:tc>
          <w:tcPr>
            <w:tcW w:w="4022" w:type="dxa"/>
            <w:tcBorders>
              <w:top w:val="single" w:sz="4" w:space="0" w:color="auto"/>
            </w:tcBorders>
          </w:tcPr>
          <w:p w:rsidR="00095173" w:rsidRPr="00095173" w:rsidRDefault="00095173" w:rsidP="00095173">
            <w:pPr>
              <w:spacing w:before="0"/>
              <w:jc w:val="center"/>
              <w:rPr>
                <w:rFonts w:cs="Arial"/>
                <w:lang w:val="ru-RU"/>
              </w:rPr>
            </w:pPr>
          </w:p>
        </w:tc>
      </w:tr>
    </w:tbl>
    <w:p w:rsidR="00095173" w:rsidRPr="00095173" w:rsidRDefault="00095173" w:rsidP="00095173">
      <w:pPr>
        <w:spacing w:before="0"/>
        <w:ind w:firstLine="720"/>
        <w:rPr>
          <w:rFonts w:cs="Arial"/>
          <w:lang w:val="ru-RU"/>
        </w:rPr>
      </w:pPr>
    </w:p>
    <w:p w:rsidR="00095173" w:rsidRPr="00095173" w:rsidRDefault="00095173" w:rsidP="00095173">
      <w:pPr>
        <w:spacing w:before="0"/>
        <w:ind w:firstLine="720"/>
        <w:rPr>
          <w:rFonts w:cs="Arial"/>
          <w:lang w:val="ru-RU"/>
        </w:rPr>
      </w:pPr>
    </w:p>
    <w:p w:rsidR="00095173" w:rsidRPr="00095173" w:rsidRDefault="00095173" w:rsidP="00095173">
      <w:pPr>
        <w:spacing w:before="0"/>
        <w:ind w:firstLine="720"/>
        <w:rPr>
          <w:rFonts w:cs="Arial"/>
          <w:lang w:val="ru-RU"/>
        </w:rPr>
      </w:pPr>
      <w:r w:rsidRPr="00095173">
        <w:rPr>
          <w:rFonts w:cs="Arial"/>
          <w:lang w:val="ru-RU"/>
        </w:rPr>
        <w:t>Прилог:</w:t>
      </w:r>
    </w:p>
    <w:p w:rsidR="00095173" w:rsidRPr="00095173" w:rsidRDefault="00095173" w:rsidP="00095173">
      <w:pPr>
        <w:numPr>
          <w:ilvl w:val="0"/>
          <w:numId w:val="39"/>
        </w:numPr>
        <w:spacing w:before="0"/>
        <w:contextualSpacing/>
        <w:rPr>
          <w:rFonts w:eastAsia="Calibri" w:cs="Arial"/>
        </w:rPr>
      </w:pPr>
      <w:r w:rsidRPr="00095173">
        <w:rPr>
          <w:rFonts w:eastAsia="Calibri" w:cs="Arial"/>
        </w:rPr>
        <w:t xml:space="preserve">1 једна потписана и оверена бланко сопствена меница као гаранција за озбиљност понуде </w:t>
      </w:r>
    </w:p>
    <w:p w:rsidR="00095173" w:rsidRPr="00095173" w:rsidRDefault="00095173" w:rsidP="00095173">
      <w:pPr>
        <w:numPr>
          <w:ilvl w:val="0"/>
          <w:numId w:val="39"/>
        </w:numPr>
        <w:spacing w:before="0"/>
        <w:contextualSpacing/>
        <w:rPr>
          <w:rFonts w:eastAsia="Calibri" w:cs="Arial"/>
        </w:rPr>
      </w:pPr>
      <w:r w:rsidRPr="00095173">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5173" w:rsidRPr="00095173" w:rsidRDefault="00095173" w:rsidP="00095173">
      <w:pPr>
        <w:numPr>
          <w:ilvl w:val="0"/>
          <w:numId w:val="39"/>
        </w:numPr>
        <w:spacing w:before="0"/>
        <w:contextualSpacing/>
        <w:rPr>
          <w:rFonts w:eastAsia="Calibri" w:cs="Arial"/>
        </w:rPr>
      </w:pPr>
      <w:r w:rsidRPr="00095173">
        <w:rPr>
          <w:rFonts w:eastAsia="Calibri" w:cs="Arial"/>
        </w:rPr>
        <w:t xml:space="preserve">фотокопија ОП обрасца </w:t>
      </w:r>
    </w:p>
    <w:p w:rsidR="00095173" w:rsidRPr="00095173" w:rsidRDefault="00095173" w:rsidP="00095173">
      <w:pPr>
        <w:numPr>
          <w:ilvl w:val="0"/>
          <w:numId w:val="39"/>
        </w:numPr>
        <w:spacing w:before="0"/>
        <w:contextualSpacing/>
        <w:rPr>
          <w:rFonts w:eastAsia="Calibri" w:cs="Arial"/>
        </w:rPr>
      </w:pPr>
      <w:r w:rsidRPr="0009517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5173" w:rsidRPr="00095173" w:rsidRDefault="00095173" w:rsidP="00095173">
      <w:pPr>
        <w:spacing w:before="0"/>
        <w:ind w:left="720"/>
        <w:contextualSpacing/>
        <w:rPr>
          <w:rFonts w:eastAsia="Calibri" w:cs="Arial"/>
        </w:rPr>
      </w:pPr>
    </w:p>
    <w:p w:rsidR="00095173" w:rsidRPr="00095173" w:rsidRDefault="00095173" w:rsidP="00095173">
      <w:pPr>
        <w:spacing w:before="0"/>
        <w:ind w:left="720"/>
        <w:contextualSpacing/>
        <w:rPr>
          <w:rFonts w:eastAsia="Calibri" w:cs="Arial"/>
        </w:rPr>
      </w:pPr>
    </w:p>
    <w:p w:rsidR="00095173" w:rsidRPr="00095173" w:rsidRDefault="00095173" w:rsidP="00095173">
      <w:pPr>
        <w:spacing w:before="0"/>
        <w:ind w:left="720"/>
        <w:contextualSpacing/>
        <w:rPr>
          <w:rFonts w:eastAsia="Calibri" w:cs="Arial"/>
          <w:b/>
          <w:lang w:val="sr-Cyrl-RS"/>
        </w:rPr>
      </w:pPr>
      <w:r w:rsidRPr="00095173">
        <w:rPr>
          <w:rFonts w:eastAsia="Calibri" w:cs="Arial"/>
          <w:b/>
        </w:rPr>
        <w:t>Менично писмо у складу са садржином овог Прилога се доставља у оквиру понуде</w:t>
      </w:r>
      <w:r w:rsidRPr="00095173">
        <w:rPr>
          <w:rFonts w:eastAsia="Calibri" w:cs="Arial"/>
          <w:b/>
          <w:lang w:val="sr-Cyrl-RS"/>
        </w:rPr>
        <w:t xml:space="preserve"> за понуђаче који достављају понуду за партију </w:t>
      </w:r>
      <w:r w:rsidR="002F1742">
        <w:rPr>
          <w:rFonts w:eastAsia="Calibri" w:cs="Arial"/>
          <w:b/>
          <w:lang w:val="sr-Cyrl-RS"/>
        </w:rPr>
        <w:t>2, 4 ,6,7 и 8</w:t>
      </w:r>
    </w:p>
    <w:p w:rsidR="00095173" w:rsidRPr="00095173" w:rsidRDefault="00095173" w:rsidP="00095173">
      <w:pPr>
        <w:spacing w:before="0"/>
        <w:ind w:left="720"/>
        <w:contextualSpacing/>
        <w:rPr>
          <w:rFonts w:eastAsia="Calibri" w:cs="Arial"/>
          <w:b/>
        </w:rPr>
      </w:pPr>
    </w:p>
    <w:p w:rsidR="00095173" w:rsidRPr="00095173" w:rsidRDefault="00095173" w:rsidP="00095173">
      <w:pPr>
        <w:spacing w:before="0"/>
        <w:ind w:left="720"/>
        <w:contextualSpacing/>
        <w:rPr>
          <w:rFonts w:eastAsia="Calibri" w:cs="Arial"/>
        </w:rPr>
      </w:pPr>
    </w:p>
    <w:p w:rsidR="00095173" w:rsidRPr="00095173" w:rsidRDefault="00095173" w:rsidP="00095173">
      <w:pPr>
        <w:spacing w:before="0"/>
        <w:ind w:left="720"/>
        <w:contextualSpacing/>
        <w:rPr>
          <w:rFonts w:eastAsia="Calibri" w:cs="Arial"/>
        </w:rPr>
      </w:pPr>
    </w:p>
    <w:p w:rsidR="00095173" w:rsidRPr="00095173" w:rsidRDefault="00095173" w:rsidP="00095173">
      <w:pPr>
        <w:spacing w:before="0"/>
        <w:ind w:left="720"/>
        <w:contextualSpacing/>
        <w:rPr>
          <w:rFonts w:eastAsia="Calibri" w:cs="Arial"/>
          <w:lang w:val="sr-Cyrl-RS"/>
        </w:rPr>
      </w:pPr>
    </w:p>
    <w:p w:rsidR="00095173" w:rsidRPr="00095173" w:rsidRDefault="00095173" w:rsidP="00095173">
      <w:pPr>
        <w:spacing w:before="0"/>
        <w:ind w:left="720"/>
        <w:contextualSpacing/>
        <w:rPr>
          <w:rFonts w:eastAsia="Calibri" w:cs="Arial"/>
          <w:lang w:val="sr-Cyrl-RS"/>
        </w:rPr>
      </w:pPr>
    </w:p>
    <w:p w:rsidR="00095173" w:rsidRPr="00095173" w:rsidRDefault="00095173" w:rsidP="00095173">
      <w:pPr>
        <w:spacing w:before="0"/>
        <w:ind w:left="720"/>
        <w:contextualSpacing/>
        <w:rPr>
          <w:rFonts w:eastAsia="Calibri" w:cs="Arial"/>
          <w:lang w:val="sr-Cyrl-RS"/>
        </w:rPr>
      </w:pPr>
    </w:p>
    <w:p w:rsidR="00095173" w:rsidRPr="00095173" w:rsidRDefault="00095173" w:rsidP="00095173">
      <w:pPr>
        <w:spacing w:before="0"/>
        <w:ind w:left="720"/>
        <w:contextualSpacing/>
        <w:rPr>
          <w:rFonts w:eastAsia="Calibri" w:cs="Arial"/>
          <w:lang w:val="sr-Cyrl-RS"/>
        </w:rPr>
      </w:pPr>
    </w:p>
    <w:p w:rsidR="00095173" w:rsidRPr="00095173" w:rsidRDefault="00095173" w:rsidP="00095173">
      <w:pPr>
        <w:spacing w:before="0"/>
        <w:ind w:left="720"/>
        <w:contextualSpacing/>
        <w:rPr>
          <w:rFonts w:eastAsia="Calibri" w:cs="Arial"/>
          <w:lang w:val="sr-Cyrl-RS"/>
        </w:rPr>
      </w:pPr>
    </w:p>
    <w:p w:rsidR="00095173" w:rsidRPr="00095173" w:rsidRDefault="00095173" w:rsidP="00095173">
      <w:pPr>
        <w:spacing w:before="0"/>
        <w:ind w:left="720"/>
        <w:contextualSpacing/>
        <w:rPr>
          <w:rFonts w:eastAsia="Calibri" w:cs="Arial"/>
        </w:rPr>
      </w:pPr>
    </w:p>
    <w:p w:rsidR="00095173" w:rsidRPr="00095173" w:rsidRDefault="00095173" w:rsidP="00095173">
      <w:pPr>
        <w:spacing w:before="0"/>
        <w:ind w:left="720"/>
        <w:contextualSpacing/>
        <w:rPr>
          <w:rFonts w:eastAsia="Calibri" w:cs="Arial"/>
        </w:rPr>
      </w:pPr>
    </w:p>
    <w:p w:rsidR="00095173" w:rsidRPr="00095173" w:rsidRDefault="00095173" w:rsidP="00095173">
      <w:pPr>
        <w:spacing w:before="0"/>
        <w:ind w:left="720"/>
        <w:contextualSpacing/>
        <w:rPr>
          <w:rFonts w:eastAsia="Calibri" w:cs="Arial"/>
        </w:rPr>
      </w:pPr>
    </w:p>
    <w:p w:rsidR="00095173" w:rsidRDefault="00095173" w:rsidP="00095173">
      <w:pPr>
        <w:spacing w:before="0"/>
        <w:ind w:left="720"/>
        <w:contextualSpacing/>
        <w:rPr>
          <w:rFonts w:eastAsia="Calibri" w:cs="Arial"/>
          <w:lang w:val="sr-Cyrl-RS"/>
        </w:rPr>
      </w:pPr>
    </w:p>
    <w:p w:rsidR="00095173" w:rsidRPr="00095173" w:rsidRDefault="00095173" w:rsidP="00095173">
      <w:pPr>
        <w:spacing w:before="0"/>
        <w:ind w:left="720"/>
        <w:contextualSpacing/>
        <w:rPr>
          <w:rFonts w:eastAsia="Calibri" w:cs="Arial"/>
          <w:lang w:val="sr-Cyrl-RS"/>
        </w:rPr>
      </w:pPr>
    </w:p>
    <w:p w:rsidR="00095173" w:rsidRPr="00095173" w:rsidRDefault="00095173" w:rsidP="00095173">
      <w:pPr>
        <w:spacing w:before="0"/>
        <w:rPr>
          <w:rFonts w:cs="Arial"/>
          <w:lang w:val="sr-Cyrl-RS"/>
        </w:rPr>
      </w:pPr>
    </w:p>
    <w:p w:rsidR="00095173" w:rsidRPr="00095173" w:rsidRDefault="00095173" w:rsidP="00095173">
      <w:pPr>
        <w:spacing w:before="0"/>
        <w:ind w:left="720"/>
        <w:contextualSpacing/>
        <w:rPr>
          <w:rFonts w:eastAsia="Calibri" w:cs="Arial"/>
        </w:rPr>
      </w:pPr>
    </w:p>
    <w:p w:rsidR="00095173" w:rsidRPr="00095173" w:rsidRDefault="00095173" w:rsidP="00095173">
      <w:pPr>
        <w:spacing w:before="0"/>
        <w:jc w:val="right"/>
        <w:rPr>
          <w:rFonts w:cs="Arial"/>
          <w:b/>
          <w:lang w:val="sr-Cyrl-RS"/>
        </w:rPr>
      </w:pPr>
      <w:r w:rsidRPr="00095173">
        <w:rPr>
          <w:rFonts w:cs="Arial"/>
          <w:b/>
        </w:rPr>
        <w:lastRenderedPageBreak/>
        <w:t xml:space="preserve">ПРИЛОГ </w:t>
      </w:r>
      <w:r>
        <w:rPr>
          <w:rFonts w:cs="Arial"/>
          <w:b/>
          <w:lang w:val="sr-Cyrl-RS"/>
        </w:rPr>
        <w:t>4</w:t>
      </w:r>
    </w:p>
    <w:p w:rsidR="00095173" w:rsidRPr="00095173" w:rsidRDefault="00095173" w:rsidP="00095173">
      <w:pPr>
        <w:spacing w:before="0"/>
        <w:jc w:val="right"/>
        <w:rPr>
          <w:rFonts w:cs="Arial"/>
          <w:b/>
        </w:rPr>
      </w:pPr>
      <w:r w:rsidRPr="00095173">
        <w:rPr>
          <w:rFonts w:cs="Arial"/>
          <w:b/>
        </w:rPr>
        <w:t>*менице за добро извршење посла</w:t>
      </w:r>
    </w:p>
    <w:p w:rsidR="00095173" w:rsidRPr="00095173" w:rsidRDefault="00095173" w:rsidP="00095173">
      <w:pPr>
        <w:spacing w:before="0"/>
        <w:jc w:val="right"/>
        <w:rPr>
          <w:rFonts w:cs="Arial"/>
          <w:b/>
        </w:rPr>
      </w:pPr>
    </w:p>
    <w:p w:rsidR="00095173" w:rsidRPr="00095173" w:rsidRDefault="00095173" w:rsidP="00095173">
      <w:pPr>
        <w:spacing w:before="0"/>
        <w:rPr>
          <w:rFonts w:cs="Arial"/>
        </w:rPr>
      </w:pPr>
      <w:r w:rsidRPr="0009517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95173" w:rsidRPr="00095173" w:rsidRDefault="00095173" w:rsidP="00095173">
      <w:pPr>
        <w:spacing w:before="0"/>
        <w:rPr>
          <w:rFonts w:cs="Arial"/>
        </w:rPr>
      </w:pPr>
    </w:p>
    <w:p w:rsidR="00095173" w:rsidRPr="00095173" w:rsidRDefault="00095173" w:rsidP="00095173">
      <w:pPr>
        <w:spacing w:before="0"/>
        <w:rPr>
          <w:rFonts w:cs="Arial"/>
          <w:b/>
        </w:rPr>
      </w:pPr>
      <w:r w:rsidRPr="00095173">
        <w:rPr>
          <w:rFonts w:cs="Arial"/>
          <w:b/>
        </w:rPr>
        <w:t>(напомена: не доставља се у понуди)</w:t>
      </w:r>
    </w:p>
    <w:p w:rsidR="00095173" w:rsidRPr="00095173" w:rsidRDefault="00095173" w:rsidP="00095173">
      <w:pPr>
        <w:spacing w:before="0"/>
        <w:rPr>
          <w:rFonts w:cs="Arial"/>
        </w:rPr>
      </w:pPr>
    </w:p>
    <w:p w:rsidR="00095173" w:rsidRPr="00095173" w:rsidRDefault="00095173" w:rsidP="00095173">
      <w:pPr>
        <w:spacing w:before="0"/>
        <w:rPr>
          <w:rFonts w:cs="Arial"/>
          <w:lang w:val="ru-RU"/>
        </w:rPr>
      </w:pPr>
      <w:r w:rsidRPr="00095173">
        <w:rPr>
          <w:rFonts w:cs="Arial"/>
        </w:rPr>
        <w:t xml:space="preserve">ДУЖНИК:  </w:t>
      </w:r>
      <w:r w:rsidRPr="00095173">
        <w:rPr>
          <w:rFonts w:cs="Arial"/>
          <w:lang w:val="ru-RU"/>
        </w:rPr>
        <w:t>…………………………………………………………………………........................</w:t>
      </w:r>
    </w:p>
    <w:p w:rsidR="00095173" w:rsidRPr="00095173" w:rsidRDefault="00095173" w:rsidP="00095173">
      <w:pPr>
        <w:spacing w:before="0"/>
        <w:rPr>
          <w:rFonts w:cs="Arial"/>
        </w:rPr>
      </w:pPr>
      <w:r w:rsidRPr="00095173">
        <w:rPr>
          <w:rFonts w:cs="Arial"/>
        </w:rPr>
        <w:t>(назив и седиште Понуђача)</w:t>
      </w:r>
    </w:p>
    <w:p w:rsidR="00095173" w:rsidRPr="00095173" w:rsidRDefault="00095173" w:rsidP="00095173">
      <w:pPr>
        <w:spacing w:before="0"/>
        <w:rPr>
          <w:rFonts w:cs="Arial"/>
        </w:rPr>
      </w:pPr>
      <w:r w:rsidRPr="00095173">
        <w:rPr>
          <w:rFonts w:cs="Arial"/>
        </w:rPr>
        <w:t>МАТИЧНИ БРОЈ ДУЖНИКА (Понуђача): ..................................................................</w:t>
      </w:r>
    </w:p>
    <w:p w:rsidR="00095173" w:rsidRPr="00095173" w:rsidRDefault="00095173" w:rsidP="00095173">
      <w:pPr>
        <w:spacing w:before="0"/>
        <w:rPr>
          <w:rFonts w:cs="Arial"/>
        </w:rPr>
      </w:pPr>
      <w:r w:rsidRPr="00095173">
        <w:rPr>
          <w:rFonts w:cs="Arial"/>
        </w:rPr>
        <w:t>ТЕКУЋИ РАЧУН ДУЖНИКА (Понуђача): ...................................................................</w:t>
      </w:r>
    </w:p>
    <w:p w:rsidR="00095173" w:rsidRPr="00095173" w:rsidRDefault="00095173" w:rsidP="00095173">
      <w:pPr>
        <w:spacing w:before="0"/>
        <w:rPr>
          <w:rFonts w:cs="Arial"/>
        </w:rPr>
      </w:pPr>
      <w:r w:rsidRPr="00095173">
        <w:rPr>
          <w:rFonts w:cs="Arial"/>
        </w:rPr>
        <w:t>ПИБ ДУЖНИКА (Понуђача): ........................................................................................</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и з д а ј е  д а н а ............................ године</w:t>
      </w:r>
    </w:p>
    <w:p w:rsidR="00095173" w:rsidRPr="00095173" w:rsidRDefault="00095173" w:rsidP="00095173">
      <w:pPr>
        <w:spacing w:before="0"/>
        <w:rPr>
          <w:rFonts w:cs="Arial"/>
        </w:rPr>
      </w:pPr>
    </w:p>
    <w:p w:rsidR="00095173" w:rsidRPr="00095173" w:rsidRDefault="00095173" w:rsidP="00095173">
      <w:pPr>
        <w:spacing w:before="0"/>
        <w:rPr>
          <w:rFonts w:cs="Arial"/>
        </w:rPr>
      </w:pPr>
    </w:p>
    <w:p w:rsidR="00095173" w:rsidRPr="00095173" w:rsidRDefault="00095173" w:rsidP="00095173">
      <w:pPr>
        <w:spacing w:before="0"/>
        <w:jc w:val="center"/>
        <w:rPr>
          <w:rFonts w:cs="Arial"/>
          <w:b/>
        </w:rPr>
      </w:pPr>
      <w:r w:rsidRPr="00095173">
        <w:rPr>
          <w:rFonts w:cs="Arial"/>
          <w:b/>
        </w:rPr>
        <w:t>МЕНИЧНО ПИСМО – ОВЛАШЋЕЊЕ ЗА КОРИСНИКА  БЛАНКО СОПСТВЕНЕ МЕНИЦЕ</w:t>
      </w:r>
    </w:p>
    <w:p w:rsidR="00095173" w:rsidRPr="00095173" w:rsidRDefault="00095173" w:rsidP="00095173">
      <w:pPr>
        <w:spacing w:before="0"/>
        <w:rPr>
          <w:rFonts w:cs="Arial"/>
        </w:rPr>
      </w:pPr>
    </w:p>
    <w:p w:rsidR="00095173" w:rsidRPr="00095173" w:rsidRDefault="00095173" w:rsidP="00095173">
      <w:pPr>
        <w:widowControl w:val="0"/>
        <w:tabs>
          <w:tab w:val="left" w:pos="1418"/>
          <w:tab w:val="left" w:leader="underscore" w:pos="9244"/>
        </w:tabs>
        <w:spacing w:before="0"/>
        <w:ind w:left="1440" w:hanging="1440"/>
        <w:rPr>
          <w:rFonts w:cs="Arial"/>
          <w:bCs/>
        </w:rPr>
      </w:pPr>
      <w:r w:rsidRPr="00095173">
        <w:rPr>
          <w:rFonts w:cs="Arial"/>
          <w:bCs/>
        </w:rPr>
        <w:t xml:space="preserve">КОРИСНИК - ПОВЕРИЛАЦ:Јавно предузеће „Електроприведа Србије“ Београд, Улица </w:t>
      </w:r>
      <w:r w:rsidRPr="00095173">
        <w:rPr>
          <w:rFonts w:cs="Arial"/>
          <w:bCs/>
          <w:lang w:val="sr-Cyrl-RS"/>
        </w:rPr>
        <w:t>Балканска 13</w:t>
      </w:r>
      <w:r w:rsidRPr="00095173">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095173" w:rsidRPr="00095173" w:rsidRDefault="00095173" w:rsidP="00095173">
      <w:pPr>
        <w:widowControl w:val="0"/>
        <w:tabs>
          <w:tab w:val="left" w:pos="1418"/>
          <w:tab w:val="left" w:leader="underscore" w:pos="9244"/>
        </w:tabs>
        <w:spacing w:before="0"/>
        <w:ind w:left="1440" w:hanging="1440"/>
        <w:rPr>
          <w:rFonts w:cs="Arial"/>
          <w:b/>
          <w:bCs/>
        </w:rPr>
      </w:pPr>
      <w:r w:rsidRPr="00095173">
        <w:rPr>
          <w:rFonts w:cs="Arial"/>
          <w:b/>
          <w:bCs/>
        </w:rPr>
        <w:tab/>
      </w:r>
    </w:p>
    <w:p w:rsidR="00095173" w:rsidRPr="00095173" w:rsidRDefault="00095173" w:rsidP="00095173">
      <w:pPr>
        <w:spacing w:before="0"/>
        <w:rPr>
          <w:rFonts w:cs="Arial"/>
        </w:rPr>
      </w:pPr>
      <w:r w:rsidRPr="00095173">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Балканска 13, Београд,</w:t>
      </w:r>
      <w:r w:rsidRPr="00095173">
        <w:rPr>
          <w:rFonts w:cs="Arial"/>
          <w:b/>
        </w:rPr>
        <w:t xml:space="preserve"> </w:t>
      </w:r>
      <w:r w:rsidRPr="00095173">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95173" w:rsidRPr="00095173" w:rsidRDefault="00095173" w:rsidP="00095173">
      <w:pPr>
        <w:spacing w:before="0"/>
        <w:rPr>
          <w:rFonts w:cs="Arial"/>
        </w:rPr>
      </w:pP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Издата бланко сопствена меница серијски број</w:t>
      </w:r>
      <w:r w:rsidRPr="00095173">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095173">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095173">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Меница је потписана од стране овлашћеног лица за заступање Дужника _____________________(унети име и презиме овлашћеног лица).</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 xml:space="preserve">Место и датум издавања Овлашћења          </w:t>
      </w:r>
    </w:p>
    <w:p w:rsidR="00095173" w:rsidRPr="00095173" w:rsidRDefault="00095173" w:rsidP="00095173">
      <w:pPr>
        <w:spacing w:before="0"/>
        <w:rPr>
          <w:rFonts w:cs="Arial"/>
        </w:rPr>
      </w:pPr>
    </w:p>
    <w:p w:rsidR="00095173" w:rsidRPr="00095173" w:rsidRDefault="00095173" w:rsidP="0009517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95173" w:rsidRPr="00095173" w:rsidTr="002605CB">
        <w:trPr>
          <w:jc w:val="center"/>
        </w:trPr>
        <w:tc>
          <w:tcPr>
            <w:tcW w:w="3882" w:type="dxa"/>
          </w:tcPr>
          <w:p w:rsidR="00095173" w:rsidRPr="00095173" w:rsidRDefault="00095173" w:rsidP="00095173">
            <w:pPr>
              <w:spacing w:before="0"/>
              <w:jc w:val="center"/>
              <w:rPr>
                <w:rFonts w:cs="Arial"/>
              </w:rPr>
            </w:pPr>
            <w:r w:rsidRPr="00095173">
              <w:rPr>
                <w:rFonts w:cs="Arial"/>
              </w:rPr>
              <w:t>Датум:</w:t>
            </w:r>
          </w:p>
        </w:tc>
        <w:tc>
          <w:tcPr>
            <w:tcW w:w="2127" w:type="dxa"/>
          </w:tcPr>
          <w:p w:rsidR="00095173" w:rsidRPr="00095173" w:rsidRDefault="00095173" w:rsidP="00095173">
            <w:pPr>
              <w:spacing w:before="0"/>
              <w:jc w:val="center"/>
              <w:rPr>
                <w:rFonts w:cs="Arial"/>
                <w:lang w:val="ru-RU"/>
              </w:rPr>
            </w:pPr>
          </w:p>
        </w:tc>
        <w:tc>
          <w:tcPr>
            <w:tcW w:w="4022" w:type="dxa"/>
          </w:tcPr>
          <w:p w:rsidR="00095173" w:rsidRPr="00095173" w:rsidRDefault="00095173" w:rsidP="00095173">
            <w:pPr>
              <w:spacing w:before="0"/>
              <w:jc w:val="center"/>
              <w:rPr>
                <w:rFonts w:cs="Arial"/>
                <w:lang w:val="ru-RU"/>
              </w:rPr>
            </w:pPr>
            <w:r w:rsidRPr="00095173">
              <w:rPr>
                <w:rFonts w:cs="Arial"/>
              </w:rPr>
              <w:t>Понуђач</w:t>
            </w:r>
            <w:r w:rsidRPr="00095173">
              <w:rPr>
                <w:rFonts w:cs="Arial"/>
                <w:lang w:val="ru-RU"/>
              </w:rPr>
              <w:t>:</w:t>
            </w:r>
          </w:p>
        </w:tc>
      </w:tr>
      <w:tr w:rsidR="00095173" w:rsidRPr="00095173" w:rsidTr="002605CB">
        <w:trPr>
          <w:jc w:val="center"/>
        </w:trPr>
        <w:tc>
          <w:tcPr>
            <w:tcW w:w="3882" w:type="dxa"/>
          </w:tcPr>
          <w:p w:rsidR="00095173" w:rsidRPr="00095173" w:rsidRDefault="00095173" w:rsidP="00095173">
            <w:pPr>
              <w:spacing w:before="0"/>
              <w:jc w:val="center"/>
              <w:rPr>
                <w:rFonts w:cs="Arial"/>
              </w:rPr>
            </w:pPr>
          </w:p>
        </w:tc>
        <w:tc>
          <w:tcPr>
            <w:tcW w:w="2127" w:type="dxa"/>
          </w:tcPr>
          <w:p w:rsidR="00095173" w:rsidRPr="00095173" w:rsidRDefault="00095173" w:rsidP="00095173">
            <w:pPr>
              <w:spacing w:before="0"/>
              <w:jc w:val="center"/>
              <w:rPr>
                <w:rFonts w:cs="Arial"/>
              </w:rPr>
            </w:pPr>
            <w:r w:rsidRPr="00095173">
              <w:rPr>
                <w:rFonts w:cs="Arial"/>
              </w:rPr>
              <w:t>М.П.</w:t>
            </w:r>
          </w:p>
        </w:tc>
        <w:tc>
          <w:tcPr>
            <w:tcW w:w="4022" w:type="dxa"/>
          </w:tcPr>
          <w:p w:rsidR="00095173" w:rsidRPr="00095173" w:rsidRDefault="00095173" w:rsidP="00095173">
            <w:pPr>
              <w:spacing w:before="0"/>
              <w:jc w:val="center"/>
              <w:rPr>
                <w:rFonts w:cs="Arial"/>
                <w:lang w:val="ru-RU"/>
              </w:rPr>
            </w:pPr>
          </w:p>
        </w:tc>
      </w:tr>
      <w:tr w:rsidR="00095173" w:rsidRPr="00095173" w:rsidTr="002605CB">
        <w:trPr>
          <w:jc w:val="center"/>
        </w:trPr>
        <w:tc>
          <w:tcPr>
            <w:tcW w:w="3882" w:type="dxa"/>
            <w:tcBorders>
              <w:bottom w:val="single" w:sz="4" w:space="0" w:color="auto"/>
            </w:tcBorders>
          </w:tcPr>
          <w:p w:rsidR="00095173" w:rsidRPr="00095173" w:rsidRDefault="00095173" w:rsidP="00095173">
            <w:pPr>
              <w:spacing w:before="0"/>
              <w:jc w:val="center"/>
              <w:rPr>
                <w:rFonts w:cs="Arial"/>
              </w:rPr>
            </w:pPr>
          </w:p>
        </w:tc>
        <w:tc>
          <w:tcPr>
            <w:tcW w:w="2127" w:type="dxa"/>
          </w:tcPr>
          <w:p w:rsidR="00095173" w:rsidRPr="00095173" w:rsidRDefault="00095173" w:rsidP="00095173">
            <w:pPr>
              <w:spacing w:before="0"/>
              <w:jc w:val="center"/>
              <w:rPr>
                <w:rFonts w:cs="Arial"/>
                <w:lang w:val="ru-RU"/>
              </w:rPr>
            </w:pPr>
          </w:p>
        </w:tc>
        <w:tc>
          <w:tcPr>
            <w:tcW w:w="4022" w:type="dxa"/>
            <w:tcBorders>
              <w:bottom w:val="single" w:sz="4" w:space="0" w:color="auto"/>
            </w:tcBorders>
          </w:tcPr>
          <w:p w:rsidR="00095173" w:rsidRPr="00095173" w:rsidRDefault="00095173" w:rsidP="00095173">
            <w:pPr>
              <w:spacing w:before="0"/>
              <w:jc w:val="center"/>
              <w:rPr>
                <w:rFonts w:cs="Arial"/>
                <w:lang w:val="ru-RU"/>
              </w:rPr>
            </w:pPr>
          </w:p>
        </w:tc>
      </w:tr>
    </w:tbl>
    <w:p w:rsidR="00095173" w:rsidRPr="00095173" w:rsidRDefault="00095173" w:rsidP="00095173">
      <w:pPr>
        <w:spacing w:before="0"/>
        <w:rPr>
          <w:rFonts w:cs="Arial"/>
        </w:rPr>
      </w:pPr>
      <w:r w:rsidRPr="00095173">
        <w:rPr>
          <w:rFonts w:cs="Arial"/>
        </w:rPr>
        <w:t xml:space="preserve">                                                                                              Потпис овлашћеног лица</w:t>
      </w:r>
    </w:p>
    <w:p w:rsidR="00095173" w:rsidRPr="00095173" w:rsidRDefault="00095173" w:rsidP="00095173">
      <w:pPr>
        <w:spacing w:before="0"/>
        <w:rPr>
          <w:rFonts w:cs="Arial"/>
        </w:rPr>
      </w:pPr>
    </w:p>
    <w:p w:rsidR="00095173" w:rsidRPr="00095173" w:rsidRDefault="00095173" w:rsidP="00095173">
      <w:pPr>
        <w:spacing w:before="0"/>
        <w:rPr>
          <w:rFonts w:cs="Arial"/>
        </w:rPr>
      </w:pPr>
      <w:r w:rsidRPr="00095173">
        <w:rPr>
          <w:rFonts w:cs="Arial"/>
        </w:rPr>
        <w:t>Прилог:</w:t>
      </w:r>
    </w:p>
    <w:p w:rsidR="00095173" w:rsidRPr="00095173" w:rsidRDefault="00095173" w:rsidP="00095173">
      <w:pPr>
        <w:numPr>
          <w:ilvl w:val="0"/>
          <w:numId w:val="39"/>
        </w:numPr>
        <w:spacing w:before="0"/>
        <w:contextualSpacing/>
        <w:rPr>
          <w:rFonts w:eastAsia="Calibri" w:cs="Arial"/>
        </w:rPr>
      </w:pPr>
      <w:r w:rsidRPr="00095173">
        <w:rPr>
          <w:rFonts w:eastAsia="Calibri" w:cs="Arial"/>
        </w:rPr>
        <w:t>1 једна потписана и оверена бланко сопствена меница као гаранција за добро извршење посла</w:t>
      </w:r>
    </w:p>
    <w:p w:rsidR="00095173" w:rsidRPr="00095173" w:rsidRDefault="00095173" w:rsidP="00095173">
      <w:pPr>
        <w:numPr>
          <w:ilvl w:val="0"/>
          <w:numId w:val="39"/>
        </w:numPr>
        <w:spacing w:before="0"/>
        <w:contextualSpacing/>
        <w:rPr>
          <w:rFonts w:eastAsia="Calibri" w:cs="Arial"/>
        </w:rPr>
      </w:pPr>
      <w:r w:rsidRPr="00095173">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5173" w:rsidRPr="00095173" w:rsidRDefault="00095173" w:rsidP="00095173">
      <w:pPr>
        <w:numPr>
          <w:ilvl w:val="0"/>
          <w:numId w:val="39"/>
        </w:numPr>
        <w:spacing w:before="0"/>
        <w:contextualSpacing/>
        <w:rPr>
          <w:rFonts w:eastAsia="Calibri" w:cs="Arial"/>
        </w:rPr>
      </w:pPr>
      <w:r w:rsidRPr="00095173">
        <w:rPr>
          <w:rFonts w:eastAsia="Calibri" w:cs="Arial"/>
        </w:rPr>
        <w:t xml:space="preserve">фотокопија ОП обрасца </w:t>
      </w:r>
    </w:p>
    <w:p w:rsidR="00095173" w:rsidRPr="00095173" w:rsidRDefault="00095173" w:rsidP="00095173">
      <w:pPr>
        <w:numPr>
          <w:ilvl w:val="0"/>
          <w:numId w:val="39"/>
        </w:numPr>
        <w:spacing w:before="0"/>
        <w:contextualSpacing/>
        <w:rPr>
          <w:rFonts w:eastAsia="Calibri" w:cs="Arial"/>
        </w:rPr>
      </w:pPr>
      <w:r w:rsidRPr="0009517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5173" w:rsidRPr="00095173" w:rsidRDefault="00095173" w:rsidP="00095173">
      <w:pPr>
        <w:spacing w:before="0"/>
        <w:rPr>
          <w:rFonts w:cs="Arial"/>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095173" w:rsidRDefault="00095173" w:rsidP="00095173">
      <w:pPr>
        <w:pStyle w:val="KDPodnaslov1"/>
        <w:spacing w:before="0"/>
        <w:rPr>
          <w:rFonts w:eastAsia="Arial Unicode MS" w:cs="Arial"/>
          <w:lang w:val="sr-Cyrl-RS"/>
        </w:rPr>
      </w:pPr>
    </w:p>
    <w:p w:rsidR="00B740FF" w:rsidRPr="00196044" w:rsidRDefault="00343A18" w:rsidP="00095173">
      <w:pPr>
        <w:pStyle w:val="KDPodnaslov1"/>
        <w:spacing w:before="0"/>
        <w:rPr>
          <w:rFonts w:cs="Arial"/>
        </w:rPr>
      </w:pPr>
      <w:r w:rsidRPr="00196044">
        <w:rPr>
          <w:rFonts w:eastAsia="Arial Unicode MS" w:cs="Arial"/>
        </w:rPr>
        <w:br w:type="page"/>
      </w:r>
      <w:bookmarkStart w:id="260" w:name="_Toc442559948"/>
    </w:p>
    <w:p w:rsidR="00343A18" w:rsidRPr="00F10346" w:rsidRDefault="00343A18" w:rsidP="009719DA">
      <w:pPr>
        <w:pStyle w:val="KDPodnaslov1"/>
        <w:numPr>
          <w:ilvl w:val="0"/>
          <w:numId w:val="23"/>
        </w:numPr>
        <w:spacing w:before="0"/>
        <w:jc w:val="center"/>
        <w:rPr>
          <w:rFonts w:cs="Arial"/>
        </w:rPr>
      </w:pPr>
      <w:r w:rsidRPr="00F10346">
        <w:rPr>
          <w:rFonts w:cs="Arial"/>
        </w:rPr>
        <w:lastRenderedPageBreak/>
        <w:t>МОДЕЛ УГОВОРА</w:t>
      </w:r>
      <w:bookmarkEnd w:id="260"/>
    </w:p>
    <w:p w:rsidR="00343A18" w:rsidRPr="00F10346" w:rsidRDefault="002605CB" w:rsidP="00343A18">
      <w:pPr>
        <w:pStyle w:val="KDParagraf"/>
        <w:spacing w:before="0"/>
        <w:rPr>
          <w:rFonts w:cs="Arial"/>
          <w:color w:val="000000"/>
        </w:rPr>
      </w:pPr>
      <w:r w:rsidRPr="002605CB">
        <w:rPr>
          <w:rFonts w:cs="Arial"/>
          <w:color w:val="000000"/>
        </w:rPr>
        <w:t>У складу са датим Моделом уговора и елементима најповољније понуде биће закључен Уговор о јавној набавци за сваку партију посебно. Понуђач дати Модел уговора потписује, оверава и доставља у понуди.</w:t>
      </w: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9719DA">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6F5E74" w:rsidRPr="006F5E74">
        <w:rPr>
          <w:rFonts w:ascii="Arial" w:hAnsi="Arial" w:cs="Arial"/>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4463AD" w:rsidRPr="004463AD">
        <w:rPr>
          <w:rFonts w:ascii="Arial" w:hAnsi="Arial" w:cs="Arial"/>
        </w:rPr>
        <w:t xml:space="preserve">по пуномоћју бр. </w:t>
      </w:r>
      <w:r w:rsidR="004463AD" w:rsidRPr="004463AD">
        <w:rPr>
          <w:rFonts w:ascii="Arial" w:hAnsi="Arial" w:cs="Arial"/>
          <w:lang w:val="sr-Latn-RS"/>
        </w:rPr>
        <w:t>12.01.2</w:t>
      </w:r>
      <w:r w:rsidR="004463AD" w:rsidRPr="004463AD">
        <w:rPr>
          <w:rFonts w:ascii="Arial" w:hAnsi="Arial" w:cs="Arial"/>
          <w:lang w:val="sr-Cyrl-RS"/>
        </w:rPr>
        <w:t>96992</w:t>
      </w:r>
      <w:r w:rsidR="004463AD" w:rsidRPr="004463AD">
        <w:rPr>
          <w:rFonts w:ascii="Arial" w:hAnsi="Arial" w:cs="Arial"/>
          <w:lang w:val="sr-Latn-RS"/>
        </w:rPr>
        <w:t>/1-17</w:t>
      </w:r>
      <w:r w:rsidR="004463AD" w:rsidRPr="004463AD">
        <w:rPr>
          <w:rFonts w:ascii="Arial" w:hAnsi="Arial" w:cs="Arial"/>
          <w:lang w:val="sr-Cyrl-RS"/>
        </w:rPr>
        <w:t xml:space="preserve"> од 1</w:t>
      </w:r>
      <w:r w:rsidR="004463AD" w:rsidRPr="004463AD">
        <w:rPr>
          <w:rFonts w:ascii="Arial" w:hAnsi="Arial" w:cs="Arial"/>
          <w:lang w:val="sr-Latn-RS"/>
        </w:rPr>
        <w:t>5.06</w:t>
      </w:r>
      <w:r w:rsidR="004463AD" w:rsidRPr="004463AD">
        <w:rPr>
          <w:rFonts w:ascii="Arial" w:hAnsi="Arial" w:cs="Arial"/>
          <w:lang w:val="sr-Cyrl-RS"/>
        </w:rPr>
        <w:t>.201</w:t>
      </w:r>
      <w:r w:rsidR="004463AD" w:rsidRPr="004463AD">
        <w:rPr>
          <w:rFonts w:ascii="Arial" w:hAnsi="Arial" w:cs="Arial"/>
          <w:lang w:val="sr-Latn-RS"/>
        </w:rPr>
        <w:t>7</w:t>
      </w:r>
      <w:r w:rsidR="004463AD" w:rsidRPr="004463AD">
        <w:rPr>
          <w:rFonts w:ascii="Arial" w:hAnsi="Arial" w:cs="Arial"/>
        </w:rPr>
        <w:t xml:space="preserve">.године, заступа финансијски директор ТЕНТ </w:t>
      </w:r>
      <w:r w:rsidR="004463AD" w:rsidRPr="004463AD">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9719DA">
      <w:pPr>
        <w:numPr>
          <w:ilvl w:val="0"/>
          <w:numId w:val="7"/>
        </w:numPr>
        <w:spacing w:before="0"/>
        <w:ind w:left="0" w:firstLine="0"/>
        <w:contextualSpacing/>
        <w:rPr>
          <w:rFonts w:eastAsia="Calibri" w:cs="Arial"/>
        </w:rPr>
      </w:pPr>
      <w:r w:rsidRPr="00DB5B2C">
        <w:rPr>
          <w:rFonts w:eastAsia="Calibri" w:cs="Arial"/>
        </w:rPr>
        <w:t>_________________ из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2а)________________________________________из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r w:rsidRPr="00DB5B2C">
        <w:rPr>
          <w:rFonts w:cs="Arial"/>
        </w:rPr>
        <w:t>текући рачун ____________,банка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p>
    <w:p w:rsidR="00DB5B2C" w:rsidRPr="00DB5B2C" w:rsidRDefault="00DB5B2C" w:rsidP="00DB5B2C">
      <w:pPr>
        <w:spacing w:before="0"/>
        <w:rPr>
          <w:rFonts w:eastAsia="Calibri" w:cs="Arial"/>
        </w:rPr>
      </w:pPr>
      <w:r w:rsidRPr="00DB5B2C">
        <w:rPr>
          <w:rFonts w:cs="Arial"/>
        </w:rPr>
        <w:t>текући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(у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 даљем тексту заједно: Уговорне стране)</w:t>
      </w:r>
    </w:p>
    <w:p w:rsidR="00B90336" w:rsidRPr="002A67D4"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B5B2C" w:rsidRPr="00DB5B2C" w:rsidRDefault="00DB5B2C" w:rsidP="00DB5B2C">
      <w:pPr>
        <w:jc w:val="center"/>
        <w:rPr>
          <w:b/>
        </w:rPr>
      </w:pPr>
      <w:bookmarkStart w:id="261" w:name="_Toc442559949"/>
      <w:r w:rsidRPr="00DB5B2C">
        <w:rPr>
          <w:b/>
        </w:rPr>
        <w:t>УГОВОР О КУПОПРОДАЈИ</w:t>
      </w:r>
      <w:bookmarkEnd w:id="261"/>
    </w:p>
    <w:p w:rsidR="00DB5B2C" w:rsidRPr="00DB5B2C" w:rsidRDefault="00DB5B2C" w:rsidP="00554D5A">
      <w:pPr>
        <w:tabs>
          <w:tab w:val="left" w:pos="567"/>
        </w:tabs>
        <w:spacing w:before="0"/>
        <w:jc w:val="center"/>
        <w:rPr>
          <w:rFonts w:cs="Arial"/>
        </w:rPr>
      </w:pPr>
      <w:r w:rsidRPr="00DB5B2C">
        <w:rPr>
          <w:rFonts w:cs="Arial"/>
          <w:b/>
        </w:rPr>
        <w:t xml:space="preserve">ДОБАРА: </w:t>
      </w:r>
      <w:r w:rsidR="00E809CF">
        <w:rPr>
          <w:rFonts w:cs="Arial"/>
          <w:b/>
          <w:lang w:val="sr-Cyrl-RS"/>
        </w:rPr>
        <w:t>Набавка уља за потребе Огранка ТЕНТ</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E809CF">
        <w:rPr>
          <w:lang w:val="ru-RU"/>
        </w:rPr>
        <w:t>1370/2019 (3000/0281/2019)</w:t>
      </w:r>
      <w:r w:rsidR="00B90336">
        <w:rPr>
          <w:lang w:val="ru-RU"/>
        </w:rPr>
        <w:t xml:space="preserve"> </w:t>
      </w:r>
      <w:r w:rsidRPr="00DB5B2C">
        <w:rPr>
          <w:lang w:val="ru-RU"/>
        </w:rPr>
        <w:t xml:space="preserve">ради набавке добара и то </w:t>
      </w:r>
      <w:r w:rsidR="00E809CF">
        <w:rPr>
          <w:lang w:val="ru-RU"/>
        </w:rPr>
        <w:t>Набавка уља за потребе Огранка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2605CB">
        <w:rPr>
          <w:rFonts w:cs="Arial"/>
          <w:lang w:val="sr-Latn-RS"/>
        </w:rPr>
        <w:t>9</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Default="00DB5B2C" w:rsidP="00DB5B2C">
      <w:pPr>
        <w:tabs>
          <w:tab w:val="left" w:pos="567"/>
        </w:tabs>
        <w:spacing w:before="0"/>
        <w:rPr>
          <w:rFonts w:cs="Arial"/>
          <w:lang w:val="sr-Cyrl-BA"/>
        </w:rPr>
      </w:pPr>
    </w:p>
    <w:p w:rsidR="00BD6E32" w:rsidRDefault="00BD6E32" w:rsidP="00DB5B2C">
      <w:pPr>
        <w:tabs>
          <w:tab w:val="left" w:pos="567"/>
        </w:tabs>
        <w:spacing w:before="0"/>
        <w:rPr>
          <w:rFonts w:cs="Arial"/>
          <w:lang w:val="sr-Cyrl-BA"/>
        </w:rPr>
      </w:pPr>
    </w:p>
    <w:p w:rsidR="00BD6E32" w:rsidRPr="00DB5B2C" w:rsidRDefault="00BD6E32"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r w:rsidRPr="00DB5B2C">
        <w:rPr>
          <w:rFonts w:cs="Arial"/>
          <w:b/>
        </w:rPr>
        <w:lastRenderedPageBreak/>
        <w:t>ПРЕДМЕТ  УГОВОРА</w:t>
      </w:r>
    </w:p>
    <w:p w:rsidR="00DB5B2C" w:rsidRPr="00DB5B2C" w:rsidRDefault="00DB5B2C" w:rsidP="00DB5B2C">
      <w:pPr>
        <w:spacing w:before="0"/>
        <w:jc w:val="center"/>
        <w:rPr>
          <w:rFonts w:cs="Arial"/>
          <w:b/>
        </w:rPr>
      </w:pPr>
      <w:r w:rsidRPr="00DB5B2C">
        <w:rPr>
          <w:rFonts w:cs="Arial"/>
          <w:b/>
        </w:rPr>
        <w:t>Члан 1.</w:t>
      </w:r>
    </w:p>
    <w:p w:rsidR="00DB5B2C" w:rsidRDefault="00DB5B2C" w:rsidP="00DB5B2C">
      <w:pPr>
        <w:tabs>
          <w:tab w:val="left" w:pos="567"/>
        </w:tabs>
        <w:spacing w:before="0"/>
        <w:rPr>
          <w:rFonts w:eastAsia="Calibri" w:cs="Arial"/>
          <w:lang w:val="sr-Latn-RS"/>
        </w:rPr>
      </w:pPr>
      <w:r w:rsidRPr="00DB5B2C">
        <w:rPr>
          <w:rFonts w:eastAsia="Calibri" w:cs="Arial"/>
          <w:lang w:val="ru-RU"/>
        </w:rPr>
        <w:t xml:space="preserve">Предмет овог Уговора о купопродаји (даље: Уговор) је набавка </w:t>
      </w:r>
      <w:r w:rsidR="00E809CF">
        <w:rPr>
          <w:rFonts w:eastAsia="Calibri" w:cs="Arial"/>
          <w:lang w:val="sr-Cyrl-RS"/>
        </w:rPr>
        <w:t>Набавка уља за потребе Огранка ТЕНТ</w:t>
      </w:r>
      <w:r w:rsidR="002605CB">
        <w:rPr>
          <w:rFonts w:eastAsia="Calibri" w:cs="Arial"/>
          <w:lang w:val="sr-Latn-RS"/>
        </w:rPr>
        <w:t>:</w:t>
      </w:r>
    </w:p>
    <w:p w:rsidR="002605CB" w:rsidRPr="00E809CF" w:rsidRDefault="002605CB" w:rsidP="002605CB">
      <w:pPr>
        <w:spacing w:before="0"/>
        <w:rPr>
          <w:rFonts w:eastAsia="Arial" w:cs="Arial"/>
          <w:color w:val="000000"/>
          <w:szCs w:val="20"/>
          <w:lang w:val="sr-Latn-RS" w:eastAsia="sr-Latn-RS"/>
        </w:rPr>
      </w:pPr>
      <w:r w:rsidRPr="00E809CF">
        <w:rPr>
          <w:rFonts w:eastAsia="Arial" w:cs="Arial"/>
          <w:color w:val="000000"/>
          <w:szCs w:val="20"/>
          <w:lang w:val="sr-Latn-RS" w:eastAsia="sr-Latn-RS"/>
        </w:rPr>
        <w:t>Партија 1. Уља за пумпе и турбинско постројење</w:t>
      </w:r>
    </w:p>
    <w:p w:rsidR="002605CB" w:rsidRPr="00E809CF" w:rsidRDefault="002605CB" w:rsidP="002605CB">
      <w:pPr>
        <w:spacing w:before="0"/>
        <w:rPr>
          <w:rFonts w:eastAsia="Arial Unicode MS" w:cs="Arial"/>
          <w:kern w:val="2"/>
        </w:rPr>
      </w:pPr>
      <w:r w:rsidRPr="00E809CF">
        <w:rPr>
          <w:rFonts w:eastAsia="Arial" w:cs="Arial"/>
          <w:color w:val="000000"/>
          <w:szCs w:val="20"/>
          <w:lang w:val="sr-Latn-RS" w:eastAsia="sr-Latn-RS"/>
        </w:rPr>
        <w:t>Партија 2. Трафо уља</w:t>
      </w:r>
    </w:p>
    <w:p w:rsidR="002605CB" w:rsidRPr="00E809CF" w:rsidRDefault="002605CB" w:rsidP="002605CB">
      <w:pPr>
        <w:spacing w:before="0"/>
        <w:rPr>
          <w:rFonts w:eastAsia="Arial Unicode MS" w:cs="Arial"/>
          <w:kern w:val="2"/>
        </w:rPr>
      </w:pPr>
      <w:r w:rsidRPr="00E809CF">
        <w:rPr>
          <w:rFonts w:eastAsia="Arial" w:cs="Arial"/>
          <w:color w:val="000000"/>
          <w:szCs w:val="20"/>
          <w:lang w:val="sr-Latn-RS" w:eastAsia="sr-Latn-RS"/>
        </w:rPr>
        <w:t>Партија 3. Регулациони флуид ТА и ТТНП - ТЕНТ Б</w:t>
      </w:r>
    </w:p>
    <w:p w:rsidR="002605CB" w:rsidRPr="00E809CF" w:rsidRDefault="002605CB" w:rsidP="002605CB">
      <w:pPr>
        <w:spacing w:before="0"/>
        <w:rPr>
          <w:rFonts w:eastAsia="Arial" w:cs="Arial"/>
          <w:color w:val="000000"/>
          <w:szCs w:val="20"/>
          <w:lang w:val="sr-Latn-RS" w:eastAsia="sr-Latn-RS"/>
        </w:rPr>
      </w:pPr>
      <w:r w:rsidRPr="00E809CF">
        <w:rPr>
          <w:rFonts w:eastAsia="Arial" w:cs="Arial"/>
          <w:color w:val="000000"/>
          <w:szCs w:val="20"/>
          <w:lang w:val="sr-Latn-RS" w:eastAsia="sr-Latn-RS"/>
        </w:rPr>
        <w:t>Партија 4. Уље за луво , хидрауличну спојницу и прецизне механизме - ТЕНТ Б</w:t>
      </w:r>
    </w:p>
    <w:p w:rsidR="002605CB" w:rsidRPr="00E809CF" w:rsidRDefault="002605CB" w:rsidP="002605CB">
      <w:pPr>
        <w:spacing w:before="0"/>
        <w:rPr>
          <w:rFonts w:eastAsia="Arial" w:cs="Arial"/>
          <w:color w:val="000000"/>
          <w:szCs w:val="20"/>
          <w:lang w:val="sr-Latn-RS" w:eastAsia="sr-Latn-RS"/>
        </w:rPr>
      </w:pPr>
      <w:r w:rsidRPr="00E809CF">
        <w:rPr>
          <w:rFonts w:eastAsia="Arial" w:cs="Arial"/>
          <w:color w:val="000000"/>
          <w:szCs w:val="20"/>
          <w:lang w:val="sr-Latn-RS" w:eastAsia="sr-Latn-RS"/>
        </w:rPr>
        <w:t>Партија 5. Уља хидрауличка, компресорска, редукторска</w:t>
      </w:r>
    </w:p>
    <w:p w:rsidR="002605CB" w:rsidRPr="00E809CF" w:rsidRDefault="002605CB" w:rsidP="002605CB">
      <w:pPr>
        <w:spacing w:before="0"/>
        <w:rPr>
          <w:rFonts w:eastAsia="Arial" w:cs="Arial"/>
          <w:color w:val="000000"/>
          <w:szCs w:val="20"/>
          <w:lang w:val="sr-Latn-RS" w:eastAsia="sr-Latn-RS"/>
        </w:rPr>
      </w:pPr>
      <w:r w:rsidRPr="00E809CF">
        <w:rPr>
          <w:rFonts w:eastAsia="Arial" w:cs="Arial"/>
          <w:color w:val="000000"/>
          <w:szCs w:val="20"/>
          <w:lang w:val="sr-Latn-RS" w:eastAsia="sr-Latn-RS"/>
        </w:rPr>
        <w:t>Партија 6. Компресорска уља за посебне намене</w:t>
      </w:r>
    </w:p>
    <w:p w:rsidR="002605CB" w:rsidRPr="00E809CF" w:rsidRDefault="002605CB" w:rsidP="002605CB">
      <w:pPr>
        <w:spacing w:before="0"/>
        <w:rPr>
          <w:rFonts w:eastAsia="Arial Unicode MS" w:cs="Arial"/>
          <w:kern w:val="2"/>
          <w:lang w:val="sr-Latn-RS"/>
        </w:rPr>
      </w:pPr>
      <w:r w:rsidRPr="00E809CF">
        <w:rPr>
          <w:rFonts w:eastAsia="Arial Unicode MS" w:cs="Arial"/>
          <w:kern w:val="2"/>
          <w:lang w:val="sr-Latn-RS"/>
        </w:rPr>
        <w:t>Партија 7. Циркулационо уље</w:t>
      </w:r>
    </w:p>
    <w:p w:rsidR="002605CB" w:rsidRPr="00E809CF" w:rsidRDefault="002605CB" w:rsidP="002605CB">
      <w:pPr>
        <w:spacing w:before="0"/>
        <w:rPr>
          <w:rFonts w:eastAsia="Arial Unicode MS" w:cs="Arial"/>
          <w:kern w:val="2"/>
          <w:lang w:val="sr-Latn-RS"/>
        </w:rPr>
      </w:pPr>
      <w:r w:rsidRPr="00E809CF">
        <w:rPr>
          <w:rFonts w:eastAsia="Arial Unicode MS" w:cs="Arial"/>
          <w:kern w:val="2"/>
          <w:lang w:val="sr-Latn-RS"/>
        </w:rPr>
        <w:t>Партија 8. Уља за посебне намене</w:t>
      </w:r>
    </w:p>
    <w:p w:rsidR="002605CB" w:rsidRPr="002605CB" w:rsidRDefault="002605CB" w:rsidP="00DB5B2C">
      <w:pPr>
        <w:tabs>
          <w:tab w:val="left" w:pos="567"/>
        </w:tabs>
        <w:spacing w:before="0"/>
        <w:rPr>
          <w:rFonts w:eastAsia="Calibri" w:cs="Arial"/>
          <w:lang w:val="sr-Latn-RS"/>
        </w:rPr>
      </w:pP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r w:rsidR="0094754D" w:rsidRPr="0094754D">
        <w:rPr>
          <w:rFonts w:cs="Arial"/>
        </w:rPr>
        <w:t xml:space="preserve"> </w:t>
      </w:r>
      <w:r w:rsidR="0094754D">
        <w:rPr>
          <w:rFonts w:eastAsia="Calibri" w:cs="Arial"/>
          <w:lang w:val="sr-Cyrl-RS"/>
        </w:rPr>
        <w:t>Купац</w:t>
      </w:r>
      <w:r w:rsidR="0094754D" w:rsidRPr="0094754D">
        <w:rPr>
          <w:rFonts w:eastAsia="Calibri" w:cs="Arial"/>
        </w:rPr>
        <w:t xml:space="preserve"> се обавезује да </w:t>
      </w:r>
      <w:r w:rsidR="0094754D">
        <w:rPr>
          <w:rFonts w:eastAsia="Calibri" w:cs="Arial"/>
          <w:lang w:val="sr-Cyrl-RS"/>
        </w:rPr>
        <w:t>Продвцу</w:t>
      </w:r>
      <w:r w:rsidR="0094754D" w:rsidRPr="0094754D">
        <w:rPr>
          <w:rFonts w:eastAsia="Calibri" w:cs="Arial"/>
        </w:rPr>
        <w:t xml:space="preserve">  плати уговорену вредност за </w:t>
      </w:r>
      <w:r w:rsidR="0094754D">
        <w:rPr>
          <w:rFonts w:eastAsia="Calibri" w:cs="Arial"/>
          <w:lang w:val="sr-Cyrl-RS"/>
        </w:rPr>
        <w:t>испоручена добра</w:t>
      </w:r>
      <w:r w:rsidR="0094754D" w:rsidRPr="0094754D">
        <w:rPr>
          <w:rFonts w:eastAsia="Calibri" w:cs="Arial"/>
        </w:rPr>
        <w:t>.</w:t>
      </w:r>
    </w:p>
    <w:p w:rsidR="00DB5B2C" w:rsidRPr="00DB5B2C" w:rsidRDefault="00DB5B2C" w:rsidP="00DB5B2C">
      <w:pPr>
        <w:tabs>
          <w:tab w:val="left" w:pos="567"/>
        </w:tabs>
        <w:spacing w:before="0"/>
        <w:rPr>
          <w:rFonts w:eastAsia="Calibri" w:cs="Arial"/>
        </w:rPr>
      </w:pPr>
    </w:p>
    <w:p w:rsidR="00DB5B2C" w:rsidRPr="00DB5B2C" w:rsidRDefault="00DB5B2C" w:rsidP="00DB5B2C">
      <w:pPr>
        <w:spacing w:before="0"/>
        <w:jc w:val="center"/>
        <w:rPr>
          <w:rFonts w:cs="Arial"/>
          <w:b/>
        </w:rPr>
      </w:pPr>
      <w:r w:rsidRPr="00DB5B2C">
        <w:rPr>
          <w:rFonts w:cs="Arial"/>
          <w:b/>
        </w:rPr>
        <w:t>Члан 2.</w:t>
      </w:r>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Pr="00DB5B2C" w:rsidRDefault="00DB5B2C" w:rsidP="00DB5B2C">
      <w:pPr>
        <w:spacing w:before="0"/>
        <w:jc w:val="center"/>
        <w:rPr>
          <w:rFonts w:cs="Arial"/>
          <w:b/>
        </w:rPr>
      </w:pPr>
      <w:r w:rsidRPr="00DB5B2C">
        <w:rPr>
          <w:rFonts w:cs="Arial"/>
          <w:b/>
        </w:rPr>
        <w:t>Члан 3.</w:t>
      </w: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w:t>
      </w:r>
      <w:r w:rsidR="002605CB">
        <w:rPr>
          <w:rFonts w:cs="Arial"/>
        </w:rPr>
        <w:t xml:space="preserve"> </w:t>
      </w:r>
      <w:r w:rsidR="002605CB">
        <w:rPr>
          <w:rFonts w:cs="Arial"/>
          <w:lang w:val="sr-Cyrl-RS"/>
        </w:rPr>
        <w:t xml:space="preserve">за Партију 1 </w:t>
      </w:r>
      <w:r w:rsidRPr="00DB5B2C">
        <w:rPr>
          <w:rFonts w:cs="Arial"/>
        </w:rPr>
        <w:t xml:space="preserve">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7937B5" w:rsidRPr="007937B5">
        <w:rPr>
          <w:rFonts w:cs="Arial"/>
        </w:rPr>
        <w:t>RSD/EUR</w:t>
      </w:r>
      <w:r w:rsidR="007937B5">
        <w:rPr>
          <w:rFonts w:cs="Arial"/>
          <w:lang w:val="sr-Cyrl-RS"/>
        </w:rPr>
        <w:t>.</w:t>
      </w:r>
    </w:p>
    <w:p w:rsidR="00DB5B2C" w:rsidRDefault="002605CB" w:rsidP="00DB5B2C">
      <w:pPr>
        <w:tabs>
          <w:tab w:val="left" w:pos="567"/>
        </w:tabs>
        <w:spacing w:before="0"/>
        <w:rPr>
          <w:rFonts w:cs="Arial"/>
          <w:lang w:val="sr-Cyrl-RS"/>
        </w:rPr>
      </w:pPr>
      <w:r w:rsidRPr="00DB5B2C">
        <w:rPr>
          <w:rFonts w:cs="Arial"/>
        </w:rPr>
        <w:t>Укупна вредност добара из члана 1.овог Уговора</w:t>
      </w:r>
      <w:r>
        <w:rPr>
          <w:rFonts w:cs="Arial"/>
        </w:rPr>
        <w:t xml:space="preserve"> </w:t>
      </w:r>
      <w:r>
        <w:rPr>
          <w:rFonts w:cs="Arial"/>
          <w:lang w:val="sr-Cyrl-RS"/>
        </w:rPr>
        <w:t xml:space="preserve">за Партију 2 </w:t>
      </w:r>
      <w:r w:rsidRPr="00DB5B2C">
        <w:rPr>
          <w:rFonts w:cs="Arial"/>
        </w:rPr>
        <w:t xml:space="preserve">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RSD/EUR</w:t>
      </w:r>
    </w:p>
    <w:p w:rsidR="002605CB" w:rsidRDefault="002605CB" w:rsidP="00DB5B2C">
      <w:pPr>
        <w:tabs>
          <w:tab w:val="left" w:pos="567"/>
        </w:tabs>
        <w:spacing w:before="0"/>
        <w:rPr>
          <w:rFonts w:cs="Arial"/>
          <w:lang w:val="sr-Cyrl-RS"/>
        </w:rPr>
      </w:pPr>
      <w:r w:rsidRPr="00DB5B2C">
        <w:rPr>
          <w:rFonts w:cs="Arial"/>
        </w:rPr>
        <w:t>Укупна вредност добара из члана 1.овог Уговора</w:t>
      </w:r>
      <w:r>
        <w:rPr>
          <w:rFonts w:cs="Arial"/>
        </w:rPr>
        <w:t xml:space="preserve"> </w:t>
      </w:r>
      <w:r>
        <w:rPr>
          <w:rFonts w:cs="Arial"/>
          <w:lang w:val="sr-Cyrl-RS"/>
        </w:rPr>
        <w:t xml:space="preserve">за Партију 3 </w:t>
      </w:r>
      <w:r w:rsidRPr="00DB5B2C">
        <w:rPr>
          <w:rFonts w:cs="Arial"/>
        </w:rPr>
        <w:t xml:space="preserve">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RSD/EUR</w:t>
      </w:r>
    </w:p>
    <w:p w:rsidR="002605CB" w:rsidRDefault="002605CB" w:rsidP="00DB5B2C">
      <w:pPr>
        <w:tabs>
          <w:tab w:val="left" w:pos="567"/>
        </w:tabs>
        <w:spacing w:before="0"/>
        <w:rPr>
          <w:rFonts w:cs="Arial"/>
          <w:lang w:val="sr-Cyrl-RS"/>
        </w:rPr>
      </w:pPr>
      <w:r w:rsidRPr="00DB5B2C">
        <w:rPr>
          <w:rFonts w:cs="Arial"/>
        </w:rPr>
        <w:t>Укупна вредност добара из члана 1.овог Уговора</w:t>
      </w:r>
      <w:r>
        <w:rPr>
          <w:rFonts w:cs="Arial"/>
        </w:rPr>
        <w:t xml:space="preserve"> </w:t>
      </w:r>
      <w:r>
        <w:rPr>
          <w:rFonts w:cs="Arial"/>
          <w:lang w:val="sr-Cyrl-RS"/>
        </w:rPr>
        <w:t xml:space="preserve">за Партију 4 </w:t>
      </w:r>
      <w:r w:rsidRPr="00DB5B2C">
        <w:rPr>
          <w:rFonts w:cs="Arial"/>
        </w:rPr>
        <w:t xml:space="preserve">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RSD/EUR</w:t>
      </w:r>
    </w:p>
    <w:p w:rsidR="002605CB" w:rsidRDefault="002605CB" w:rsidP="00DB5B2C">
      <w:pPr>
        <w:tabs>
          <w:tab w:val="left" w:pos="567"/>
        </w:tabs>
        <w:spacing w:before="0"/>
        <w:rPr>
          <w:rFonts w:cs="Arial"/>
          <w:lang w:val="sr-Cyrl-RS"/>
        </w:rPr>
      </w:pPr>
      <w:r w:rsidRPr="00DB5B2C">
        <w:rPr>
          <w:rFonts w:cs="Arial"/>
        </w:rPr>
        <w:t>Укупна вредност добара из члана 1.овог Уговора</w:t>
      </w:r>
      <w:r>
        <w:rPr>
          <w:rFonts w:cs="Arial"/>
        </w:rPr>
        <w:t xml:space="preserve"> </w:t>
      </w:r>
      <w:r>
        <w:rPr>
          <w:rFonts w:cs="Arial"/>
          <w:lang w:val="sr-Cyrl-RS"/>
        </w:rPr>
        <w:t xml:space="preserve">за Партију 5 </w:t>
      </w:r>
      <w:r w:rsidRPr="00DB5B2C">
        <w:rPr>
          <w:rFonts w:cs="Arial"/>
        </w:rPr>
        <w:t xml:space="preserve">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RSD/EUR</w:t>
      </w:r>
    </w:p>
    <w:p w:rsidR="002605CB" w:rsidRDefault="002605CB" w:rsidP="00DB5B2C">
      <w:pPr>
        <w:tabs>
          <w:tab w:val="left" w:pos="567"/>
        </w:tabs>
        <w:spacing w:before="0"/>
        <w:rPr>
          <w:rFonts w:cs="Arial"/>
          <w:lang w:val="sr-Cyrl-RS"/>
        </w:rPr>
      </w:pPr>
      <w:r w:rsidRPr="00DB5B2C">
        <w:rPr>
          <w:rFonts w:cs="Arial"/>
        </w:rPr>
        <w:t>Укупна вредност добара из члана 1.овог Уговора</w:t>
      </w:r>
      <w:r>
        <w:rPr>
          <w:rFonts w:cs="Arial"/>
        </w:rPr>
        <w:t xml:space="preserve"> </w:t>
      </w:r>
      <w:r>
        <w:rPr>
          <w:rFonts w:cs="Arial"/>
          <w:lang w:val="sr-Cyrl-RS"/>
        </w:rPr>
        <w:t xml:space="preserve">за Партију 6 </w:t>
      </w:r>
      <w:r w:rsidRPr="00DB5B2C">
        <w:rPr>
          <w:rFonts w:cs="Arial"/>
        </w:rPr>
        <w:t xml:space="preserve">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RSD/EUR</w:t>
      </w:r>
    </w:p>
    <w:p w:rsidR="002605CB" w:rsidRPr="002605CB" w:rsidRDefault="002605CB" w:rsidP="00DB5B2C">
      <w:pPr>
        <w:tabs>
          <w:tab w:val="left" w:pos="567"/>
        </w:tabs>
        <w:spacing w:before="0"/>
        <w:rPr>
          <w:rFonts w:cs="Arial"/>
          <w:lang w:val="sr-Cyrl-RS"/>
        </w:rPr>
      </w:pPr>
      <w:r w:rsidRPr="00DB5B2C">
        <w:rPr>
          <w:rFonts w:cs="Arial"/>
        </w:rPr>
        <w:t>Укупна вредност добара из члана 1.овог Уговора</w:t>
      </w:r>
      <w:r>
        <w:rPr>
          <w:rFonts w:cs="Arial"/>
        </w:rPr>
        <w:t xml:space="preserve"> </w:t>
      </w:r>
      <w:r>
        <w:rPr>
          <w:rFonts w:cs="Arial"/>
          <w:lang w:val="sr-Cyrl-RS"/>
        </w:rPr>
        <w:t xml:space="preserve">за Партију 7 </w:t>
      </w:r>
      <w:r w:rsidRPr="00DB5B2C">
        <w:rPr>
          <w:rFonts w:cs="Arial"/>
        </w:rPr>
        <w:t xml:space="preserve">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RSD/EUR</w:t>
      </w:r>
    </w:p>
    <w:p w:rsidR="002605CB" w:rsidRPr="002605CB" w:rsidRDefault="002605CB" w:rsidP="00DB5B2C">
      <w:pPr>
        <w:tabs>
          <w:tab w:val="left" w:pos="567"/>
        </w:tabs>
        <w:spacing w:before="0"/>
        <w:rPr>
          <w:rFonts w:cs="Arial"/>
          <w:lang w:val="sr-Cyrl-RS"/>
        </w:rPr>
      </w:pPr>
      <w:r w:rsidRPr="00DB5B2C">
        <w:rPr>
          <w:rFonts w:cs="Arial"/>
        </w:rPr>
        <w:t>Укупна вредност добара из члана 1.овог Уговора</w:t>
      </w:r>
      <w:r>
        <w:rPr>
          <w:rFonts w:cs="Arial"/>
        </w:rPr>
        <w:t xml:space="preserve"> </w:t>
      </w:r>
      <w:r>
        <w:rPr>
          <w:rFonts w:cs="Arial"/>
          <w:lang w:val="sr-Cyrl-RS"/>
        </w:rPr>
        <w:t xml:space="preserve">за Партију 8 </w:t>
      </w:r>
      <w:r w:rsidRPr="00DB5B2C">
        <w:rPr>
          <w:rFonts w:cs="Arial"/>
        </w:rPr>
        <w:t xml:space="preserve">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RSD/EUR</w:t>
      </w:r>
    </w:p>
    <w:p w:rsidR="007937B5" w:rsidRPr="007937B5" w:rsidRDefault="007937B5" w:rsidP="007937B5">
      <w:pPr>
        <w:tabs>
          <w:tab w:val="left" w:pos="567"/>
        </w:tabs>
        <w:spacing w:before="0"/>
        <w:rPr>
          <w:rFonts w:eastAsia="Calibri" w:cs="Arial"/>
        </w:rPr>
      </w:pPr>
      <w:r w:rsidRPr="007937B5">
        <w:rPr>
          <w:rFonts w:eastAsia="Calibri" w:cs="Arial"/>
        </w:rPr>
        <w:t>Званични средњи курс евра на дан отварања понуда, курсна листа НБС бр. ___, износи ________ динара.</w:t>
      </w:r>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Уговорена вредност из става 1. овог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4463AD">
        <w:rPr>
          <w:rFonts w:cs="Arial"/>
          <w:lang w:val="sr-Cyrl-RS"/>
        </w:rPr>
        <w:t xml:space="preserve"> Огранак ТЕНТ </w:t>
      </w:r>
      <w:r w:rsidRPr="00DB5B2C">
        <w:rPr>
          <w:rFonts w:cs="Arial"/>
        </w:rPr>
        <w:t>и обухвата све трошкове које Продавац има у вези испоруке на начин како је регулисано овим Уговором.</w:t>
      </w:r>
    </w:p>
    <w:p w:rsidR="00DB5B2C" w:rsidRPr="00DB5B2C" w:rsidRDefault="004463AD" w:rsidP="00DB5B2C">
      <w:pPr>
        <w:tabs>
          <w:tab w:val="left" w:pos="567"/>
        </w:tabs>
        <w:spacing w:before="0"/>
        <w:rPr>
          <w:rFonts w:cs="Arial"/>
          <w:b/>
        </w:rPr>
      </w:pPr>
      <w:r>
        <w:rPr>
          <w:rFonts w:cs="Arial"/>
          <w:b/>
          <w:lang w:val="sr-Cyrl-RS"/>
        </w:rPr>
        <w:lastRenderedPageBreak/>
        <w:t>П</w:t>
      </w:r>
      <w:r w:rsidR="003A1357" w:rsidRPr="003A1357">
        <w:rPr>
          <w:rFonts w:cs="Arial"/>
          <w:b/>
        </w:rPr>
        <w:t>онуђена цена је фиксна за цео уговорени период и не подлеже никаквој промени</w:t>
      </w: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DB5B2C" w:rsidRPr="00DB5B2C" w:rsidRDefault="00DB5B2C" w:rsidP="00DB5B2C">
      <w:pPr>
        <w:spacing w:before="0"/>
        <w:jc w:val="center"/>
        <w:rPr>
          <w:rFonts w:cs="Arial"/>
          <w:b/>
        </w:rPr>
      </w:pPr>
      <w:r w:rsidRPr="00DB5B2C">
        <w:rPr>
          <w:rFonts w:cs="Arial"/>
          <w:b/>
        </w:rPr>
        <w:t>Члан 4.</w:t>
      </w:r>
    </w:p>
    <w:p w:rsidR="00DB5B2C" w:rsidRPr="00DB5B2C" w:rsidRDefault="00DB5B2C" w:rsidP="00DB5B2C">
      <w:pPr>
        <w:tabs>
          <w:tab w:val="left" w:pos="567"/>
        </w:tabs>
        <w:spacing w:before="0"/>
        <w:rPr>
          <w:rFonts w:eastAsia="Calibri" w:cs="Arial"/>
          <w:color w:val="00B0F0"/>
          <w:lang w:val="sr-Cyrl-RS"/>
        </w:rPr>
      </w:pPr>
      <w:r w:rsidRPr="00DB5B2C">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гласити на: Јавно предузеће „Електропривреда Србије“ Београд,</w:t>
      </w:r>
      <w:r w:rsidR="00B215D2">
        <w:rPr>
          <w:rFonts w:cs="Arial"/>
          <w:b/>
          <w:lang w:val="sr-Cyrl-RS"/>
        </w:rPr>
        <w:t xml:space="preserve"> </w:t>
      </w:r>
      <w:r w:rsidR="006F5E74" w:rsidRPr="006F5E74">
        <w:rPr>
          <w:rFonts w:cs="Arial"/>
          <w:b/>
        </w:rPr>
        <w:t>Балканска 13</w:t>
      </w:r>
      <w:r w:rsidR="00B215D2">
        <w:rPr>
          <w:rFonts w:cs="Arial"/>
          <w:b/>
          <w:lang w:val="sr-Cyrl-RS"/>
        </w:rPr>
        <w:t>,</w:t>
      </w:r>
      <w:r w:rsidRPr="00DB5B2C">
        <w:rPr>
          <w:rFonts w:cs="Arial"/>
          <w:b/>
        </w:rPr>
        <w:t xml:space="preserve">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333A7B" w:rsidRDefault="00DB5B2C" w:rsidP="00333A7B">
      <w:pPr>
        <w:spacing w:before="0"/>
        <w:jc w:val="center"/>
        <w:rPr>
          <w:rFonts w:cs="Arial"/>
          <w:b/>
          <w:lang w:val="sr-Cyrl-RS"/>
        </w:rPr>
      </w:pPr>
      <w:r w:rsidRPr="00DB5B2C">
        <w:rPr>
          <w:rFonts w:cs="Arial"/>
          <w:b/>
        </w:rPr>
        <w:t>Члан 5.</w:t>
      </w:r>
    </w:p>
    <w:p w:rsidR="00FF2AE7" w:rsidRDefault="00F229D5" w:rsidP="00DB5B2C">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w:t>
      </w:r>
      <w:r w:rsidR="00B215D2">
        <w:rPr>
          <w:rFonts w:eastAsia="Calibri" w:cs="Arial"/>
          <w:lang w:val="sr-Cyrl-RS"/>
        </w:rPr>
        <w:t>изврши</w:t>
      </w:r>
      <w:r w:rsidRPr="00F229D5">
        <w:rPr>
          <w:rFonts w:eastAsia="Calibri" w:cs="Arial"/>
        </w:rPr>
        <w:t xml:space="preserve"> </w:t>
      </w:r>
      <w:r w:rsidR="000638B2">
        <w:rPr>
          <w:rFonts w:eastAsia="Calibri" w:cs="Arial"/>
          <w:lang w:val="sr-Cyrl-RS"/>
        </w:rPr>
        <w:t>на следећи начин:</w:t>
      </w:r>
    </w:p>
    <w:p w:rsidR="00BD6E32" w:rsidRPr="00BD6E32" w:rsidRDefault="00BD6E32" w:rsidP="00BD6E32">
      <w:pPr>
        <w:autoSpaceDE w:val="0"/>
        <w:autoSpaceDN w:val="0"/>
        <w:adjustRightInd w:val="0"/>
        <w:spacing w:before="0"/>
        <w:rPr>
          <w:rFonts w:cs="Arial"/>
          <w:lang w:val="sr-Cyrl-RS"/>
        </w:rPr>
      </w:pPr>
    </w:p>
    <w:p w:rsidR="00BD6E32" w:rsidRPr="00BD6E32" w:rsidRDefault="00BD6E32" w:rsidP="00BD6E32">
      <w:pPr>
        <w:autoSpaceDE w:val="0"/>
        <w:autoSpaceDN w:val="0"/>
        <w:adjustRightInd w:val="0"/>
        <w:spacing w:before="0"/>
        <w:rPr>
          <w:rFonts w:cs="Arial"/>
          <w:b/>
          <w:lang w:val="sr-Cyrl-RS"/>
        </w:rPr>
      </w:pPr>
      <w:r w:rsidRPr="00BD6E32">
        <w:rPr>
          <w:rFonts w:cs="Arial"/>
          <w:b/>
          <w:lang w:val="sr-Cyrl-RS"/>
        </w:rPr>
        <w:t>ЗА ПАРТИЈУ 1, ЗА ПАРТИЈУ 2,  ЗА ПАРТИЈУ  3 И ЗА ПАРТИЈУ  8:</w:t>
      </w:r>
    </w:p>
    <w:p w:rsidR="000638B2" w:rsidRPr="000638B2" w:rsidRDefault="0084549C" w:rsidP="000638B2">
      <w:pPr>
        <w:autoSpaceDE w:val="0"/>
        <w:autoSpaceDN w:val="0"/>
        <w:adjustRightInd w:val="0"/>
        <w:spacing w:before="0"/>
        <w:rPr>
          <w:rFonts w:eastAsia="Calibri" w:cs="Arial"/>
          <w:lang w:val="sr-Cyrl-RS"/>
        </w:rPr>
      </w:pPr>
      <w:r w:rsidRPr="0084549C">
        <w:rPr>
          <w:rFonts w:eastAsia="Calibri" w:cs="Arial"/>
          <w:lang w:val="sr-Cyrl-RS"/>
        </w:rPr>
        <w:t xml:space="preserve">Сукцесивно </w:t>
      </w:r>
      <w:r w:rsidR="00693C95">
        <w:rPr>
          <w:rFonts w:eastAsia="Calibri" w:cs="Arial"/>
          <w:lang w:val="sr-Cyrl-RS"/>
        </w:rPr>
        <w:t xml:space="preserve"> </w:t>
      </w:r>
      <w:r w:rsidR="000638B2" w:rsidRPr="000638B2">
        <w:rPr>
          <w:rFonts w:eastAsia="Calibri" w:cs="Arial"/>
          <w:lang w:val="sr-Cyrl-RS"/>
        </w:rPr>
        <w:t xml:space="preserve">у року од </w:t>
      </w:r>
      <w:r w:rsidR="000638B2">
        <w:rPr>
          <w:rFonts w:eastAsia="Calibri" w:cs="Arial"/>
          <w:lang w:val="sr-Cyrl-RS"/>
        </w:rPr>
        <w:t>____</w:t>
      </w:r>
      <w:r w:rsidR="000638B2" w:rsidRPr="000638B2">
        <w:rPr>
          <w:rFonts w:eastAsia="Calibri" w:cs="Arial"/>
          <w:lang w:val="sr-Cyrl-RS"/>
        </w:rPr>
        <w:t xml:space="preserve"> календарских дана од захтева наручиоца а у периоду од 12 месеци од закључења Уговора.</w:t>
      </w:r>
    </w:p>
    <w:p w:rsidR="00BD6E32" w:rsidRDefault="00BD6E32" w:rsidP="000638B2">
      <w:pPr>
        <w:suppressAutoHyphens/>
        <w:spacing w:before="0"/>
        <w:rPr>
          <w:rFonts w:cs="Arial"/>
          <w:b/>
          <w:lang w:val="sr-Cyrl-CS" w:eastAsia="ar-SA"/>
        </w:rPr>
      </w:pPr>
    </w:p>
    <w:p w:rsidR="000638B2" w:rsidRPr="000638B2" w:rsidRDefault="000638B2" w:rsidP="000638B2">
      <w:pPr>
        <w:suppressAutoHyphens/>
        <w:spacing w:before="0"/>
        <w:rPr>
          <w:rFonts w:cs="Arial"/>
          <w:b/>
          <w:lang w:val="sr-Cyrl-RS" w:eastAsia="ar-SA"/>
        </w:rPr>
      </w:pPr>
      <w:r w:rsidRPr="000638B2">
        <w:rPr>
          <w:rFonts w:cs="Arial"/>
          <w:b/>
          <w:lang w:val="sr-Cyrl-CS" w:eastAsia="ar-SA"/>
        </w:rPr>
        <w:t xml:space="preserve">За Партију </w:t>
      </w:r>
      <w:r w:rsidR="00BD6E32">
        <w:rPr>
          <w:rFonts w:cs="Arial"/>
          <w:b/>
          <w:lang w:val="sr-Cyrl-CS" w:eastAsia="ar-SA"/>
        </w:rPr>
        <w:t>4</w:t>
      </w:r>
      <w:r w:rsidRPr="000638B2">
        <w:rPr>
          <w:rFonts w:cs="Arial"/>
          <w:b/>
          <w:lang w:val="sr-Cyrl-CS" w:eastAsia="ar-SA"/>
        </w:rPr>
        <w:t xml:space="preserve">, Партију </w:t>
      </w:r>
      <w:r w:rsidR="00BD6E32">
        <w:rPr>
          <w:rFonts w:cs="Arial"/>
          <w:b/>
          <w:lang w:val="sr-Cyrl-RS" w:eastAsia="ar-SA"/>
        </w:rPr>
        <w:t>5</w:t>
      </w:r>
      <w:r w:rsidRPr="000638B2">
        <w:rPr>
          <w:rFonts w:cs="Arial"/>
          <w:b/>
          <w:lang w:val="sr-Latn-RS" w:eastAsia="ar-SA"/>
        </w:rPr>
        <w:t xml:space="preserve">, </w:t>
      </w:r>
      <w:r w:rsidRPr="000638B2">
        <w:rPr>
          <w:rFonts w:cs="Arial"/>
          <w:b/>
          <w:lang w:val="sr-Cyrl-RS" w:eastAsia="ar-SA"/>
        </w:rPr>
        <w:t xml:space="preserve">Партију </w:t>
      </w:r>
      <w:r w:rsidR="00BD6E32">
        <w:rPr>
          <w:rFonts w:cs="Arial"/>
          <w:b/>
          <w:lang w:val="sr-Cyrl-RS" w:eastAsia="ar-SA"/>
        </w:rPr>
        <w:t>6</w:t>
      </w:r>
      <w:r w:rsidRPr="000638B2">
        <w:rPr>
          <w:rFonts w:cs="Arial"/>
          <w:b/>
          <w:lang w:eastAsia="ar-SA"/>
        </w:rPr>
        <w:t xml:space="preserve">, </w:t>
      </w:r>
      <w:r w:rsidRPr="000638B2">
        <w:rPr>
          <w:rFonts w:cs="Arial"/>
          <w:b/>
          <w:lang w:val="sr-Cyrl-RS" w:eastAsia="ar-SA"/>
        </w:rPr>
        <w:t xml:space="preserve">Партију </w:t>
      </w:r>
      <w:r w:rsidR="00BD6E32">
        <w:rPr>
          <w:rFonts w:cs="Arial"/>
          <w:b/>
          <w:lang w:val="sr-Cyrl-RS" w:eastAsia="ar-SA"/>
        </w:rPr>
        <w:t>7</w:t>
      </w:r>
    </w:p>
    <w:p w:rsidR="000638B2" w:rsidRPr="000638B2" w:rsidRDefault="000638B2" w:rsidP="000638B2">
      <w:pPr>
        <w:suppressAutoHyphens/>
        <w:autoSpaceDE w:val="0"/>
        <w:autoSpaceDN w:val="0"/>
        <w:adjustRightInd w:val="0"/>
        <w:rPr>
          <w:rFonts w:cs="Arial"/>
          <w:lang w:val="sr-Cyrl-CS" w:eastAsia="ar-SA"/>
        </w:rPr>
      </w:pPr>
      <w:r w:rsidRPr="000638B2">
        <w:rPr>
          <w:rFonts w:cs="Arial"/>
          <w:lang w:val="sr-Cyrl-RS" w:eastAsia="ar-SA"/>
        </w:rPr>
        <w:t>Испорука добара ће се вршити сукцесивно током периода од 12 месеци од дана закључења Уговора</w:t>
      </w:r>
      <w:r w:rsidRPr="000638B2">
        <w:rPr>
          <w:rFonts w:cs="Arial"/>
          <w:lang w:val="sr-Cyrl-CS" w:eastAsia="ar-SA"/>
        </w:rPr>
        <w:t>.</w:t>
      </w:r>
      <w:r w:rsidRPr="000638B2">
        <w:rPr>
          <w:rFonts w:eastAsia="Calibri" w:cs="Arial"/>
          <w:lang w:val="sr-Cyrl-CS" w:eastAsia="ar-SA"/>
        </w:rPr>
        <w:t xml:space="preserve"> </w:t>
      </w:r>
      <w:r w:rsidR="00693C95">
        <w:rPr>
          <w:rFonts w:eastAsia="Calibri" w:cs="Arial"/>
          <w:lang w:val="sr-Cyrl-CS" w:eastAsia="ar-SA"/>
        </w:rPr>
        <w:t>Продавац</w:t>
      </w:r>
      <w:r w:rsidRPr="000638B2">
        <w:rPr>
          <w:rFonts w:eastAsia="Calibri" w:cs="Arial"/>
          <w:lang w:val="sr-Cyrl-CS" w:eastAsia="ar-SA"/>
        </w:rPr>
        <w:t xml:space="preserve"> је обавезан да сваку појединачну испоруку предметних добара изврши у року који не може бити дужи од </w:t>
      </w:r>
      <w:r>
        <w:rPr>
          <w:rFonts w:eastAsia="Calibri" w:cs="Arial"/>
          <w:lang w:val="sr-Cyrl-RS" w:eastAsia="ar-SA"/>
        </w:rPr>
        <w:t>____</w:t>
      </w:r>
      <w:r w:rsidRPr="000638B2">
        <w:rPr>
          <w:rFonts w:eastAsia="Calibri" w:cs="Arial"/>
          <w:lang w:val="sr-Cyrl-RS" w:eastAsia="ar-SA"/>
        </w:rPr>
        <w:t xml:space="preserve">дана </w:t>
      </w:r>
      <w:r w:rsidRPr="000638B2">
        <w:rPr>
          <w:rFonts w:eastAsia="Calibri" w:cs="Arial"/>
          <w:lang w:val="sr-Cyrl-CS" w:eastAsia="ar-SA"/>
        </w:rPr>
        <w:t xml:space="preserve"> од дана пријема писаног</w:t>
      </w:r>
      <w:r w:rsidRPr="000638B2">
        <w:rPr>
          <w:rFonts w:eastAsia="Calibri" w:cs="Arial"/>
          <w:lang w:val="sr-Cyrl-RS" w:eastAsia="ar-SA"/>
        </w:rPr>
        <w:t xml:space="preserve"> </w:t>
      </w:r>
      <w:r w:rsidRPr="000638B2">
        <w:rPr>
          <w:rFonts w:eastAsia="Calibri" w:cs="Arial"/>
          <w:lang w:val="sr-Cyrl-CS" w:eastAsia="ar-SA"/>
        </w:rPr>
        <w:t xml:space="preserve">захтева </w:t>
      </w:r>
      <w:r w:rsidRPr="000638B2">
        <w:rPr>
          <w:rFonts w:eastAsia="Calibri" w:cs="Arial"/>
          <w:lang w:val="sr-Cyrl-RS" w:eastAsia="ar-SA"/>
        </w:rPr>
        <w:t xml:space="preserve">коју </w:t>
      </w:r>
      <w:r>
        <w:rPr>
          <w:rFonts w:eastAsia="Calibri" w:cs="Arial"/>
          <w:lang w:val="sr-Cyrl-CS" w:eastAsia="ar-SA"/>
        </w:rPr>
        <w:t>Купца</w:t>
      </w:r>
      <w:r w:rsidRPr="000638B2">
        <w:rPr>
          <w:rFonts w:eastAsia="Calibri" w:cs="Arial"/>
          <w:lang w:val="sr-Cyrl-CS" w:eastAsia="ar-SA"/>
        </w:rPr>
        <w:t xml:space="preserve"> достављ</w:t>
      </w:r>
      <w:r w:rsidRPr="000638B2">
        <w:rPr>
          <w:rFonts w:eastAsia="Calibri" w:cs="Arial"/>
          <w:lang w:val="sr-Cyrl-RS" w:eastAsia="ar-SA"/>
        </w:rPr>
        <w:t>а</w:t>
      </w:r>
      <w:r w:rsidRPr="000638B2">
        <w:rPr>
          <w:rFonts w:eastAsia="Calibri" w:cs="Arial"/>
          <w:lang w:val="sr-Cyrl-CS" w:eastAsia="ar-SA"/>
        </w:rPr>
        <w:t xml:space="preserve"> у писаном облику путем </w:t>
      </w:r>
      <w:r w:rsidRPr="000638B2">
        <w:rPr>
          <w:rFonts w:eastAsia="Calibri" w:cs="Arial"/>
          <w:lang w:val="sr-Cyrl-RS" w:eastAsia="ar-SA"/>
        </w:rPr>
        <w:t>е-</w:t>
      </w:r>
      <w:r w:rsidRPr="000638B2">
        <w:rPr>
          <w:rFonts w:eastAsia="Calibri" w:cs="Arial"/>
          <w:lang w:val="sr-Cyrl-CS" w:eastAsia="ar-SA"/>
        </w:rPr>
        <w:t xml:space="preserve">maila. </w:t>
      </w:r>
    </w:p>
    <w:p w:rsidR="00AC76F5" w:rsidRDefault="00AC76F5" w:rsidP="000638B2">
      <w:pPr>
        <w:suppressAutoHyphens/>
        <w:spacing w:before="0"/>
        <w:rPr>
          <w:rFonts w:cs="Arial"/>
          <w:lang w:val="sr-Cyrl-RS" w:eastAsia="ar-SA"/>
        </w:rPr>
      </w:pPr>
    </w:p>
    <w:p w:rsidR="000638B2" w:rsidRPr="000638B2" w:rsidRDefault="000638B2" w:rsidP="000638B2">
      <w:pPr>
        <w:suppressAutoHyphens/>
        <w:spacing w:before="0"/>
        <w:rPr>
          <w:rFonts w:cs="Arial"/>
          <w:b/>
          <w:lang w:val="sr-Cyrl-RS" w:eastAsia="ar-SA"/>
        </w:rPr>
      </w:pPr>
      <w:r w:rsidRPr="000638B2">
        <w:rPr>
          <w:rFonts w:cs="Arial"/>
          <w:b/>
          <w:lang w:val="sr-Cyrl-RS" w:eastAsia="ar-SA"/>
        </w:rPr>
        <w:t>За све партије:</w:t>
      </w:r>
    </w:p>
    <w:p w:rsidR="000638B2" w:rsidRPr="000638B2" w:rsidRDefault="000638B2" w:rsidP="000638B2">
      <w:pPr>
        <w:suppressAutoHyphens/>
        <w:spacing w:before="0"/>
        <w:rPr>
          <w:rFonts w:cs="Arial"/>
          <w:lang w:val="sr-Cyrl-RS" w:eastAsia="ar-SA"/>
        </w:rPr>
      </w:pPr>
    </w:p>
    <w:p w:rsidR="000638B2" w:rsidRPr="000638B2" w:rsidRDefault="000638B2" w:rsidP="000638B2">
      <w:pPr>
        <w:suppressAutoHyphens/>
        <w:spacing w:before="0"/>
        <w:rPr>
          <w:rFonts w:cs="Arial"/>
          <w:lang w:val="sr-Cyrl-RS" w:eastAsia="ar-SA"/>
        </w:rPr>
      </w:pPr>
      <w:r w:rsidRPr="000638B2">
        <w:rPr>
          <w:rFonts w:cs="Arial"/>
          <w:lang w:val="sr-Cyrl-RS" w:eastAsia="ar-SA"/>
        </w:rPr>
        <w:t xml:space="preserve">Испорука се врши  радним данима у радно време  од 08:00 до 13:00 часова а </w:t>
      </w:r>
      <w:r w:rsidRPr="000638B2">
        <w:rPr>
          <w:rFonts w:eastAsia="Calibri" w:cs="Arial"/>
          <w:lang w:val="sr-Cyrl-RS" w:eastAsia="ar-SA"/>
        </w:rPr>
        <w:t>на захтев Наручиоца,  у случају ванредне потребе, више силе и ван радног времена, суботом, недељом, државним и верским празницима.</w:t>
      </w:r>
    </w:p>
    <w:p w:rsidR="000638B2" w:rsidRPr="000638B2" w:rsidRDefault="000638B2" w:rsidP="00DB5B2C">
      <w:pPr>
        <w:tabs>
          <w:tab w:val="left" w:pos="567"/>
        </w:tabs>
        <w:spacing w:before="0"/>
        <w:rPr>
          <w:rFonts w:cs="Arial"/>
          <w:lang w:val="sr-Cyrl-RS"/>
        </w:rPr>
      </w:pPr>
    </w:p>
    <w:p w:rsidR="00E464CE" w:rsidRPr="00A8062D" w:rsidRDefault="00E464CE" w:rsidP="00E464CE">
      <w:pPr>
        <w:spacing w:before="0"/>
        <w:rPr>
          <w:rFonts w:cs="Arial"/>
          <w:lang w:val="sr-Cyrl-CS" w:eastAsia="zh-CN"/>
        </w:rPr>
      </w:pPr>
      <w:r w:rsidRPr="00A8062D">
        <w:rPr>
          <w:rFonts w:cs="Arial"/>
          <w:lang w:val="sr-Cyrl-CS" w:eastAsia="zh-CN"/>
        </w:rPr>
        <w:lastRenderedPageBreak/>
        <w:t>Место испоруке</w:t>
      </w:r>
      <w:r>
        <w:rPr>
          <w:rFonts w:cs="Arial"/>
          <w:lang w:val="sr-Cyrl-CS" w:eastAsia="zh-CN"/>
        </w:rPr>
        <w:t xml:space="preserve"> је</w:t>
      </w:r>
      <w:r w:rsidRPr="00A8062D">
        <w:rPr>
          <w:rFonts w:cs="Arial"/>
          <w:lang w:val="sr-Cyrl-CS" w:eastAsia="zh-CN"/>
        </w:rPr>
        <w:t xml:space="preserve"> :</w:t>
      </w:r>
    </w:p>
    <w:p w:rsidR="00E464CE" w:rsidRPr="00D361EB" w:rsidRDefault="00E464CE" w:rsidP="00E464CE">
      <w:pPr>
        <w:spacing w:before="0"/>
        <w:rPr>
          <w:rFonts w:cs="Arial"/>
          <w:b/>
          <w:lang w:val="sr-Cyrl-CS" w:eastAsia="zh-CN"/>
        </w:rPr>
      </w:pPr>
      <w:r w:rsidRPr="00A8062D">
        <w:rPr>
          <w:rFonts w:cs="Arial"/>
          <w:lang w:val="sr-Cyrl-CS" w:eastAsia="zh-CN"/>
        </w:rPr>
        <w:t xml:space="preserve"> </w:t>
      </w:r>
      <w:r w:rsidRPr="00D361EB">
        <w:rPr>
          <w:rFonts w:cs="Arial"/>
          <w:b/>
          <w:lang w:val="sr-Cyrl-CS" w:eastAsia="zh-CN"/>
        </w:rPr>
        <w:t>Партиа 1:</w:t>
      </w:r>
    </w:p>
    <w:p w:rsidR="00E464CE" w:rsidRDefault="00E464CE" w:rsidP="00E464CE">
      <w:pPr>
        <w:spacing w:before="0"/>
        <w:rPr>
          <w:rFonts w:cs="Arial"/>
          <w:lang w:val="sr-Cyrl-CS" w:eastAsia="zh-CN"/>
        </w:rPr>
      </w:pPr>
      <w:r w:rsidRPr="00A9196D">
        <w:rPr>
          <w:lang w:val="sr-Cyrl-CS" w:eastAsia="ar-SA"/>
        </w:rPr>
        <w:t xml:space="preserve">Позиције од 1 до </w:t>
      </w:r>
      <w:r>
        <w:rPr>
          <w:lang w:val="sr-Cyrl-CS" w:eastAsia="ar-SA"/>
        </w:rPr>
        <w:t>3</w:t>
      </w:r>
      <w:r w:rsidRPr="00A9196D">
        <w:rPr>
          <w:lang w:val="sr-Cyrl-CS" w:eastAsia="ar-SA"/>
        </w:rPr>
        <w:t xml:space="preserve"> </w:t>
      </w: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А</w:t>
      </w:r>
      <w:r w:rsidRPr="00A8062D">
        <w:rPr>
          <w:rFonts w:cs="Arial"/>
          <w:lang w:val="sr-Cyrl-CS" w:eastAsia="zh-CN"/>
        </w:rPr>
        <w:t xml:space="preserve"> </w:t>
      </w:r>
      <w:r>
        <w:rPr>
          <w:rFonts w:cs="Arial"/>
          <w:lang w:val="sr-Cyrl-CS" w:eastAsia="zh-CN"/>
        </w:rPr>
        <w:t xml:space="preserve">Богољуба Урошевића Црног 44, Обреновац, </w:t>
      </w:r>
    </w:p>
    <w:p w:rsidR="00E464CE" w:rsidRDefault="00E464CE" w:rsidP="00E464CE">
      <w:pPr>
        <w:spacing w:before="0"/>
        <w:rPr>
          <w:rFonts w:cs="Arial"/>
          <w:lang w:val="sr-Cyrl-CS" w:eastAsia="zh-CN"/>
        </w:rPr>
      </w:pPr>
      <w:r w:rsidRPr="00A9196D">
        <w:rPr>
          <w:lang w:val="sr-Cyrl-CS" w:eastAsia="ar-SA"/>
        </w:rPr>
        <w:t xml:space="preserve">Позиције од </w:t>
      </w:r>
      <w:r>
        <w:rPr>
          <w:lang w:val="sr-Cyrl-CS" w:eastAsia="ar-SA"/>
        </w:rPr>
        <w:t>4</w:t>
      </w:r>
      <w:r w:rsidRPr="00A9196D">
        <w:rPr>
          <w:lang w:val="sr-Cyrl-CS" w:eastAsia="ar-SA"/>
        </w:rPr>
        <w:t xml:space="preserve"> до </w:t>
      </w:r>
      <w:r>
        <w:rPr>
          <w:lang w:val="sr-Cyrl-CS" w:eastAsia="ar-SA"/>
        </w:rPr>
        <w:t>7</w:t>
      </w:r>
      <w:r w:rsidRPr="00A9196D">
        <w:rPr>
          <w:lang w:val="sr-Cyrl-CS" w:eastAsia="ar-SA"/>
        </w:rPr>
        <w:t xml:space="preserve"> </w:t>
      </w:r>
      <w:r>
        <w:rPr>
          <w:rFonts w:cs="Arial"/>
          <w:lang w:val="sr-Cyrl-CS" w:eastAsia="zh-CN"/>
        </w:rPr>
        <w:t>и Огранак ТЕНТ,</w:t>
      </w:r>
      <w:r w:rsidRPr="00A8062D">
        <w:rPr>
          <w:rFonts w:cs="Arial"/>
          <w:lang w:val="sr-Cyrl-CS" w:eastAsia="zh-CN"/>
        </w:rPr>
        <w:t xml:space="preserve"> </w:t>
      </w:r>
      <w:r>
        <w:rPr>
          <w:rFonts w:cs="Arial"/>
          <w:lang w:val="sr-Cyrl-CS" w:eastAsia="zh-CN"/>
        </w:rPr>
        <w:t>локација ТЕНТ Б Ушће</w:t>
      </w:r>
    </w:p>
    <w:p w:rsidR="00E464CE" w:rsidRDefault="00E464CE" w:rsidP="00E464CE">
      <w:pPr>
        <w:spacing w:before="0"/>
        <w:rPr>
          <w:rFonts w:cs="Arial"/>
          <w:lang w:val="sr-Cyrl-CS" w:eastAsia="zh-CN"/>
        </w:rPr>
      </w:pPr>
      <w:r w:rsidRPr="00A9196D">
        <w:rPr>
          <w:lang w:val="sr-Cyrl-CS" w:eastAsia="ar-SA"/>
        </w:rPr>
        <w:t xml:space="preserve">Позиције од </w:t>
      </w:r>
      <w:r>
        <w:rPr>
          <w:lang w:val="sr-Cyrl-CS" w:eastAsia="ar-SA"/>
        </w:rPr>
        <w:t>8</w:t>
      </w:r>
      <w:r w:rsidRPr="00A9196D">
        <w:rPr>
          <w:lang w:val="sr-Cyrl-CS" w:eastAsia="ar-SA"/>
        </w:rPr>
        <w:t xml:space="preserve"> до </w:t>
      </w:r>
      <w:r>
        <w:rPr>
          <w:lang w:val="sr-Cyrl-CS" w:eastAsia="ar-SA"/>
        </w:rPr>
        <w:t>9</w:t>
      </w:r>
      <w:r w:rsidRPr="00A9196D">
        <w:rPr>
          <w:lang w:val="sr-Cyrl-CS" w:eastAsia="ar-SA"/>
        </w:rPr>
        <w:t xml:space="preserve"> </w:t>
      </w:r>
      <w:r>
        <w:rPr>
          <w:rFonts w:cs="Arial"/>
          <w:lang w:val="sr-Cyrl-CS" w:eastAsia="zh-CN"/>
        </w:rPr>
        <w:t>Огранак ТЕНТ,</w:t>
      </w:r>
      <w:r w:rsidRPr="00A8062D">
        <w:rPr>
          <w:rFonts w:cs="Arial"/>
          <w:lang w:val="sr-Cyrl-CS" w:eastAsia="zh-CN"/>
        </w:rPr>
        <w:t xml:space="preserve"> </w:t>
      </w:r>
      <w:r>
        <w:rPr>
          <w:rFonts w:cs="Arial"/>
          <w:lang w:val="sr-Cyrl-CS" w:eastAsia="zh-CN"/>
        </w:rPr>
        <w:t xml:space="preserve">локација ТЕК Велики Црљени </w:t>
      </w:r>
    </w:p>
    <w:p w:rsidR="00E464CE" w:rsidRPr="00D361EB" w:rsidRDefault="00E464CE" w:rsidP="00E464CE">
      <w:pPr>
        <w:spacing w:before="0"/>
        <w:rPr>
          <w:rFonts w:cs="Arial"/>
          <w:b/>
          <w:lang w:val="sr-Cyrl-CS" w:eastAsia="zh-CN"/>
        </w:rPr>
      </w:pPr>
      <w:r w:rsidRPr="00D361EB">
        <w:rPr>
          <w:rFonts w:cs="Arial"/>
          <w:b/>
          <w:lang w:val="sr-Cyrl-CS" w:eastAsia="zh-CN"/>
        </w:rPr>
        <w:t xml:space="preserve">Партија 2: </w:t>
      </w:r>
    </w:p>
    <w:p w:rsidR="00E464CE" w:rsidRDefault="00E464CE" w:rsidP="00E464CE">
      <w:pPr>
        <w:spacing w:before="0"/>
        <w:rPr>
          <w:rFonts w:cs="Arial"/>
          <w:lang w:val="sr-Cyrl-CS" w:eastAsia="zh-CN"/>
        </w:rPr>
      </w:pP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А</w:t>
      </w:r>
      <w:r w:rsidRPr="00A8062D">
        <w:rPr>
          <w:rFonts w:cs="Arial"/>
          <w:lang w:val="sr-Cyrl-CS" w:eastAsia="zh-CN"/>
        </w:rPr>
        <w:t xml:space="preserve"> </w:t>
      </w:r>
      <w:r>
        <w:rPr>
          <w:rFonts w:cs="Arial"/>
          <w:lang w:val="sr-Cyrl-CS" w:eastAsia="zh-CN"/>
        </w:rPr>
        <w:t>Богољуба Урошевића Црног 44, Обреновац, и локација ТЕНТ Б Ушће</w:t>
      </w:r>
    </w:p>
    <w:p w:rsidR="00E464CE" w:rsidRPr="00D361EB" w:rsidRDefault="00E464CE" w:rsidP="00E464CE">
      <w:pPr>
        <w:spacing w:before="0"/>
        <w:rPr>
          <w:rFonts w:cs="Arial"/>
          <w:b/>
          <w:lang w:val="sr-Cyrl-CS" w:eastAsia="zh-CN"/>
        </w:rPr>
      </w:pPr>
      <w:r w:rsidRPr="00D361EB">
        <w:rPr>
          <w:rFonts w:cs="Arial"/>
          <w:b/>
          <w:lang w:val="sr-Cyrl-CS" w:eastAsia="zh-CN"/>
        </w:rPr>
        <w:t xml:space="preserve">Партија </w:t>
      </w:r>
      <w:r>
        <w:rPr>
          <w:rFonts w:cs="Arial"/>
          <w:b/>
          <w:lang w:val="sr-Cyrl-CS" w:eastAsia="zh-CN"/>
        </w:rPr>
        <w:t>3 и 4</w:t>
      </w:r>
      <w:r w:rsidRPr="00D361EB">
        <w:rPr>
          <w:rFonts w:cs="Arial"/>
          <w:b/>
          <w:lang w:val="sr-Cyrl-CS" w:eastAsia="zh-CN"/>
        </w:rPr>
        <w:t xml:space="preserve">: </w:t>
      </w:r>
    </w:p>
    <w:p w:rsidR="00E464CE" w:rsidRDefault="00E464CE" w:rsidP="00E464CE">
      <w:pPr>
        <w:spacing w:before="0"/>
        <w:rPr>
          <w:rFonts w:cs="Arial"/>
          <w:lang w:val="sr-Cyrl-CS" w:eastAsia="zh-CN"/>
        </w:rPr>
      </w:pP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ТЕНТ Б Ушће</w:t>
      </w:r>
    </w:p>
    <w:p w:rsidR="00E464CE" w:rsidRPr="00A9196D" w:rsidRDefault="00E464CE" w:rsidP="00E464CE">
      <w:pPr>
        <w:suppressAutoHyphens/>
        <w:ind w:left="709" w:hanging="709"/>
        <w:jc w:val="left"/>
        <w:outlineLvl w:val="0"/>
        <w:rPr>
          <w:b/>
          <w:lang w:val="sr-Cyrl-CS" w:eastAsia="ar-SA"/>
        </w:rPr>
      </w:pPr>
      <w:r w:rsidRPr="00A9196D">
        <w:rPr>
          <w:b/>
          <w:lang w:val="sr-Cyrl-CS" w:eastAsia="ar-SA"/>
        </w:rPr>
        <w:t>Партија 5:</w:t>
      </w:r>
    </w:p>
    <w:p w:rsidR="00E464CE" w:rsidRPr="00A9196D" w:rsidRDefault="00E464CE" w:rsidP="00E464CE">
      <w:pPr>
        <w:suppressAutoHyphens/>
        <w:jc w:val="left"/>
        <w:outlineLvl w:val="0"/>
        <w:rPr>
          <w:lang w:val="sr-Cyrl-CS" w:eastAsia="ar-SA"/>
        </w:rPr>
      </w:pPr>
      <w:r w:rsidRPr="00A9196D">
        <w:rPr>
          <w:lang w:val="sr-Cyrl-CS" w:eastAsia="ar-SA"/>
        </w:rPr>
        <w:t>Позиције од 1 до 17 локација Огранка ТЕНТ А, Богољуба Урошевића 44 Обреновац</w:t>
      </w:r>
    </w:p>
    <w:p w:rsidR="00E464CE" w:rsidRPr="00A9196D" w:rsidRDefault="00E464CE" w:rsidP="00E464CE">
      <w:pPr>
        <w:suppressAutoHyphens/>
        <w:ind w:left="709" w:hanging="709"/>
        <w:jc w:val="left"/>
        <w:outlineLvl w:val="0"/>
        <w:rPr>
          <w:lang w:val="sr-Cyrl-CS" w:eastAsia="ar-SA"/>
        </w:rPr>
      </w:pPr>
      <w:r w:rsidRPr="00A9196D">
        <w:rPr>
          <w:lang w:val="sr-Cyrl-CS" w:eastAsia="ar-SA"/>
        </w:rPr>
        <w:t>Позиције од 18 до 24, локација Огранка ТЕНТ Б, Ушће</w:t>
      </w:r>
    </w:p>
    <w:p w:rsidR="00E464CE" w:rsidRPr="00A9196D" w:rsidRDefault="00E464CE" w:rsidP="00E464CE">
      <w:pPr>
        <w:suppressAutoHyphens/>
        <w:ind w:left="709" w:hanging="709"/>
        <w:jc w:val="left"/>
        <w:outlineLvl w:val="0"/>
        <w:rPr>
          <w:lang w:val="sr-Cyrl-CS" w:eastAsia="ar-SA"/>
        </w:rPr>
      </w:pPr>
      <w:r w:rsidRPr="00A9196D">
        <w:rPr>
          <w:lang w:val="sr-Cyrl-CS" w:eastAsia="ar-SA"/>
        </w:rPr>
        <w:t>Позиције од 25 до 31, локација Огранка ТЕК, Велики Црљени</w:t>
      </w:r>
      <w:r w:rsidRPr="00A9196D">
        <w:rPr>
          <w:rFonts w:cs="Arial"/>
          <w:lang w:val="sr-Cyrl-CS" w:eastAsia="ar-SA"/>
        </w:rPr>
        <w:t>,</w:t>
      </w:r>
      <w:r w:rsidRPr="00A9196D">
        <w:rPr>
          <w:rFonts w:cs="Arial"/>
          <w:lang w:val="sr-Cyrl-RS" w:eastAsia="zh-CN"/>
        </w:rPr>
        <w:t xml:space="preserve"> 3. Октобра 146</w:t>
      </w:r>
    </w:p>
    <w:p w:rsidR="00E464CE" w:rsidRPr="00A9196D" w:rsidRDefault="00E464CE" w:rsidP="00E464CE">
      <w:pPr>
        <w:suppressAutoHyphens/>
        <w:ind w:left="709" w:hanging="709"/>
        <w:jc w:val="left"/>
        <w:outlineLvl w:val="0"/>
        <w:rPr>
          <w:lang w:val="sr-Cyrl-CS" w:eastAsia="ar-SA"/>
        </w:rPr>
      </w:pPr>
      <w:r w:rsidRPr="00A9196D">
        <w:rPr>
          <w:lang w:val="sr-Cyrl-CS" w:eastAsia="ar-SA"/>
        </w:rPr>
        <w:t>Позиције од 32 до 37, локација Огранка ТЕНТ- ТЕМ Свилајнац, Кнеза Милоша 89</w:t>
      </w:r>
    </w:p>
    <w:p w:rsidR="00E464CE" w:rsidRPr="00A9196D" w:rsidRDefault="00E464CE" w:rsidP="00E464CE">
      <w:pPr>
        <w:suppressAutoHyphens/>
        <w:ind w:left="709" w:hanging="709"/>
        <w:jc w:val="left"/>
        <w:outlineLvl w:val="0"/>
        <w:rPr>
          <w:b/>
          <w:lang w:val="sr-Cyrl-RS" w:eastAsia="ar-SA"/>
        </w:rPr>
      </w:pPr>
      <w:r w:rsidRPr="00A9196D">
        <w:rPr>
          <w:b/>
          <w:lang w:val="sr-Cyrl-RS" w:eastAsia="ar-SA"/>
        </w:rPr>
        <w:t>Партија 6:</w:t>
      </w:r>
    </w:p>
    <w:p w:rsidR="00E464CE" w:rsidRPr="00A9196D" w:rsidRDefault="00E464CE" w:rsidP="00E464CE">
      <w:pPr>
        <w:suppressAutoHyphens/>
        <w:jc w:val="left"/>
        <w:outlineLvl w:val="0"/>
        <w:rPr>
          <w:lang w:val="sr-Cyrl-CS" w:eastAsia="ar-SA"/>
        </w:rPr>
      </w:pPr>
      <w:r w:rsidRPr="00A9196D">
        <w:rPr>
          <w:lang w:val="sr-Cyrl-CS" w:eastAsia="ar-SA"/>
        </w:rPr>
        <w:t>Позиција  1, локација Огранка ТЕНТ А, Богољуба Урошевића 44 Обреновац</w:t>
      </w:r>
    </w:p>
    <w:p w:rsidR="00E464CE" w:rsidRPr="00A9196D" w:rsidRDefault="00E464CE" w:rsidP="00E464CE">
      <w:pPr>
        <w:suppressAutoHyphens/>
        <w:jc w:val="left"/>
        <w:outlineLvl w:val="0"/>
        <w:rPr>
          <w:lang w:val="sr-Cyrl-RS" w:eastAsia="ar-SA"/>
        </w:rPr>
      </w:pPr>
      <w:r w:rsidRPr="00A9196D">
        <w:rPr>
          <w:lang w:val="sr-Cyrl-RS" w:eastAsia="ar-SA"/>
        </w:rPr>
        <w:t>Позиције од 2 до 3 , локација Огранка ТЕНТ Б, Ушће</w:t>
      </w:r>
    </w:p>
    <w:p w:rsidR="00E464CE" w:rsidRPr="00A9196D" w:rsidRDefault="00E464CE" w:rsidP="00E464CE">
      <w:pPr>
        <w:suppressAutoHyphens/>
        <w:ind w:left="709" w:hanging="709"/>
        <w:jc w:val="left"/>
        <w:outlineLvl w:val="0"/>
        <w:rPr>
          <w:b/>
          <w:lang w:val="sr-Cyrl-RS" w:eastAsia="ar-SA"/>
        </w:rPr>
      </w:pPr>
      <w:r w:rsidRPr="00A9196D">
        <w:rPr>
          <w:b/>
          <w:lang w:val="sr-Cyrl-RS" w:eastAsia="ar-SA"/>
        </w:rPr>
        <w:t>Партија 7:</w:t>
      </w:r>
    </w:p>
    <w:p w:rsidR="00E464CE" w:rsidRPr="00A9196D" w:rsidRDefault="00E464CE" w:rsidP="00E464CE">
      <w:pPr>
        <w:suppressAutoHyphens/>
        <w:ind w:left="709" w:hanging="709"/>
        <w:jc w:val="left"/>
        <w:outlineLvl w:val="0"/>
        <w:rPr>
          <w:lang w:val="sr-Cyrl-RS" w:eastAsia="ar-SA"/>
        </w:rPr>
      </w:pPr>
      <w:r w:rsidRPr="00A9196D">
        <w:rPr>
          <w:lang w:val="sr-Cyrl-RS" w:eastAsia="ar-SA"/>
        </w:rPr>
        <w:t>Позиција 1 , локација Огранка ТЕНТ Б, Ушће</w:t>
      </w:r>
    </w:p>
    <w:p w:rsidR="00E464CE" w:rsidRPr="00A9196D" w:rsidRDefault="00E464CE" w:rsidP="00E464CE">
      <w:pPr>
        <w:suppressAutoHyphens/>
        <w:ind w:left="709" w:hanging="709"/>
        <w:jc w:val="left"/>
        <w:outlineLvl w:val="0"/>
        <w:rPr>
          <w:b/>
          <w:lang w:val="sr-Cyrl-RS" w:eastAsia="ar-SA"/>
        </w:rPr>
      </w:pPr>
      <w:r w:rsidRPr="00A9196D">
        <w:rPr>
          <w:b/>
          <w:lang w:val="sr-Cyrl-RS" w:eastAsia="ar-SA"/>
        </w:rPr>
        <w:t>Партија 8:</w:t>
      </w:r>
    </w:p>
    <w:p w:rsidR="00E464CE" w:rsidRPr="00A9196D" w:rsidRDefault="00E464CE" w:rsidP="00E464CE">
      <w:pPr>
        <w:suppressAutoHyphens/>
        <w:ind w:left="709" w:hanging="709"/>
        <w:jc w:val="left"/>
        <w:outlineLvl w:val="0"/>
        <w:rPr>
          <w:lang w:val="sr-Cyrl-RS" w:eastAsia="ar-SA"/>
        </w:rPr>
      </w:pPr>
      <w:r w:rsidRPr="00A9196D">
        <w:rPr>
          <w:lang w:val="sr-Cyrl-RS" w:eastAsia="ar-SA"/>
        </w:rPr>
        <w:t>Позицијa  1 , локација Огранка ТЕНТ Б, Ушће</w:t>
      </w:r>
    </w:p>
    <w:p w:rsidR="00E464CE" w:rsidRPr="00A9196D" w:rsidRDefault="00E464CE" w:rsidP="00E464CE">
      <w:pPr>
        <w:suppressAutoHyphens/>
        <w:ind w:left="709" w:hanging="709"/>
        <w:jc w:val="left"/>
        <w:outlineLvl w:val="0"/>
        <w:rPr>
          <w:lang w:val="sr-Cyrl-RS" w:eastAsia="ar-SA"/>
        </w:rPr>
      </w:pPr>
      <w:r w:rsidRPr="00A9196D">
        <w:rPr>
          <w:lang w:val="sr-Cyrl-CS" w:eastAsia="ar-SA"/>
        </w:rPr>
        <w:t>Позиција  2, локација Огранка ТЕНТ- ТЕМ Свилајнац, Кнеза Милоша 89</w:t>
      </w:r>
    </w:p>
    <w:p w:rsidR="000638B2" w:rsidRDefault="000638B2" w:rsidP="007937B5">
      <w:pPr>
        <w:tabs>
          <w:tab w:val="left" w:pos="567"/>
        </w:tabs>
        <w:spacing w:before="0"/>
        <w:rPr>
          <w:rFonts w:cs="Arial"/>
          <w:lang w:val="sr-Cyrl-RS"/>
        </w:rPr>
      </w:pPr>
    </w:p>
    <w:p w:rsidR="007937B5" w:rsidRDefault="007937B5" w:rsidP="007937B5">
      <w:pPr>
        <w:tabs>
          <w:tab w:val="left" w:pos="567"/>
        </w:tabs>
        <w:spacing w:before="0"/>
        <w:rPr>
          <w:rFonts w:cs="Arial"/>
          <w:lang w:val="sr-Cyrl-RS"/>
        </w:rPr>
      </w:pPr>
      <w:r w:rsidRPr="007937B5">
        <w:rPr>
          <w:rFonts w:cs="Arial"/>
          <w:lang w:val="sr-Cyrl-RS"/>
        </w:rPr>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домаће понуђаче: </w:t>
      </w:r>
      <w:r w:rsidR="00F229D5">
        <w:rPr>
          <w:rFonts w:cs="Arial"/>
          <w:lang w:val="sr-Cyrl-RS"/>
        </w:rPr>
        <w:t xml:space="preserve">ФЦО (магацин Наручиоца, </w:t>
      </w:r>
      <w:r w:rsidR="004463AD">
        <w:rPr>
          <w:rFonts w:cs="Arial"/>
          <w:lang w:val="sr-Cyrl-RS"/>
        </w:rPr>
        <w:t>Огранак ТЕНТ</w:t>
      </w:r>
      <w:r w:rsidRPr="007937B5">
        <w:rPr>
          <w:rFonts w:cs="Arial"/>
          <w:lang w:val="sr-Cyrl-RS"/>
        </w:rPr>
        <w:t xml:space="preserve">)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стране понуђаче: DAP (магацин Наручиоца </w:t>
      </w:r>
      <w:r w:rsidR="004463AD">
        <w:rPr>
          <w:rFonts w:cs="Arial"/>
          <w:lang w:val="sr-Cyrl-RS"/>
        </w:rPr>
        <w:t>Огранак ТЕНТ</w:t>
      </w:r>
      <w:r w:rsidR="00F229D5">
        <w:rPr>
          <w:rFonts w:cs="Arial"/>
          <w:lang w:val="sr-Cyrl-RS"/>
        </w:rPr>
        <w:t xml:space="preserve"> </w:t>
      </w:r>
      <w:r w:rsidRPr="007937B5">
        <w:rPr>
          <w:rFonts w:cs="Arial"/>
          <w:lang w:val="sr-Cyrl-RS"/>
        </w:rPr>
        <w:t>) (Incoterms 2010).</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Продавац ће за добра која су</w:t>
      </w:r>
      <w:r>
        <w:rPr>
          <w:rFonts w:cs="Arial"/>
          <w:lang w:val="sr-Cyrl-RS"/>
        </w:rPr>
        <w:t xml:space="preserve"> дата на паритету </w:t>
      </w:r>
      <w:r w:rsidRPr="007937B5">
        <w:rPr>
          <w:rFonts w:cs="Arial"/>
          <w:lang w:val="sr-Cyrl-RS"/>
        </w:rPr>
        <w:t xml:space="preserve"> DAP (магацин Наручиоца) (Incoterms 2010) приликом испоруке, прибавити о свом трошку - сертификат о пореклу ЕУР 1.</w:t>
      </w:r>
    </w:p>
    <w:p w:rsidR="007937B5" w:rsidRPr="007937B5" w:rsidRDefault="007937B5" w:rsidP="007937B5">
      <w:pPr>
        <w:tabs>
          <w:tab w:val="left" w:pos="567"/>
        </w:tabs>
        <w:spacing w:before="0"/>
        <w:rPr>
          <w:rFonts w:cs="Arial"/>
          <w:lang w:val="sr-Cyrl-RS"/>
        </w:rPr>
      </w:pPr>
      <w:r w:rsidRPr="007937B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DB5B2C" w:rsidRPr="00DB5B2C" w:rsidRDefault="00DB5B2C" w:rsidP="00DB5B2C">
      <w:pPr>
        <w:tabs>
          <w:tab w:val="left" w:pos="567"/>
        </w:tabs>
        <w:spacing w:before="0"/>
        <w:rPr>
          <w:rFonts w:cs="Arial"/>
          <w:lang w:val="sr-Cyrl-RS"/>
        </w:rPr>
      </w:pPr>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DB5B2C" w:rsidRPr="00DB5B2C" w:rsidRDefault="00DB5B2C" w:rsidP="00DB5B2C">
      <w:pPr>
        <w:tabs>
          <w:tab w:val="left" w:pos="567"/>
        </w:tabs>
        <w:spacing w:before="0"/>
        <w:rPr>
          <w:rFonts w:cs="Arial"/>
          <w:lang w:val="sr-Cyrl-RS"/>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у целости, као и право на раскид Уговора.</w:t>
      </w:r>
    </w:p>
    <w:p w:rsidR="00FF2AE7" w:rsidRPr="00FF2AE7" w:rsidRDefault="00FF2AE7" w:rsidP="00DB5B2C">
      <w:pPr>
        <w:tabs>
          <w:tab w:val="left" w:pos="567"/>
        </w:tabs>
        <w:spacing w:before="0"/>
        <w:rPr>
          <w:rFonts w:eastAsia="Calibri" w:cs="Arial"/>
          <w:color w:val="00B0F0"/>
          <w:lang w:val="sr-Cyrl-RS"/>
        </w:rPr>
      </w:pPr>
    </w:p>
    <w:p w:rsidR="00693C95" w:rsidRDefault="00693C95" w:rsidP="00DB5B2C">
      <w:pPr>
        <w:spacing w:before="0"/>
        <w:rPr>
          <w:rFonts w:cs="Arial"/>
          <w:b/>
          <w:lang w:val="sr-Cyrl-RS"/>
        </w:rPr>
      </w:pPr>
    </w:p>
    <w:p w:rsidR="00693C95" w:rsidRDefault="00693C95" w:rsidP="00DB5B2C">
      <w:pPr>
        <w:spacing w:before="0"/>
        <w:rPr>
          <w:rFonts w:cs="Arial"/>
          <w:b/>
          <w:lang w:val="sr-Cyrl-RS"/>
        </w:rPr>
      </w:pPr>
    </w:p>
    <w:p w:rsidR="00C70649" w:rsidRDefault="00C70649" w:rsidP="00DB5B2C">
      <w:pPr>
        <w:spacing w:before="0"/>
        <w:rPr>
          <w:rFonts w:cs="Arial"/>
          <w:b/>
          <w:lang w:val="sr-Cyrl-RS"/>
        </w:rPr>
      </w:pPr>
    </w:p>
    <w:p w:rsidR="00693C95" w:rsidRDefault="00693C95" w:rsidP="00DB5B2C">
      <w:pPr>
        <w:spacing w:before="0"/>
        <w:rPr>
          <w:rFonts w:cs="Arial"/>
          <w:b/>
          <w:lang w:val="sr-Cyrl-RS"/>
        </w:rPr>
      </w:pPr>
    </w:p>
    <w:p w:rsidR="00DB5B2C" w:rsidRPr="00DB5B2C" w:rsidRDefault="00DB5B2C" w:rsidP="00DB5B2C">
      <w:pPr>
        <w:spacing w:before="0"/>
        <w:rPr>
          <w:rFonts w:cs="Arial"/>
          <w:b/>
        </w:rPr>
      </w:pPr>
      <w:r w:rsidRPr="00DB5B2C">
        <w:rPr>
          <w:rFonts w:cs="Arial"/>
          <w:b/>
        </w:rPr>
        <w:lastRenderedPageBreak/>
        <w:t>КВАЛИТАТИВНИ И КВАНТИТАТИВНИ ПРИЈЕМ</w:t>
      </w:r>
    </w:p>
    <w:p w:rsidR="00DB5B2C" w:rsidRPr="00DB5B2C" w:rsidRDefault="00DB5B2C" w:rsidP="00DB5B2C">
      <w:pPr>
        <w:spacing w:before="0"/>
        <w:jc w:val="center"/>
        <w:rPr>
          <w:rFonts w:cs="Arial"/>
          <w:b/>
        </w:rPr>
      </w:pPr>
      <w:r w:rsidRPr="00DB5B2C">
        <w:rPr>
          <w:rFonts w:cs="Arial"/>
          <w:b/>
        </w:rPr>
        <w:t>Члан 6.</w:t>
      </w:r>
    </w:p>
    <w:p w:rsidR="00DB5B2C" w:rsidRPr="00DB5B2C" w:rsidRDefault="00DB5B2C" w:rsidP="00DB5B2C">
      <w:pPr>
        <w:spacing w:before="0"/>
        <w:rPr>
          <w:rFonts w:cs="Arial"/>
          <w:b/>
        </w:rPr>
      </w:pPr>
      <w:r w:rsidRPr="00DB5B2C">
        <w:rPr>
          <w:rFonts w:cs="Arial"/>
          <w:b/>
        </w:rPr>
        <w:t>Квантитативни пријем</w:t>
      </w: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r w:rsidRPr="00DB5B2C">
        <w:rPr>
          <w:rFonts w:cs="Arial"/>
        </w:rPr>
        <w:t>,00 до 14,00 часова.</w:t>
      </w: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испоручена у оригиналном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B215D2" w:rsidRDefault="00DB5B2C" w:rsidP="00B215D2">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jc w:val="center"/>
        <w:rPr>
          <w:rFonts w:cs="Arial"/>
          <w:b/>
        </w:rPr>
      </w:pPr>
      <w:r w:rsidRPr="00DB5B2C">
        <w:rPr>
          <w:rFonts w:cs="Arial"/>
          <w:b/>
        </w:rPr>
        <w:t>Члан 7.</w:t>
      </w:r>
    </w:p>
    <w:p w:rsidR="00DB5B2C" w:rsidRPr="00DB5B2C" w:rsidRDefault="00DB5B2C" w:rsidP="00DB5B2C">
      <w:pPr>
        <w:spacing w:before="0"/>
        <w:rPr>
          <w:rFonts w:cs="Arial"/>
          <w:b/>
        </w:rPr>
      </w:pPr>
      <w:r w:rsidRPr="00DB5B2C">
        <w:rPr>
          <w:rFonts w:cs="Arial"/>
          <w:b/>
        </w:rPr>
        <w:t>Квалитативни пријем</w:t>
      </w:r>
    </w:p>
    <w:p w:rsidR="00DB5B2C" w:rsidRPr="00DB5B2C" w:rsidRDefault="00DB5B2C" w:rsidP="00DB5B2C">
      <w:pPr>
        <w:tabs>
          <w:tab w:val="left" w:pos="9090"/>
        </w:tabs>
        <w:rPr>
          <w:rFonts w:cs="Arial"/>
          <w:lang w:val="sr-Cyrl-CS"/>
        </w:rPr>
      </w:pPr>
      <w:r w:rsidRPr="00DB5B2C">
        <w:rPr>
          <w:rFonts w:cs="Arial"/>
        </w:rPr>
        <w:t xml:space="preserve">Купац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r w:rsidRPr="00DB5B2C">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DB5B2C" w:rsidRDefault="00DB5B2C" w:rsidP="00DB5B2C">
      <w:pPr>
        <w:tabs>
          <w:tab w:val="left" w:pos="9090"/>
        </w:tabs>
        <w:rPr>
          <w:rFonts w:cs="Arial"/>
        </w:rPr>
      </w:pPr>
      <w:r w:rsidRPr="00DB5B2C">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DB5B2C" w:rsidRDefault="00DB5B2C" w:rsidP="00DB5B2C">
      <w:pPr>
        <w:tabs>
          <w:tab w:val="left" w:pos="9090"/>
        </w:tabs>
        <w:rPr>
          <w:rFonts w:cs="Arial"/>
        </w:rPr>
      </w:pPr>
      <w:r w:rsidRPr="00DB5B2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DB5B2C" w:rsidRDefault="00DB5B2C" w:rsidP="00DB5B2C">
      <w:pPr>
        <w:tabs>
          <w:tab w:val="left" w:pos="9090"/>
        </w:tabs>
        <w:rPr>
          <w:rFonts w:cs="Arial"/>
        </w:rPr>
      </w:pPr>
      <w:r w:rsidRPr="00DB5B2C">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DB5B2C" w:rsidRDefault="00DB5B2C" w:rsidP="00DB5B2C">
      <w:pPr>
        <w:tabs>
          <w:tab w:val="left" w:pos="9090"/>
        </w:tabs>
        <w:rPr>
          <w:rFonts w:cs="Arial"/>
        </w:rPr>
      </w:pPr>
      <w:r w:rsidRPr="00DB5B2C">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B5B2C" w:rsidRPr="00DB5B2C" w:rsidRDefault="00DB5B2C" w:rsidP="00DB5B2C">
      <w:pPr>
        <w:tabs>
          <w:tab w:val="left" w:pos="9090"/>
        </w:tabs>
        <w:rPr>
          <w:rFonts w:cs="Arial"/>
        </w:rPr>
      </w:pPr>
      <w:r w:rsidRPr="00DB5B2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DB5B2C" w:rsidRPr="00DB5B2C" w:rsidRDefault="00DB5B2C" w:rsidP="00DB5B2C">
      <w:pPr>
        <w:tabs>
          <w:tab w:val="left" w:pos="9090"/>
        </w:tabs>
        <w:rPr>
          <w:rFonts w:cs="Arial"/>
        </w:rPr>
      </w:pPr>
      <w:r w:rsidRPr="00DB5B2C">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DB5B2C" w:rsidRDefault="00DB5B2C" w:rsidP="00DB5B2C">
      <w:pPr>
        <w:tabs>
          <w:tab w:val="left" w:pos="9090"/>
        </w:tabs>
        <w:rPr>
          <w:rFonts w:cs="Arial"/>
        </w:rPr>
      </w:pPr>
      <w:r w:rsidRPr="00DB5B2C">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DB5B2C" w:rsidRDefault="00DB5B2C" w:rsidP="00DB5B2C">
      <w:pPr>
        <w:tabs>
          <w:tab w:val="left" w:pos="9090"/>
        </w:tabs>
        <w:rPr>
          <w:rFonts w:cs="Arial"/>
          <w:bCs/>
          <w:lang w:val="sr-Cyrl-CS"/>
        </w:rPr>
      </w:pPr>
      <w:r w:rsidRPr="00DB5B2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Продавца и </w:t>
      </w:r>
      <w:r w:rsidRPr="00DB5B2C">
        <w:rPr>
          <w:rFonts w:cs="Arial"/>
          <w:lang w:val="sr-Cyrl-CS"/>
        </w:rPr>
        <w:t>Купца</w:t>
      </w:r>
      <w:r w:rsidRPr="00DB5B2C">
        <w:rPr>
          <w:rFonts w:cs="Arial"/>
          <w:bCs/>
          <w:lang w:val="sr-Cyrl-CS"/>
        </w:rPr>
        <w:t xml:space="preserve">. Одлука независне </w:t>
      </w:r>
      <w:r w:rsidR="00B37D20">
        <w:rPr>
          <w:rFonts w:cs="Arial"/>
          <w:bCs/>
          <w:lang w:val="sr-Cyrl-CS"/>
        </w:rPr>
        <w:t xml:space="preserve">институције </w:t>
      </w:r>
      <w:r w:rsidRPr="00DB5B2C">
        <w:rPr>
          <w:rFonts w:cs="Arial"/>
          <w:bCs/>
          <w:lang w:val="sr-Cyrl-CS"/>
        </w:rPr>
        <w:t xml:space="preserve"> биће коначна. </w:t>
      </w:r>
    </w:p>
    <w:p w:rsidR="00DB5B2C" w:rsidRPr="00DB5B2C" w:rsidRDefault="00DB5B2C" w:rsidP="00DB5B2C">
      <w:pPr>
        <w:tabs>
          <w:tab w:val="left" w:pos="9090"/>
        </w:tabs>
        <w:rPr>
          <w:rFonts w:cs="Arial"/>
          <w:bCs/>
          <w:lang w:val="sr-Cyrl-CS"/>
        </w:rPr>
      </w:pPr>
      <w:r w:rsidRPr="00DB5B2C">
        <w:rPr>
          <w:rFonts w:cs="Arial"/>
          <w:bCs/>
          <w:lang w:val="sr-Cyrl-CS"/>
        </w:rPr>
        <w:t xml:space="preserve">Одлука независне </w:t>
      </w:r>
      <w:r w:rsidR="00B37D20">
        <w:rPr>
          <w:rFonts w:cs="Arial"/>
          <w:bCs/>
          <w:lang w:val="sr-Cyrl-CS"/>
        </w:rPr>
        <w:t>институције</w:t>
      </w:r>
      <w:r w:rsidRPr="00DB5B2C">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DB5B2C">
        <w:rPr>
          <w:rFonts w:cs="Arial"/>
          <w:bCs/>
          <w:lang w:val="sr-Cyrl-CS"/>
        </w:rPr>
        <w:t>Трошкове контроле сноси Продавац.</w:t>
      </w:r>
    </w:p>
    <w:p w:rsidR="00DB5B2C" w:rsidRDefault="00DB5B2C" w:rsidP="00DB5B2C">
      <w:pPr>
        <w:tabs>
          <w:tab w:val="left" w:pos="567"/>
        </w:tabs>
        <w:spacing w:before="0"/>
        <w:rPr>
          <w:rFonts w:cs="Arial"/>
          <w:color w:val="00B0F0"/>
          <w:lang w:val="sr-Cyrl-RS"/>
        </w:rPr>
      </w:pPr>
    </w:p>
    <w:p w:rsidR="00BE5376" w:rsidRPr="00BE5376" w:rsidRDefault="00BE5376" w:rsidP="00DB5B2C">
      <w:pPr>
        <w:tabs>
          <w:tab w:val="left" w:pos="567"/>
        </w:tabs>
        <w:spacing w:before="0"/>
        <w:rPr>
          <w:rFonts w:cs="Arial"/>
          <w:color w:val="00B0F0"/>
          <w:lang w:val="sr-Cyrl-RS"/>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DF2992" w:rsidRPr="00DF2992" w:rsidRDefault="00DB5B2C" w:rsidP="00BE5376">
      <w:pPr>
        <w:tabs>
          <w:tab w:val="left" w:pos="9090"/>
        </w:tabs>
        <w:rPr>
          <w:rFonts w:cs="Arial"/>
          <w:lang w:val="sr-Cyrl-RS"/>
        </w:rPr>
      </w:pPr>
      <w:r w:rsidRPr="00DB5B2C">
        <w:rPr>
          <w:rFonts w:cs="Arial"/>
        </w:rPr>
        <w:t>Гарантни рок за испоручена добра из члана 1</w:t>
      </w:r>
      <w:r w:rsidR="000638B2">
        <w:rPr>
          <w:rFonts w:cs="Arial"/>
          <w:lang w:val="sr-Cyrl-RS"/>
        </w:rPr>
        <w:t xml:space="preserve"> з</w:t>
      </w:r>
      <w:r w:rsidR="000638B2" w:rsidRPr="000638B2">
        <w:rPr>
          <w:b/>
          <w:lang w:val="sr-Cyrl-RS" w:eastAsia="ar-SA"/>
        </w:rPr>
        <w:t>а партију 1, 2, 4, 5, 6, 7 и 8</w:t>
      </w:r>
      <w:r w:rsidR="000638B2">
        <w:rPr>
          <w:b/>
          <w:lang w:val="sr-Cyrl-RS" w:eastAsia="ar-SA"/>
        </w:rPr>
        <w:t xml:space="preserve"> </w:t>
      </w:r>
      <w:r w:rsidRPr="00DB5B2C">
        <w:rPr>
          <w:rFonts w:cs="Arial"/>
        </w:rPr>
        <w:t xml:space="preserve"> износи </w:t>
      </w:r>
      <w:r w:rsidR="00FF2AE7">
        <w:rPr>
          <w:rFonts w:cs="Arial"/>
          <w:lang w:val="sr-Cyrl-RS"/>
        </w:rPr>
        <w:t>:</w:t>
      </w:r>
      <w:r w:rsidR="00DF2992" w:rsidRPr="00DF2992">
        <w:rPr>
          <w:lang w:val="sr-Cyrl-RS" w:eastAsia="ar-SA"/>
        </w:rPr>
        <w:t xml:space="preserve"> </w:t>
      </w:r>
      <w:r w:rsidR="00AD2BEC">
        <w:rPr>
          <w:rFonts w:cs="Arial"/>
          <w:lang w:val="sr-Cyrl-CS" w:eastAsia="zh-CN"/>
        </w:rPr>
        <w:t>______</w:t>
      </w:r>
      <w:r w:rsidR="00DF2992" w:rsidRPr="00DF2992">
        <w:rPr>
          <w:rFonts w:cs="Arial"/>
          <w:lang w:val="sr-Cyrl-CS" w:eastAsia="zh-CN"/>
        </w:rPr>
        <w:t xml:space="preserve"> месеци</w:t>
      </w:r>
      <w:r w:rsidR="00DF2992" w:rsidRPr="00DF2992">
        <w:rPr>
          <w:rFonts w:cs="Arial"/>
          <w:lang w:val="sr-Cyrl-RS" w:eastAsia="zh-CN"/>
        </w:rPr>
        <w:t xml:space="preserve"> о</w:t>
      </w:r>
      <w:r w:rsidR="00DF2992" w:rsidRPr="00DF2992">
        <w:rPr>
          <w:rFonts w:cs="Arial"/>
          <w:lang w:val="sr-Cyrl-CS" w:eastAsia="zh-CN"/>
        </w:rPr>
        <w:t>д</w:t>
      </w:r>
      <w:r w:rsidR="00DF2992" w:rsidRPr="00DF2992">
        <w:rPr>
          <w:rFonts w:cs="Arial"/>
          <w:lang w:val="sr-Cyrl-RS" w:eastAsia="zh-CN"/>
        </w:rPr>
        <w:t xml:space="preserve"> дана</w:t>
      </w:r>
      <w:r w:rsidR="00DF2992" w:rsidRPr="00DF2992">
        <w:rPr>
          <w:rFonts w:cs="Arial"/>
          <w:lang w:val="sr-Cyrl-CS" w:eastAsia="zh-CN"/>
        </w:rPr>
        <w:t xml:space="preserve"> испоруке</w:t>
      </w:r>
      <w:r w:rsidR="00DF2992" w:rsidRPr="00DF2992">
        <w:rPr>
          <w:rFonts w:cs="Arial"/>
          <w:lang w:val="sr-Cyrl-RS" w:eastAsia="zh-CN"/>
        </w:rPr>
        <w:t xml:space="preserve"> добара</w:t>
      </w:r>
      <w:r w:rsidR="00DF2992" w:rsidRPr="00DF2992">
        <w:rPr>
          <w:rFonts w:cs="Arial"/>
          <w:lang w:val="sr-Cyrl-CS" w:eastAsia="zh-CN"/>
        </w:rPr>
        <w:t>.</w:t>
      </w:r>
    </w:p>
    <w:p w:rsidR="000638B2" w:rsidRPr="000638B2" w:rsidRDefault="000638B2" w:rsidP="000638B2">
      <w:pPr>
        <w:rPr>
          <w:b/>
          <w:lang w:val="sr-Cyrl-RS" w:eastAsia="zh-CN"/>
        </w:rPr>
      </w:pPr>
      <w:r w:rsidRPr="000638B2">
        <w:rPr>
          <w:b/>
          <w:lang w:val="sr-Cyrl-RS" w:eastAsia="zh-CN"/>
        </w:rPr>
        <w:t>За партију 3:</w:t>
      </w:r>
    </w:p>
    <w:p w:rsidR="000638B2" w:rsidRPr="000638B2" w:rsidRDefault="000638B2" w:rsidP="000638B2">
      <w:pPr>
        <w:spacing w:before="0"/>
        <w:jc w:val="left"/>
        <w:outlineLvl w:val="0"/>
        <w:rPr>
          <w:rFonts w:eastAsia="Calibri" w:cs="Arial"/>
          <w:color w:val="000000"/>
          <w:szCs w:val="24"/>
          <w:lang w:val="sr-Cyrl-RS"/>
        </w:rPr>
      </w:pPr>
      <w:r w:rsidRPr="000638B2">
        <w:rPr>
          <w:rFonts w:eastAsia="Calibri" w:cs="Arial"/>
          <w:color w:val="000000"/>
          <w:szCs w:val="24"/>
          <w:lang w:val="sr-Cyrl-RS"/>
        </w:rPr>
        <w:t>6.000 часова рада од уградње (сипања)</w:t>
      </w:r>
      <w:r w:rsidRPr="000638B2">
        <w:rPr>
          <w:rFonts w:eastAsia="Calibri" w:cs="Arial"/>
          <w:color w:val="000000"/>
          <w:szCs w:val="24"/>
          <w:lang w:val="sr-Latn-RS"/>
        </w:rPr>
        <w:t xml:space="preserve"> </w:t>
      </w:r>
      <w:r w:rsidRPr="000638B2">
        <w:rPr>
          <w:rFonts w:eastAsia="Calibri" w:cs="Arial"/>
          <w:color w:val="000000"/>
          <w:szCs w:val="24"/>
          <w:lang w:val="sr-Cyrl-RS"/>
        </w:rPr>
        <w:t>за количину комплетно замењеног уља, али  не дуже од 12 месеци, у зависности шта прво истекне.</w:t>
      </w:r>
    </w:p>
    <w:p w:rsidR="00DF2992" w:rsidRPr="00F229D5" w:rsidRDefault="00DF2992" w:rsidP="00F229D5">
      <w:pPr>
        <w:tabs>
          <w:tab w:val="left" w:pos="9090"/>
        </w:tabs>
        <w:rPr>
          <w:rFonts w:cs="Arial"/>
          <w:lang w:val="sr-Cyrl-RS"/>
        </w:rPr>
      </w:pPr>
    </w:p>
    <w:p w:rsidR="00DB5B2C" w:rsidRPr="00DB5B2C" w:rsidRDefault="00DB5B2C" w:rsidP="00DB5B2C">
      <w:pPr>
        <w:tabs>
          <w:tab w:val="left" w:pos="9090"/>
        </w:tabs>
        <w:rPr>
          <w:rFonts w:cs="Arial"/>
        </w:rPr>
      </w:pPr>
      <w:r w:rsidRPr="00DB5B2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DD7B1B" w:rsidRPr="00B215D2" w:rsidRDefault="00DD7B1B" w:rsidP="00B215D2">
      <w:pPr>
        <w:spacing w:before="0"/>
        <w:jc w:val="center"/>
        <w:rPr>
          <w:rFonts w:cs="Arial"/>
          <w:b/>
          <w:lang w:val="sr-Cyrl-RS"/>
        </w:rPr>
      </w:pPr>
      <w:r w:rsidRPr="00F10346">
        <w:rPr>
          <w:rFonts w:cs="Arial"/>
          <w:b/>
        </w:rPr>
        <w:t xml:space="preserve">Члан 9. </w:t>
      </w:r>
    </w:p>
    <w:p w:rsidR="00DD7B1B" w:rsidRPr="00F10346" w:rsidRDefault="00DD7B1B" w:rsidP="00DD7B1B">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0638B2" w:rsidRDefault="000638B2" w:rsidP="00DD7B1B">
      <w:pPr>
        <w:spacing w:before="0"/>
        <w:rPr>
          <w:rFonts w:cs="Arial"/>
          <w:lang w:val="sr-Cyrl-RS"/>
        </w:rPr>
      </w:pPr>
    </w:p>
    <w:p w:rsidR="00DD7B1B" w:rsidRPr="000638B2" w:rsidRDefault="00DD7B1B" w:rsidP="00DD7B1B">
      <w:pPr>
        <w:spacing w:before="0"/>
        <w:rPr>
          <w:rFonts w:cs="Arial"/>
          <w:lang w:val="sr-Cyrl-RS"/>
        </w:rPr>
      </w:pPr>
      <w:r w:rsidRPr="00D03CE6">
        <w:rPr>
          <w:rFonts w:cs="Arial"/>
        </w:rPr>
        <w:t>Банкарска гаранција за добро извршење посла</w:t>
      </w:r>
      <w:r w:rsidR="000638B2">
        <w:rPr>
          <w:rFonts w:cs="Arial"/>
          <w:lang w:val="sr-Cyrl-RS"/>
        </w:rPr>
        <w:t xml:space="preserve"> за партије 1. 3 и 5</w:t>
      </w:r>
    </w:p>
    <w:p w:rsidR="00DD7B1B" w:rsidRPr="003609EC" w:rsidRDefault="00DD7B1B" w:rsidP="00DD7B1B">
      <w:pPr>
        <w:spacing w:before="0"/>
        <w:rPr>
          <w:rFonts w:cs="Arial"/>
        </w:rPr>
      </w:pPr>
      <w:r w:rsidRPr="003609EC">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DD7B1B" w:rsidRPr="003609EC" w:rsidRDefault="00DD7B1B" w:rsidP="00DD7B1B">
      <w:pPr>
        <w:spacing w:before="0"/>
        <w:rPr>
          <w:rFonts w:cs="Arial"/>
        </w:rPr>
      </w:pPr>
      <w:r w:rsidRPr="003609EC">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D7B1B" w:rsidRPr="003609EC" w:rsidRDefault="00DD7B1B" w:rsidP="00DD7B1B">
      <w:pPr>
        <w:spacing w:before="0"/>
        <w:rPr>
          <w:rFonts w:cs="Arial"/>
        </w:rPr>
      </w:pPr>
      <w:r w:rsidRPr="003609EC">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DD7B1B" w:rsidRPr="003609EC" w:rsidRDefault="00DD7B1B" w:rsidP="00DD7B1B">
      <w:pPr>
        <w:spacing w:before="0"/>
        <w:rPr>
          <w:rFonts w:cs="Arial"/>
        </w:rPr>
      </w:pPr>
      <w:r w:rsidRPr="003609E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D7B1B" w:rsidRPr="003609EC" w:rsidRDefault="00DD7B1B" w:rsidP="00DD7B1B">
      <w:pPr>
        <w:spacing w:before="0"/>
        <w:rPr>
          <w:rFonts w:cs="Arial"/>
        </w:rPr>
      </w:pPr>
      <w:r w:rsidRPr="003609EC">
        <w:rPr>
          <w:rFonts w:cs="Arial"/>
        </w:rPr>
        <w:lastRenderedPageBreak/>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D7B1B" w:rsidRPr="003609EC" w:rsidRDefault="00DD7B1B" w:rsidP="00DD7B1B">
      <w:pPr>
        <w:spacing w:before="0"/>
        <w:rPr>
          <w:rFonts w:cs="Arial"/>
        </w:rPr>
      </w:pPr>
      <w:r w:rsidRPr="003609EC">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7B1B" w:rsidRPr="00B215D2" w:rsidRDefault="00DD7B1B" w:rsidP="00B215D2">
      <w:pPr>
        <w:spacing w:before="0"/>
        <w:rPr>
          <w:rFonts w:cs="Arial"/>
          <w:lang w:val="sr-Cyrl-RS"/>
        </w:rPr>
      </w:pPr>
      <w:r w:rsidRPr="003609E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D7B1B" w:rsidRDefault="00DD7B1B" w:rsidP="00DD7B1B">
      <w:pPr>
        <w:pStyle w:val="KDParagraf"/>
        <w:spacing w:before="0"/>
        <w:rPr>
          <w:rFonts w:cs="Arial"/>
          <w:lang w:val="sr-Cyrl-RS"/>
        </w:rPr>
      </w:pPr>
    </w:p>
    <w:p w:rsidR="000638B2" w:rsidRPr="000638B2" w:rsidRDefault="000638B2" w:rsidP="000638B2">
      <w:pPr>
        <w:spacing w:before="0"/>
        <w:rPr>
          <w:rFonts w:cs="Arial"/>
          <w:lang w:val="sr-Cyrl-RS"/>
        </w:rPr>
      </w:pPr>
      <w:r w:rsidRPr="000638B2">
        <w:rPr>
          <w:rFonts w:cs="Arial"/>
        </w:rPr>
        <w:t xml:space="preserve">Меница за добро извршење посла </w:t>
      </w:r>
      <w:r>
        <w:rPr>
          <w:rFonts w:cs="Arial"/>
          <w:lang w:val="sr-Cyrl-RS"/>
        </w:rPr>
        <w:t xml:space="preserve"> за партије</w:t>
      </w:r>
      <w:r w:rsidR="00E464CE">
        <w:rPr>
          <w:rFonts w:cs="Arial"/>
          <w:lang w:val="sr-Cyrl-RS"/>
        </w:rPr>
        <w:t xml:space="preserve"> </w:t>
      </w:r>
      <w:r>
        <w:rPr>
          <w:rFonts w:cs="Arial"/>
          <w:lang w:val="sr-Cyrl-RS"/>
        </w:rPr>
        <w:t xml:space="preserve"> 2, 4 </w:t>
      </w:r>
      <w:r w:rsidR="00E464CE">
        <w:rPr>
          <w:rFonts w:cs="Arial"/>
          <w:lang w:val="sr-Cyrl-RS"/>
        </w:rPr>
        <w:t>,6, 7 и 8</w:t>
      </w:r>
    </w:p>
    <w:p w:rsidR="000638B2" w:rsidRPr="000638B2" w:rsidRDefault="000638B2" w:rsidP="000638B2">
      <w:pPr>
        <w:spacing w:before="0"/>
        <w:rPr>
          <w:rFonts w:cs="Arial"/>
        </w:rPr>
      </w:pPr>
      <w:r w:rsidRPr="000638B2">
        <w:rPr>
          <w:rFonts w:cs="Arial"/>
        </w:rPr>
        <w:t>Продавац је обавезан да Купцу достави</w:t>
      </w:r>
      <w:r w:rsidRPr="000638B2">
        <w:rPr>
          <w:rFonts w:cs="Arial"/>
          <w:lang w:val="sr-Cyrl-RS"/>
        </w:rPr>
        <w:t xml:space="preserve"> уз потписан уговор</w:t>
      </w:r>
      <w:r w:rsidRPr="000638B2">
        <w:rPr>
          <w:rFonts w:cs="Arial"/>
        </w:rPr>
        <w:t>:</w:t>
      </w:r>
    </w:p>
    <w:p w:rsidR="000638B2" w:rsidRPr="000638B2" w:rsidRDefault="000638B2" w:rsidP="000638B2">
      <w:pPr>
        <w:numPr>
          <w:ilvl w:val="0"/>
          <w:numId w:val="40"/>
        </w:numPr>
        <w:spacing w:before="0" w:after="200" w:line="276" w:lineRule="auto"/>
        <w:contextualSpacing/>
        <w:rPr>
          <w:rFonts w:eastAsia="Calibri" w:cs="Arial"/>
          <w:lang w:val="sr-Cyrl-RS"/>
        </w:rPr>
      </w:pPr>
      <w:r w:rsidRPr="000638B2">
        <w:rPr>
          <w:rFonts w:eastAsia="Calibri" w:cs="Arial"/>
          <w:lang w:val="sr-Cyrl-RS"/>
        </w:rPr>
        <w:t>Меницу која је:</w:t>
      </w:r>
    </w:p>
    <w:p w:rsidR="000638B2" w:rsidRPr="000638B2" w:rsidRDefault="000638B2" w:rsidP="000638B2">
      <w:pPr>
        <w:numPr>
          <w:ilvl w:val="0"/>
          <w:numId w:val="12"/>
        </w:numPr>
        <w:ind w:left="1710"/>
        <w:rPr>
          <w:rFonts w:cs="Arial"/>
        </w:rPr>
      </w:pPr>
      <w:r w:rsidRPr="000638B2">
        <w:rPr>
          <w:rFonts w:cs="Arial"/>
        </w:rPr>
        <w:t>издата са клаузулом „без протеста“ и „без извештаја“</w:t>
      </w:r>
      <w:r w:rsidRPr="000638B2">
        <w:rPr>
          <w:rFonts w:cs="Arial"/>
          <w:lang w:val="sr-Cyrl-RS"/>
        </w:rPr>
        <w:t xml:space="preserve"> </w:t>
      </w:r>
      <w:r w:rsidRPr="000638B2">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638B2" w:rsidRPr="000638B2" w:rsidRDefault="000638B2" w:rsidP="000638B2">
      <w:pPr>
        <w:numPr>
          <w:ilvl w:val="0"/>
          <w:numId w:val="12"/>
        </w:numPr>
        <w:ind w:left="1710"/>
        <w:rPr>
          <w:rFonts w:cs="Arial"/>
        </w:rPr>
      </w:pPr>
      <w:r w:rsidRPr="000638B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638B2">
        <w:rPr>
          <w:rFonts w:cs="Arial"/>
          <w:lang w:val="sr-Cyrl-RS"/>
        </w:rPr>
        <w:t xml:space="preserve"> и 80/15</w:t>
      </w:r>
      <w:r w:rsidRPr="000638B2">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638B2" w:rsidRPr="000638B2" w:rsidRDefault="000638B2" w:rsidP="000638B2">
      <w:pPr>
        <w:numPr>
          <w:ilvl w:val="0"/>
          <w:numId w:val="40"/>
        </w:numPr>
        <w:spacing w:before="0" w:after="200" w:line="276" w:lineRule="auto"/>
        <w:contextualSpacing/>
        <w:rPr>
          <w:rFonts w:eastAsia="Calibri" w:cs="Arial"/>
          <w:lang w:val="sr-Cyrl-RS"/>
        </w:rPr>
      </w:pPr>
      <w:r w:rsidRPr="000638B2">
        <w:rPr>
          <w:rFonts w:eastAsia="Calibri" w:cs="Arial"/>
          <w:lang w:val="sr-Cyrl-RS"/>
        </w:rPr>
        <w:t xml:space="preserve">Менично писмо – овлашћење којим продавац овлашћује купца да може наплатити меницу  на износ од </w:t>
      </w:r>
      <w:r w:rsidRPr="000638B2">
        <w:rPr>
          <w:rFonts w:eastAsia="Calibri" w:cs="Arial"/>
          <w:lang w:val="sr-Latn-RS"/>
        </w:rPr>
        <w:t>10</w:t>
      </w:r>
      <w:r w:rsidRPr="000638B2">
        <w:rPr>
          <w:rFonts w:eastAsia="Calibri" w:cs="Arial"/>
          <w:lang w:val="sr-Cyrl-RS"/>
        </w:rPr>
        <w:t xml:space="preserve">% од вредности </w:t>
      </w:r>
      <w:r w:rsidR="000B60AD">
        <w:rPr>
          <w:rFonts w:eastAsia="Calibri" w:cs="Arial"/>
          <w:lang w:val="sr-Cyrl-RS"/>
        </w:rPr>
        <w:t>уговора</w:t>
      </w:r>
      <w:r w:rsidRPr="000638B2">
        <w:rPr>
          <w:rFonts w:eastAsia="Calibri" w:cs="Arial"/>
          <w:lang w:val="sr-Cyrl-RS"/>
        </w:rPr>
        <w:t xml:space="preserve"> (без ПДВ) са роком важења минимално</w:t>
      </w:r>
      <w:r w:rsidRPr="000638B2">
        <w:rPr>
          <w:rFonts w:eastAsia="Calibri" w:cs="Arial"/>
          <w:lang w:val="sr-Latn-RS"/>
        </w:rPr>
        <w:t xml:space="preserve"> </w:t>
      </w:r>
      <w:r w:rsidRPr="000638B2">
        <w:rPr>
          <w:rFonts w:eastAsia="Calibri"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638B2" w:rsidRPr="000638B2" w:rsidRDefault="000638B2" w:rsidP="000638B2">
      <w:pPr>
        <w:numPr>
          <w:ilvl w:val="0"/>
          <w:numId w:val="40"/>
        </w:numPr>
        <w:spacing w:before="0" w:after="200" w:line="276" w:lineRule="auto"/>
        <w:contextualSpacing/>
        <w:rPr>
          <w:rFonts w:eastAsia="Calibri" w:cs="Arial"/>
          <w:lang w:val="sr-Cyrl-RS"/>
        </w:rPr>
      </w:pPr>
      <w:r w:rsidRPr="000638B2">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638B2" w:rsidRPr="000638B2" w:rsidRDefault="000638B2" w:rsidP="000638B2">
      <w:pPr>
        <w:spacing w:before="0"/>
        <w:rPr>
          <w:rFonts w:cs="Arial"/>
          <w:i/>
        </w:rPr>
      </w:pPr>
    </w:p>
    <w:p w:rsidR="000638B2" w:rsidRPr="000638B2" w:rsidRDefault="000638B2" w:rsidP="000638B2">
      <w:pPr>
        <w:numPr>
          <w:ilvl w:val="0"/>
          <w:numId w:val="40"/>
        </w:numPr>
        <w:spacing w:before="0" w:after="200" w:line="276" w:lineRule="auto"/>
        <w:contextualSpacing/>
        <w:rPr>
          <w:rFonts w:eastAsia="Calibri" w:cs="Arial"/>
          <w:lang w:val="sr-Cyrl-RS"/>
        </w:rPr>
      </w:pPr>
      <w:r w:rsidRPr="000638B2">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638B2" w:rsidRPr="000638B2" w:rsidRDefault="000638B2" w:rsidP="000638B2">
      <w:pPr>
        <w:numPr>
          <w:ilvl w:val="0"/>
          <w:numId w:val="40"/>
        </w:numPr>
        <w:spacing w:before="0" w:after="200" w:line="276" w:lineRule="auto"/>
        <w:contextualSpacing/>
        <w:rPr>
          <w:rFonts w:eastAsia="Calibri" w:cs="Arial"/>
          <w:lang w:val="sr-Cyrl-RS"/>
        </w:rPr>
      </w:pPr>
      <w:r w:rsidRPr="000638B2">
        <w:rPr>
          <w:rFonts w:eastAsia="Calibri" w:cs="Arial"/>
          <w:lang w:val="sr-Cyrl-RS"/>
        </w:rPr>
        <w:t>фотокопију ОП обрасца.</w:t>
      </w:r>
    </w:p>
    <w:p w:rsidR="000638B2" w:rsidRPr="000638B2" w:rsidRDefault="000638B2" w:rsidP="000638B2">
      <w:pPr>
        <w:numPr>
          <w:ilvl w:val="0"/>
          <w:numId w:val="40"/>
        </w:numPr>
        <w:spacing w:before="0" w:after="200" w:line="276" w:lineRule="auto"/>
        <w:contextualSpacing/>
        <w:rPr>
          <w:rFonts w:eastAsia="Calibri" w:cs="Arial"/>
          <w:lang w:val="sr-Cyrl-RS"/>
        </w:rPr>
      </w:pPr>
      <w:r w:rsidRPr="000638B2">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638B2" w:rsidRPr="000638B2" w:rsidRDefault="000638B2" w:rsidP="000638B2">
      <w:pPr>
        <w:spacing w:before="0"/>
        <w:rPr>
          <w:rFonts w:cs="Arial"/>
        </w:rPr>
      </w:pPr>
      <w:r w:rsidRPr="000638B2">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0638B2">
        <w:rPr>
          <w:rFonts w:cs="Arial"/>
          <w:b/>
          <w:lang w:val="sr-Cyrl-RS"/>
        </w:rPr>
        <w:t>0</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0638B2">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B215D2" w:rsidRDefault="00343A18" w:rsidP="00B215D2">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B456F7" w:rsidRPr="00B456F7" w:rsidRDefault="00B456F7"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0638B2" w:rsidRDefault="00343A18" w:rsidP="00343A18">
      <w:pPr>
        <w:spacing w:before="0"/>
        <w:jc w:val="center"/>
        <w:rPr>
          <w:rFonts w:cs="Arial"/>
          <w:lang w:val="sr-Cyrl-RS"/>
        </w:rPr>
      </w:pPr>
      <w:r w:rsidRPr="00F10346">
        <w:rPr>
          <w:rFonts w:cs="Arial"/>
          <w:b/>
        </w:rPr>
        <w:t>Члан 1</w:t>
      </w:r>
      <w:r w:rsidR="000638B2">
        <w:rPr>
          <w:rFonts w:cs="Arial"/>
          <w:b/>
          <w:lang w:val="sr-Cyrl-RS"/>
        </w:rPr>
        <w:t>2</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B215D2" w:rsidRDefault="00343A18" w:rsidP="00B215D2">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0638B2">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5376" w:rsidRDefault="00BE5376"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0638B2">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0638B2" w:rsidRDefault="00343A18" w:rsidP="000638B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0638B2">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0638B2">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353DA" w:rsidRPr="000638B2" w:rsidRDefault="001353DA"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r>
        <w:rPr>
          <w:rFonts w:cs="Arial"/>
          <w:b/>
        </w:rPr>
        <w:t xml:space="preserve">Члан </w:t>
      </w:r>
      <w:r w:rsidR="00333A7B">
        <w:rPr>
          <w:rFonts w:cs="Arial"/>
          <w:b/>
          <w:lang w:val="sr-Cyrl-RS"/>
        </w:rPr>
        <w:t>1</w:t>
      </w:r>
      <w:r w:rsidR="000638B2">
        <w:rPr>
          <w:rFonts w:cs="Arial"/>
          <w:b/>
          <w:lang w:val="sr-Cyrl-RS"/>
        </w:rPr>
        <w:t>7</w:t>
      </w:r>
      <w:r w:rsidR="00343A18" w:rsidRPr="00F10346">
        <w:rPr>
          <w:rFonts w:cs="Arial"/>
          <w:b/>
        </w:rPr>
        <w:t>.</w:t>
      </w:r>
    </w:p>
    <w:p w:rsidR="00AF18FF" w:rsidRPr="00DF2992" w:rsidRDefault="000B60AD" w:rsidP="00AF18FF">
      <w:pPr>
        <w:spacing w:before="0"/>
        <w:rPr>
          <w:rFonts w:cs="Arial"/>
          <w:lang w:eastAsia="sr-Latn-CS"/>
        </w:rPr>
      </w:pPr>
      <w:r>
        <w:rPr>
          <w:rFonts w:cs="Arial"/>
          <w:lang w:val="sr-Cyrl-RS" w:eastAsia="sr-Latn-CS"/>
        </w:rPr>
        <w:t xml:space="preserve">Купац </w:t>
      </w:r>
      <w:r w:rsidR="00AF18FF" w:rsidRPr="00DF2992">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F18FF" w:rsidRPr="00DF2992" w:rsidRDefault="00AF18FF" w:rsidP="00AF18FF">
      <w:pPr>
        <w:spacing w:before="0"/>
        <w:rPr>
          <w:rFonts w:cs="Arial"/>
          <w:lang w:eastAsia="sr-Latn-CS"/>
        </w:rPr>
      </w:pPr>
      <w:r w:rsidRPr="00DF2992">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3A18" w:rsidRPr="00F10346" w:rsidRDefault="00AF18FF" w:rsidP="00AF18FF">
      <w:pPr>
        <w:pStyle w:val="KDParagraf"/>
        <w:spacing w:before="0"/>
        <w:rPr>
          <w:rFonts w:cs="Arial"/>
          <w:color w:val="00B0F0"/>
        </w:rPr>
      </w:pPr>
      <w:r w:rsidRPr="00DF2992">
        <w:rPr>
          <w:rFonts w:cs="Arial"/>
          <w:lang w:eastAsia="sr-Latn-CS"/>
        </w:rPr>
        <w:t xml:space="preserve">У свим наведеним случајевима, </w:t>
      </w:r>
      <w:r w:rsidR="000B60AD">
        <w:rPr>
          <w:rFonts w:cs="Arial"/>
          <w:lang w:val="sr-Cyrl-RS" w:eastAsia="sr-Latn-CS"/>
        </w:rPr>
        <w:t xml:space="preserve">Купац </w:t>
      </w:r>
      <w:r w:rsidRPr="00DF299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0638B2" w:rsidRDefault="000638B2" w:rsidP="00343A18">
      <w:pPr>
        <w:spacing w:before="0"/>
        <w:rPr>
          <w:rFonts w:cs="Arial"/>
          <w:b/>
          <w:lang w:val="sr-Cyrl-RS"/>
        </w:rPr>
      </w:pPr>
    </w:p>
    <w:p w:rsidR="00E464CE" w:rsidRDefault="00E464CE" w:rsidP="00343A18">
      <w:pPr>
        <w:spacing w:before="0"/>
        <w:rPr>
          <w:rFonts w:cs="Arial"/>
          <w:b/>
          <w:lang w:val="sr-Cyrl-RS"/>
        </w:rPr>
      </w:pPr>
    </w:p>
    <w:p w:rsidR="00E464CE" w:rsidRDefault="00E464CE" w:rsidP="00343A18">
      <w:pPr>
        <w:spacing w:before="0"/>
        <w:rPr>
          <w:rFonts w:cs="Arial"/>
          <w:b/>
          <w:lang w:val="sr-Cyrl-RS"/>
        </w:rPr>
      </w:pPr>
    </w:p>
    <w:p w:rsidR="00E464CE" w:rsidRDefault="00E464CE" w:rsidP="00343A18">
      <w:pPr>
        <w:spacing w:before="0"/>
        <w:rPr>
          <w:rFonts w:cs="Arial"/>
          <w:b/>
          <w:lang w:val="sr-Cyrl-RS"/>
        </w:rPr>
      </w:pPr>
    </w:p>
    <w:p w:rsidR="00343A18" w:rsidRDefault="00343A18" w:rsidP="00343A18">
      <w:pPr>
        <w:spacing w:before="0"/>
        <w:rPr>
          <w:rFonts w:cs="Arial"/>
          <w:b/>
          <w:lang w:val="sr-Cyrl-RS"/>
        </w:rPr>
      </w:pPr>
      <w:r w:rsidRPr="00F10346">
        <w:rPr>
          <w:rFonts w:cs="Arial"/>
          <w:b/>
        </w:rPr>
        <w:t>ЗАВРШНЕ ОДРЕДБЕ</w:t>
      </w:r>
    </w:p>
    <w:p w:rsidR="00333A7B" w:rsidRPr="00F10346" w:rsidRDefault="00333A7B" w:rsidP="00333A7B">
      <w:pPr>
        <w:spacing w:before="0"/>
        <w:jc w:val="center"/>
        <w:rPr>
          <w:rFonts w:cs="Arial"/>
          <w:b/>
        </w:rPr>
      </w:pPr>
      <w:r>
        <w:rPr>
          <w:rFonts w:cs="Arial"/>
          <w:b/>
        </w:rPr>
        <w:t xml:space="preserve">Члан </w:t>
      </w:r>
      <w:r>
        <w:rPr>
          <w:rFonts w:cs="Arial"/>
          <w:b/>
          <w:lang w:val="sr-Cyrl-RS"/>
        </w:rPr>
        <w:t>1</w:t>
      </w:r>
      <w:r w:rsidR="000638B2">
        <w:rPr>
          <w:rFonts w:cs="Arial"/>
          <w:b/>
          <w:lang w:val="sr-Cyrl-RS"/>
        </w:rPr>
        <w:t>8</w:t>
      </w:r>
      <w:r w:rsidRPr="00F10346">
        <w:rPr>
          <w:rFonts w:cs="Arial"/>
          <w:b/>
        </w:rPr>
        <w:t>.</w:t>
      </w:r>
    </w:p>
    <w:p w:rsidR="00333A7B" w:rsidRDefault="00333A7B" w:rsidP="00333A7B">
      <w:pPr>
        <w:pStyle w:val="KDParagraf"/>
        <w:spacing w:before="0"/>
        <w:rPr>
          <w:rFonts w:eastAsia="Calibri" w:cs="Arial"/>
          <w:lang w:val="sr-Cyrl-RS"/>
        </w:rPr>
      </w:pPr>
      <w:r w:rsidRPr="00333A7B">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rsidR="00333A7B" w:rsidRDefault="00735C93" w:rsidP="00333A7B">
      <w:pPr>
        <w:pStyle w:val="KDParagraf"/>
        <w:spacing w:before="0"/>
        <w:rPr>
          <w:rFonts w:eastAsia="Calibri" w:cs="Arial"/>
        </w:rPr>
      </w:pPr>
      <w:r w:rsidRPr="00735C93">
        <w:rPr>
          <w:rFonts w:cs="Arial"/>
        </w:rPr>
        <w:t>Уговор се закључује до испуњења свих уговорних обавеза</w:t>
      </w:r>
      <w:r w:rsidR="00333A7B" w:rsidRPr="0023796B">
        <w:rPr>
          <w:rFonts w:eastAsia="Calibri" w:cs="Arial"/>
          <w:lang w:val="sr-Cyrl-RS"/>
        </w:rPr>
        <w:t>.</w:t>
      </w:r>
      <w:r w:rsidR="00333A7B" w:rsidRPr="0023796B">
        <w:rPr>
          <w:rFonts w:eastAsia="Calibri" w:cs="Arial"/>
        </w:rPr>
        <w:t xml:space="preserve"> </w:t>
      </w:r>
    </w:p>
    <w:p w:rsidR="00735C93" w:rsidRPr="00735C93" w:rsidRDefault="00735C93" w:rsidP="00735C93">
      <w:pPr>
        <w:spacing w:before="0"/>
        <w:rPr>
          <w:rFonts w:cs="Arial"/>
          <w:lang w:val="sr-Cyrl-RS"/>
        </w:rPr>
      </w:pPr>
      <w:r w:rsidRPr="00735C93">
        <w:rPr>
          <w:rFonts w:cs="Arial"/>
        </w:rPr>
        <w:lastRenderedPageBreak/>
        <w:t>O</w:t>
      </w:r>
      <w:r w:rsidRPr="00735C9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735C93">
        <w:rPr>
          <w:rFonts w:cs="Arial"/>
          <w:lang w:val="ru-RU"/>
        </w:rPr>
        <w:t xml:space="preserve">програму пословања ЈП ЕПС </w:t>
      </w:r>
      <w:r w:rsidRPr="00735C93">
        <w:rPr>
          <w:rFonts w:cs="Arial"/>
          <w:lang w:val="sr-Cyrl-RS"/>
        </w:rPr>
        <w:t>за године у којима ће се плаћати уговорене обавезе.</w:t>
      </w:r>
    </w:p>
    <w:p w:rsidR="00343A18" w:rsidRPr="00F10346" w:rsidRDefault="000638B2" w:rsidP="00343A18">
      <w:pPr>
        <w:spacing w:before="0"/>
        <w:jc w:val="center"/>
        <w:rPr>
          <w:rFonts w:cs="Arial"/>
        </w:rPr>
      </w:pPr>
      <w:r>
        <w:rPr>
          <w:rFonts w:cs="Arial"/>
          <w:b/>
        </w:rPr>
        <w:t xml:space="preserve">Члан </w:t>
      </w:r>
      <w:r>
        <w:rPr>
          <w:rFonts w:cs="Arial"/>
          <w:b/>
          <w:lang w:val="sr-Cyrl-RS"/>
        </w:rPr>
        <w:t>19</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0638B2">
        <w:rPr>
          <w:rFonts w:cs="Arial"/>
          <w:b/>
          <w:lang w:val="sr-Cyrl-RS"/>
        </w:rPr>
        <w:t>0</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r w:rsidRPr="00F10346">
        <w:rPr>
          <w:rFonts w:cs="Arial"/>
          <w:b/>
        </w:rPr>
        <w:t>Члан 2</w:t>
      </w:r>
      <w:r w:rsidR="000638B2">
        <w:rPr>
          <w:rFonts w:cs="Arial"/>
          <w:b/>
          <w:lang w:val="sr-Cyrl-RS"/>
        </w:rPr>
        <w:t>1</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9719DA">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9719DA">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Default="00B37D20" w:rsidP="00677614">
      <w:pPr>
        <w:tabs>
          <w:tab w:val="left" w:pos="9090"/>
        </w:tabs>
        <w:spacing w:before="0"/>
        <w:rPr>
          <w:rFonts w:cs="Arial"/>
          <w:lang w:val="sr-Cyrl-RS"/>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B82FF5" w:rsidRDefault="00B82FF5" w:rsidP="00B82FF5">
      <w:pPr>
        <w:tabs>
          <w:tab w:val="left" w:pos="567"/>
        </w:tabs>
        <w:spacing w:before="0"/>
        <w:rPr>
          <w:rFonts w:cs="Arial"/>
          <w:lang w:val="sr-Cyrl-RS"/>
        </w:rPr>
      </w:pPr>
      <w:r>
        <w:rPr>
          <w:rFonts w:cs="Arial"/>
          <w:lang w:val="sr-Cyrl-RS"/>
        </w:rPr>
        <w:t>Прилог 6</w:t>
      </w:r>
      <w:r>
        <w:rPr>
          <w:lang w:val="sr-Cyrl-RS"/>
        </w:rPr>
        <w:t xml:space="preserve"> </w:t>
      </w:r>
      <w:r>
        <w:rPr>
          <w:rFonts w:cs="Arial"/>
          <w:lang w:val="sr-Cyrl-RS"/>
        </w:rPr>
        <w:t xml:space="preserve">Средство финансијског обезбеђења </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0638B2">
        <w:rPr>
          <w:rFonts w:cs="Arial"/>
          <w:b/>
          <w:lang w:val="sr-Cyrl-RS"/>
        </w:rPr>
        <w:t>2</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r w:rsidRPr="0023796B">
        <w:rPr>
          <w:rFonts w:cs="Arial"/>
          <w:b/>
        </w:rPr>
        <w:t>М.П.</w:t>
      </w:r>
    </w:p>
    <w:p w:rsidR="00677614" w:rsidRPr="0023796B" w:rsidRDefault="00677614" w:rsidP="00677614">
      <w:pPr>
        <w:spacing w:before="0"/>
        <w:rPr>
          <w:rFonts w:cs="Arial"/>
        </w:rPr>
      </w:pPr>
      <w:r w:rsidRPr="0023796B">
        <w:rPr>
          <w:rFonts w:cs="Arial"/>
        </w:rPr>
        <w:t xml:space="preserve">Финансијски директор ТЕНТ,                  име и презиме,функција                                            </w:t>
      </w:r>
      <w:r w:rsidR="004463AD" w:rsidRPr="004463AD">
        <w:rPr>
          <w:rFonts w:cs="Arial"/>
        </w:rPr>
        <w:t>Жељко Вујиновић</w:t>
      </w:r>
      <w:r w:rsidRPr="0023796B">
        <w:rPr>
          <w:rFonts w:cs="Arial"/>
        </w:rPr>
        <w:t xml:space="preserve">                                                                             </w:t>
      </w:r>
    </w:p>
    <w:p w:rsidR="00677614" w:rsidRDefault="00677614" w:rsidP="00343A18">
      <w:pPr>
        <w:pStyle w:val="KDParagraf"/>
        <w:spacing w:before="0"/>
        <w:rPr>
          <w:rFonts w:cs="Arial"/>
        </w:rPr>
      </w:pPr>
    </w:p>
    <w:sectPr w:rsidR="00677614" w:rsidSect="00EB542D">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2E" w:rsidRDefault="000B312E">
      <w:r>
        <w:separator/>
      </w:r>
    </w:p>
    <w:p w:rsidR="000B312E" w:rsidRDefault="000B312E"/>
  </w:endnote>
  <w:endnote w:type="continuationSeparator" w:id="0">
    <w:p w:rsidR="000B312E" w:rsidRDefault="000B312E">
      <w:r>
        <w:continuationSeparator/>
      </w:r>
    </w:p>
    <w:p w:rsidR="000B312E" w:rsidRDefault="000B3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77" w:rsidRDefault="002A2D7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D77" w:rsidRDefault="002A2D77" w:rsidP="00841BE7">
    <w:pPr>
      <w:pStyle w:val="Footer"/>
      <w:ind w:right="360"/>
    </w:pPr>
  </w:p>
  <w:p w:rsidR="002A2D77" w:rsidRDefault="002A2D7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41429"/>
      <w:docPartObj>
        <w:docPartGallery w:val="Page Numbers (Bottom of Page)"/>
        <w:docPartUnique/>
      </w:docPartObj>
    </w:sdtPr>
    <w:sdtEndPr/>
    <w:sdtContent>
      <w:sdt>
        <w:sdtPr>
          <w:id w:val="-1669238322"/>
          <w:docPartObj>
            <w:docPartGallery w:val="Page Numbers (Top of Page)"/>
            <w:docPartUnique/>
          </w:docPartObj>
        </w:sdtPr>
        <w:sdtEndPr/>
        <w:sdtContent>
          <w:p w:rsidR="002A2D77" w:rsidRPr="009924F5" w:rsidRDefault="002A2D77" w:rsidP="00AC5163">
            <w:pPr>
              <w:pStyle w:val="Footer"/>
              <w:jc w:val="right"/>
            </w:pPr>
            <w:r w:rsidRPr="009924F5">
              <w:rPr>
                <w:lang w:val="sr-Cyrl-RS"/>
              </w:rPr>
              <w:t xml:space="preserve">Страна </w:t>
            </w:r>
            <w:r w:rsidRPr="009924F5">
              <w:rPr>
                <w:b/>
                <w:bCs/>
                <w:szCs w:val="24"/>
              </w:rPr>
              <w:fldChar w:fldCharType="begin"/>
            </w:r>
            <w:r w:rsidRPr="009924F5">
              <w:rPr>
                <w:b/>
                <w:bCs/>
              </w:rPr>
              <w:instrText xml:space="preserve"> PAGE </w:instrText>
            </w:r>
            <w:r w:rsidRPr="009924F5">
              <w:rPr>
                <w:b/>
                <w:bCs/>
                <w:szCs w:val="24"/>
              </w:rPr>
              <w:fldChar w:fldCharType="separate"/>
            </w:r>
            <w:r w:rsidR="004909E5">
              <w:rPr>
                <w:b/>
                <w:bCs/>
                <w:noProof/>
              </w:rPr>
              <w:t>1</w:t>
            </w:r>
            <w:r w:rsidRPr="009924F5">
              <w:rPr>
                <w:b/>
                <w:bCs/>
                <w:szCs w:val="24"/>
              </w:rPr>
              <w:fldChar w:fldCharType="end"/>
            </w:r>
            <w:r w:rsidRPr="009924F5">
              <w:t xml:space="preserve"> </w:t>
            </w:r>
            <w:r w:rsidRPr="009924F5">
              <w:rPr>
                <w:lang w:val="sr-Cyrl-RS"/>
              </w:rPr>
              <w:t>од</w:t>
            </w:r>
            <w:r w:rsidRPr="009924F5">
              <w:t xml:space="preserve"> </w:t>
            </w:r>
            <w:r w:rsidRPr="009924F5">
              <w:rPr>
                <w:b/>
                <w:bCs/>
                <w:szCs w:val="24"/>
              </w:rPr>
              <w:fldChar w:fldCharType="begin"/>
            </w:r>
            <w:r w:rsidRPr="009924F5">
              <w:rPr>
                <w:b/>
                <w:bCs/>
              </w:rPr>
              <w:instrText xml:space="preserve"> NUMPAGES  </w:instrText>
            </w:r>
            <w:r w:rsidRPr="009924F5">
              <w:rPr>
                <w:b/>
                <w:bCs/>
                <w:szCs w:val="24"/>
              </w:rPr>
              <w:fldChar w:fldCharType="separate"/>
            </w:r>
            <w:r w:rsidR="004909E5">
              <w:rPr>
                <w:b/>
                <w:bCs/>
                <w:noProof/>
              </w:rPr>
              <w:t>121</w:t>
            </w:r>
            <w:r w:rsidRPr="009924F5">
              <w:rPr>
                <w:b/>
                <w:bCs/>
                <w:szCs w:val="24"/>
              </w:rPr>
              <w:fldChar w:fldCharType="end"/>
            </w:r>
          </w:p>
        </w:sdtContent>
      </w:sdt>
    </w:sdtContent>
  </w:sdt>
  <w:p w:rsidR="002A2D77" w:rsidRPr="009924F5" w:rsidRDefault="002A2D77" w:rsidP="00AC516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77" w:rsidRPr="00EC5BB4" w:rsidRDefault="002A2D7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0990">
      <w:rPr>
        <w:rStyle w:val="PageNumber"/>
        <w:rFonts w:cs="Arial"/>
        <w:b/>
        <w:noProof/>
        <w:szCs w:val="24"/>
      </w:rPr>
      <w:t>121</w:t>
    </w:r>
    <w:r w:rsidRPr="00EC5BB4">
      <w:rPr>
        <w:rStyle w:val="PageNumber"/>
        <w:rFonts w:cs="Arial"/>
        <w:b/>
        <w:szCs w:val="24"/>
      </w:rPr>
      <w:fldChar w:fldCharType="end"/>
    </w:r>
  </w:p>
  <w:p w:rsidR="002A2D77" w:rsidRDefault="002A2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2E" w:rsidRDefault="000B312E">
      <w:r>
        <w:separator/>
      </w:r>
    </w:p>
    <w:p w:rsidR="000B312E" w:rsidRDefault="000B312E"/>
  </w:footnote>
  <w:footnote w:type="continuationSeparator" w:id="0">
    <w:p w:rsidR="000B312E" w:rsidRDefault="000B312E">
      <w:r>
        <w:continuationSeparator/>
      </w:r>
    </w:p>
    <w:p w:rsidR="000B312E" w:rsidRDefault="000B3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77" w:rsidRDefault="002A2D77" w:rsidP="004276AD">
    <w:pPr>
      <w:pStyle w:val="Header"/>
      <w:rPr>
        <w:sz w:val="20"/>
      </w:rPr>
    </w:pPr>
  </w:p>
  <w:p w:rsidR="002A2D77" w:rsidRPr="004276AD" w:rsidRDefault="002A2D77" w:rsidP="004276AD">
    <w:pPr>
      <w:pStyle w:val="Header"/>
    </w:pPr>
    <w:r w:rsidRPr="00EC5BB4">
      <w:rPr>
        <w:szCs w:val="24"/>
      </w:rPr>
      <w:t>ЈП „Електропривреда Србије“ Београд          Конкурсна документација ЈН</w:t>
    </w:r>
    <w:r>
      <w:rPr>
        <w:szCs w:val="24"/>
        <w:lang w:val="sr-Cyrl-RS"/>
      </w:rPr>
      <w:t xml:space="preserve"> </w:t>
    </w:r>
    <w:r>
      <w:rPr>
        <w:rFonts w:cs="Arial"/>
        <w:b/>
        <w:sz w:val="22"/>
        <w:szCs w:val="22"/>
        <w:lang w:val="sr-Cyrl-CS"/>
      </w:rPr>
      <w:t>1370/2019 (3000/0281/2019)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77" w:rsidRDefault="002A2D77" w:rsidP="004276AD">
    <w:pPr>
      <w:pStyle w:val="Header"/>
    </w:pPr>
  </w:p>
  <w:p w:rsidR="002A2D77" w:rsidRPr="00113B84" w:rsidRDefault="002A2D77" w:rsidP="004276AD">
    <w:pPr>
      <w:pStyle w:val="Header"/>
      <w:rPr>
        <w:szCs w:val="24"/>
      </w:rPr>
    </w:pPr>
    <w:r w:rsidRPr="00113B84">
      <w:rPr>
        <w:szCs w:val="24"/>
      </w:rPr>
      <w:t>ЈП „Електропривреда Србије“ Београд    Конкурсна документација ЈН</w:t>
    </w:r>
    <w:r>
      <w:rPr>
        <w:szCs w:val="24"/>
        <w:lang w:val="sr-Cyrl-RS"/>
      </w:rPr>
      <w:t xml:space="preserve"> </w:t>
    </w:r>
    <w:r>
      <w:rPr>
        <w:rFonts w:cs="Arial"/>
        <w:b/>
        <w:sz w:val="22"/>
        <w:szCs w:val="22"/>
        <w:lang w:val="sr-Cyrl-CS"/>
      </w:rPr>
      <w:t>1370/2019 (3000/0281/2019)</w:t>
    </w:r>
  </w:p>
  <w:p w:rsidR="002A2D77" w:rsidRPr="00210557" w:rsidRDefault="002A2D7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6CD05CF"/>
    <w:multiLevelType w:val="hybridMultilevel"/>
    <w:tmpl w:val="7402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1E65B9"/>
    <w:multiLevelType w:val="hybridMultilevel"/>
    <w:tmpl w:val="1D9E80B2"/>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8A7E51"/>
    <w:multiLevelType w:val="hybridMultilevel"/>
    <w:tmpl w:val="4B18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D32FE3"/>
    <w:multiLevelType w:val="hybridMultilevel"/>
    <w:tmpl w:val="CA2209D2"/>
    <w:lvl w:ilvl="0" w:tplc="CB285100">
      <w:numFmt w:val="bullet"/>
      <w:lvlText w:val="-"/>
      <w:lvlJc w:val="left"/>
      <w:pPr>
        <w:ind w:left="1214" w:hanging="360"/>
      </w:pPr>
      <w:rPr>
        <w:rFonts w:ascii="Arial" w:eastAsia="Times New Roman" w:hAnsi="Arial" w:cs="Times New Roman" w:hint="default"/>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9">
    <w:nsid w:val="21FC6BAB"/>
    <w:multiLevelType w:val="hybridMultilevel"/>
    <w:tmpl w:val="81A88436"/>
    <w:lvl w:ilvl="0" w:tplc="2EA8508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363F40"/>
    <w:multiLevelType w:val="hybridMultilevel"/>
    <w:tmpl w:val="77F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2872480"/>
    <w:multiLevelType w:val="hybridMultilevel"/>
    <w:tmpl w:val="29DE92E2"/>
    <w:styleLink w:val="11111111"/>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69723AA"/>
    <w:multiLevelType w:val="hybridMultilevel"/>
    <w:tmpl w:val="4B18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D4301D"/>
    <w:multiLevelType w:val="hybridMultilevel"/>
    <w:tmpl w:val="6E3EC03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C793B"/>
    <w:multiLevelType w:val="hybridMultilevel"/>
    <w:tmpl w:val="82767FAE"/>
    <w:lvl w:ilvl="0" w:tplc="890C310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147DA1"/>
    <w:multiLevelType w:val="hybridMultilevel"/>
    <w:tmpl w:val="68FE33E2"/>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BD4F1F"/>
    <w:multiLevelType w:val="hybridMultilevel"/>
    <w:tmpl w:val="5DB0966E"/>
    <w:styleLink w:val="11111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8"/>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8"/>
  </w:num>
  <w:num w:numId="10">
    <w:abstractNumId w:val="72"/>
  </w:num>
  <w:num w:numId="11">
    <w:abstractNumId w:val="63"/>
  </w:num>
  <w:num w:numId="12">
    <w:abstractNumId w:val="60"/>
  </w:num>
  <w:num w:numId="13">
    <w:abstractNumId w:val="79"/>
  </w:num>
  <w:num w:numId="14">
    <w:abstractNumId w:val="66"/>
  </w:num>
  <w:num w:numId="15">
    <w:abstractNumId w:val="89"/>
  </w:num>
  <w:num w:numId="16">
    <w:abstractNumId w:val="91"/>
  </w:num>
  <w:num w:numId="17">
    <w:abstractNumId w:val="89"/>
  </w:num>
  <w:num w:numId="18">
    <w:abstractNumId w:val="51"/>
  </w:num>
  <w:num w:numId="19">
    <w:abstractNumId w:val="81"/>
  </w:num>
  <w:num w:numId="20">
    <w:abstractNumId w:val="70"/>
  </w:num>
  <w:num w:numId="21">
    <w:abstractNumId w:val="49"/>
  </w:num>
  <w:num w:numId="22">
    <w:abstractNumId w:val="52"/>
  </w:num>
  <w:num w:numId="23">
    <w:abstractNumId w:val="75"/>
  </w:num>
  <w:num w:numId="24">
    <w:abstractNumId w:val="68"/>
  </w:num>
  <w:num w:numId="2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num>
  <w:num w:numId="29">
    <w:abstractNumId w:val="57"/>
  </w:num>
  <w:num w:numId="30">
    <w:abstractNumId w:val="71"/>
  </w:num>
  <w:num w:numId="31">
    <w:abstractNumId w:val="62"/>
  </w:num>
  <w:num w:numId="32">
    <w:abstractNumId w:val="85"/>
  </w:num>
  <w:num w:numId="33">
    <w:abstractNumId w:val="53"/>
  </w:num>
  <w:num w:numId="34">
    <w:abstractNumId w:val="73"/>
  </w:num>
  <w:num w:numId="35">
    <w:abstractNumId w:val="82"/>
  </w:num>
  <w:num w:numId="36">
    <w:abstractNumId w:val="98"/>
  </w:num>
  <w:num w:numId="37">
    <w:abstractNumId w:val="50"/>
  </w:num>
  <w:num w:numId="38">
    <w:abstractNumId w:val="65"/>
  </w:num>
  <w:num w:numId="39">
    <w:abstractNumId w:val="97"/>
  </w:num>
  <w:num w:numId="40">
    <w:abstractNumId w:val="93"/>
  </w:num>
  <w:num w:numId="41">
    <w:abstractNumId w:val="88"/>
  </w:num>
  <w:num w:numId="42">
    <w:abstractNumId w:val="88"/>
  </w:num>
  <w:num w:numId="43">
    <w:abstractNumId w:val="8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41A"/>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972"/>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1D"/>
    <w:rsid w:val="00032272"/>
    <w:rsid w:val="00032B7E"/>
    <w:rsid w:val="00032C65"/>
    <w:rsid w:val="00033D74"/>
    <w:rsid w:val="00033E17"/>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62"/>
    <w:rsid w:val="0004327C"/>
    <w:rsid w:val="00043B23"/>
    <w:rsid w:val="00043C87"/>
    <w:rsid w:val="00043D31"/>
    <w:rsid w:val="00043EAD"/>
    <w:rsid w:val="00043FCC"/>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8B2"/>
    <w:rsid w:val="00063C21"/>
    <w:rsid w:val="00063C5D"/>
    <w:rsid w:val="00063D1A"/>
    <w:rsid w:val="00063F0B"/>
    <w:rsid w:val="00063F3D"/>
    <w:rsid w:val="000641BD"/>
    <w:rsid w:val="0006437F"/>
    <w:rsid w:val="0006454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C7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173"/>
    <w:rsid w:val="00095407"/>
    <w:rsid w:val="00095531"/>
    <w:rsid w:val="00095668"/>
    <w:rsid w:val="0009572C"/>
    <w:rsid w:val="00095F7C"/>
    <w:rsid w:val="000961F7"/>
    <w:rsid w:val="0009627F"/>
    <w:rsid w:val="0009628D"/>
    <w:rsid w:val="0009667E"/>
    <w:rsid w:val="000968C0"/>
    <w:rsid w:val="00096AED"/>
    <w:rsid w:val="00096BD0"/>
    <w:rsid w:val="00097294"/>
    <w:rsid w:val="00097FA2"/>
    <w:rsid w:val="000A070F"/>
    <w:rsid w:val="000A0720"/>
    <w:rsid w:val="000A10E3"/>
    <w:rsid w:val="000A2227"/>
    <w:rsid w:val="000A2C88"/>
    <w:rsid w:val="000A3715"/>
    <w:rsid w:val="000A388F"/>
    <w:rsid w:val="000A3F5E"/>
    <w:rsid w:val="000A4BE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12E"/>
    <w:rsid w:val="000B3387"/>
    <w:rsid w:val="000B3DD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0AD"/>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137"/>
    <w:rsid w:val="000D24F9"/>
    <w:rsid w:val="000D264E"/>
    <w:rsid w:val="000D3094"/>
    <w:rsid w:val="000D31A7"/>
    <w:rsid w:val="000D32FD"/>
    <w:rsid w:val="000D34FD"/>
    <w:rsid w:val="000D37D9"/>
    <w:rsid w:val="000D39CF"/>
    <w:rsid w:val="000D3A3C"/>
    <w:rsid w:val="000D3B8D"/>
    <w:rsid w:val="000D3BEA"/>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34"/>
    <w:rsid w:val="000D7758"/>
    <w:rsid w:val="000D794F"/>
    <w:rsid w:val="000D7B65"/>
    <w:rsid w:val="000E0014"/>
    <w:rsid w:val="000E08CC"/>
    <w:rsid w:val="000E0FC1"/>
    <w:rsid w:val="000E10A1"/>
    <w:rsid w:val="000E1258"/>
    <w:rsid w:val="000E1606"/>
    <w:rsid w:val="000E1B81"/>
    <w:rsid w:val="000E1C4A"/>
    <w:rsid w:val="000E1D0A"/>
    <w:rsid w:val="000E1FC9"/>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EAA"/>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1F57"/>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2EC"/>
    <w:rsid w:val="00102340"/>
    <w:rsid w:val="001029A5"/>
    <w:rsid w:val="00102AC1"/>
    <w:rsid w:val="00102F65"/>
    <w:rsid w:val="0010336D"/>
    <w:rsid w:val="00103726"/>
    <w:rsid w:val="00103735"/>
    <w:rsid w:val="00103CC9"/>
    <w:rsid w:val="00103DD9"/>
    <w:rsid w:val="00103E5D"/>
    <w:rsid w:val="001040F2"/>
    <w:rsid w:val="001047F0"/>
    <w:rsid w:val="00104B87"/>
    <w:rsid w:val="00104F73"/>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0EA7"/>
    <w:rsid w:val="001111D8"/>
    <w:rsid w:val="00111425"/>
    <w:rsid w:val="001115F2"/>
    <w:rsid w:val="001117FD"/>
    <w:rsid w:val="00111B61"/>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78"/>
    <w:rsid w:val="001205DB"/>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ADC"/>
    <w:rsid w:val="00126E58"/>
    <w:rsid w:val="00127101"/>
    <w:rsid w:val="00127295"/>
    <w:rsid w:val="00127664"/>
    <w:rsid w:val="00127BB9"/>
    <w:rsid w:val="00127FB9"/>
    <w:rsid w:val="001301EA"/>
    <w:rsid w:val="0013047A"/>
    <w:rsid w:val="00130595"/>
    <w:rsid w:val="00130633"/>
    <w:rsid w:val="00130A88"/>
    <w:rsid w:val="0013155E"/>
    <w:rsid w:val="0013191B"/>
    <w:rsid w:val="001320F3"/>
    <w:rsid w:val="001320F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497"/>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71C"/>
    <w:rsid w:val="001508B7"/>
    <w:rsid w:val="00150FCE"/>
    <w:rsid w:val="001510F7"/>
    <w:rsid w:val="0015110F"/>
    <w:rsid w:val="00151402"/>
    <w:rsid w:val="001515D2"/>
    <w:rsid w:val="00151C6B"/>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96F"/>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0EF6"/>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AF8"/>
    <w:rsid w:val="00172DB6"/>
    <w:rsid w:val="001732B3"/>
    <w:rsid w:val="001732B9"/>
    <w:rsid w:val="00173465"/>
    <w:rsid w:val="00173565"/>
    <w:rsid w:val="00173637"/>
    <w:rsid w:val="00173CD8"/>
    <w:rsid w:val="00173D1D"/>
    <w:rsid w:val="00173DCE"/>
    <w:rsid w:val="001742BF"/>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F01"/>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3C1A"/>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036"/>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DC4"/>
    <w:rsid w:val="00194018"/>
    <w:rsid w:val="0019412A"/>
    <w:rsid w:val="0019425A"/>
    <w:rsid w:val="001945D3"/>
    <w:rsid w:val="001945FA"/>
    <w:rsid w:val="001948C6"/>
    <w:rsid w:val="001948F8"/>
    <w:rsid w:val="00194903"/>
    <w:rsid w:val="00194C7D"/>
    <w:rsid w:val="00194EB9"/>
    <w:rsid w:val="001955EB"/>
    <w:rsid w:val="00195979"/>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DAA"/>
    <w:rsid w:val="001A5F0F"/>
    <w:rsid w:val="001A6457"/>
    <w:rsid w:val="001A69D0"/>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6EED"/>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B1D"/>
    <w:rsid w:val="001D1EB2"/>
    <w:rsid w:val="001D307C"/>
    <w:rsid w:val="001D32F5"/>
    <w:rsid w:val="001D38E8"/>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B7"/>
    <w:rsid w:val="001F282D"/>
    <w:rsid w:val="001F2AC6"/>
    <w:rsid w:val="001F2BE5"/>
    <w:rsid w:val="001F2E75"/>
    <w:rsid w:val="001F31C3"/>
    <w:rsid w:val="001F322B"/>
    <w:rsid w:val="001F361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5F32"/>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A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A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2AA"/>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411"/>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F3B"/>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CB"/>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1A"/>
    <w:rsid w:val="00275620"/>
    <w:rsid w:val="00275968"/>
    <w:rsid w:val="00275F42"/>
    <w:rsid w:val="002768F9"/>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9B3"/>
    <w:rsid w:val="00281C44"/>
    <w:rsid w:val="00281CE1"/>
    <w:rsid w:val="00281EAD"/>
    <w:rsid w:val="0028205E"/>
    <w:rsid w:val="00282B27"/>
    <w:rsid w:val="00282CE8"/>
    <w:rsid w:val="00282DE8"/>
    <w:rsid w:val="002835C3"/>
    <w:rsid w:val="0028381B"/>
    <w:rsid w:val="00283C93"/>
    <w:rsid w:val="0028412C"/>
    <w:rsid w:val="002841E6"/>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74E"/>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EC7"/>
    <w:rsid w:val="00297F48"/>
    <w:rsid w:val="002A0233"/>
    <w:rsid w:val="002A0B81"/>
    <w:rsid w:val="002A0FAA"/>
    <w:rsid w:val="002A1887"/>
    <w:rsid w:val="002A2011"/>
    <w:rsid w:val="002A2488"/>
    <w:rsid w:val="002A28C9"/>
    <w:rsid w:val="002A2D7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7D4"/>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F1"/>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42"/>
    <w:rsid w:val="002F1788"/>
    <w:rsid w:val="002F1C1B"/>
    <w:rsid w:val="002F1E22"/>
    <w:rsid w:val="002F2105"/>
    <w:rsid w:val="002F28B2"/>
    <w:rsid w:val="002F2DE5"/>
    <w:rsid w:val="002F2E6E"/>
    <w:rsid w:val="002F3DAD"/>
    <w:rsid w:val="002F45B3"/>
    <w:rsid w:val="002F48D1"/>
    <w:rsid w:val="002F4E87"/>
    <w:rsid w:val="002F536E"/>
    <w:rsid w:val="002F53FF"/>
    <w:rsid w:val="002F6ACF"/>
    <w:rsid w:val="002F6D4B"/>
    <w:rsid w:val="003003A5"/>
    <w:rsid w:val="00300990"/>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1F"/>
    <w:rsid w:val="00333065"/>
    <w:rsid w:val="00333A7B"/>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25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9"/>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8A8"/>
    <w:rsid w:val="00387971"/>
    <w:rsid w:val="003879DB"/>
    <w:rsid w:val="003904AC"/>
    <w:rsid w:val="003904F7"/>
    <w:rsid w:val="00390889"/>
    <w:rsid w:val="003916EB"/>
    <w:rsid w:val="00391789"/>
    <w:rsid w:val="003917AE"/>
    <w:rsid w:val="003918E7"/>
    <w:rsid w:val="00391CCF"/>
    <w:rsid w:val="00391D2E"/>
    <w:rsid w:val="00392559"/>
    <w:rsid w:val="00392978"/>
    <w:rsid w:val="00392CF4"/>
    <w:rsid w:val="00392DE4"/>
    <w:rsid w:val="00392E30"/>
    <w:rsid w:val="003934F1"/>
    <w:rsid w:val="00393867"/>
    <w:rsid w:val="00393FF2"/>
    <w:rsid w:val="00394C47"/>
    <w:rsid w:val="00394DEF"/>
    <w:rsid w:val="00395178"/>
    <w:rsid w:val="0039527D"/>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70"/>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1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07A44"/>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8D"/>
    <w:rsid w:val="004232F7"/>
    <w:rsid w:val="00423C07"/>
    <w:rsid w:val="00423F85"/>
    <w:rsid w:val="00424296"/>
    <w:rsid w:val="00424A23"/>
    <w:rsid w:val="00424ACE"/>
    <w:rsid w:val="00424B12"/>
    <w:rsid w:val="00424B48"/>
    <w:rsid w:val="00424ECE"/>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43"/>
    <w:rsid w:val="004317EF"/>
    <w:rsid w:val="00431B8E"/>
    <w:rsid w:val="0043237C"/>
    <w:rsid w:val="00432535"/>
    <w:rsid w:val="00432657"/>
    <w:rsid w:val="004327B8"/>
    <w:rsid w:val="00432942"/>
    <w:rsid w:val="00432D69"/>
    <w:rsid w:val="00432F0D"/>
    <w:rsid w:val="0043312E"/>
    <w:rsid w:val="00433230"/>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C0"/>
    <w:rsid w:val="00437F73"/>
    <w:rsid w:val="00440A71"/>
    <w:rsid w:val="00440AD5"/>
    <w:rsid w:val="00441026"/>
    <w:rsid w:val="00441160"/>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3AD"/>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4AC"/>
    <w:rsid w:val="00452710"/>
    <w:rsid w:val="00452758"/>
    <w:rsid w:val="00452965"/>
    <w:rsid w:val="0045306E"/>
    <w:rsid w:val="00453275"/>
    <w:rsid w:val="004532CC"/>
    <w:rsid w:val="00453A04"/>
    <w:rsid w:val="00453B90"/>
    <w:rsid w:val="0045469A"/>
    <w:rsid w:val="0045575A"/>
    <w:rsid w:val="00455980"/>
    <w:rsid w:val="004559F1"/>
    <w:rsid w:val="00455D19"/>
    <w:rsid w:val="00455E5C"/>
    <w:rsid w:val="00456435"/>
    <w:rsid w:val="0045685C"/>
    <w:rsid w:val="00456A8F"/>
    <w:rsid w:val="00456CBF"/>
    <w:rsid w:val="004578D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C2"/>
    <w:rsid w:val="0048686C"/>
    <w:rsid w:val="00487309"/>
    <w:rsid w:val="00487825"/>
    <w:rsid w:val="0049044A"/>
    <w:rsid w:val="004905AB"/>
    <w:rsid w:val="004909E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EFC"/>
    <w:rsid w:val="004A304D"/>
    <w:rsid w:val="004A339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1E1"/>
    <w:rsid w:val="004C7474"/>
    <w:rsid w:val="004C75D3"/>
    <w:rsid w:val="004C7806"/>
    <w:rsid w:val="004C7B4A"/>
    <w:rsid w:val="004C7C2B"/>
    <w:rsid w:val="004D015A"/>
    <w:rsid w:val="004D0497"/>
    <w:rsid w:val="004D06FD"/>
    <w:rsid w:val="004D0F24"/>
    <w:rsid w:val="004D10C1"/>
    <w:rsid w:val="004D1386"/>
    <w:rsid w:val="004D14FC"/>
    <w:rsid w:val="004D2025"/>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1F1E"/>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8F"/>
    <w:rsid w:val="004F26E6"/>
    <w:rsid w:val="004F3373"/>
    <w:rsid w:val="004F3396"/>
    <w:rsid w:val="004F3781"/>
    <w:rsid w:val="004F3D64"/>
    <w:rsid w:val="004F3DA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C4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165"/>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D5A"/>
    <w:rsid w:val="00554DC2"/>
    <w:rsid w:val="005551C2"/>
    <w:rsid w:val="0055537E"/>
    <w:rsid w:val="00555397"/>
    <w:rsid w:val="005553AF"/>
    <w:rsid w:val="00555452"/>
    <w:rsid w:val="0055550D"/>
    <w:rsid w:val="00555697"/>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243"/>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87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28"/>
    <w:rsid w:val="00582431"/>
    <w:rsid w:val="005826C8"/>
    <w:rsid w:val="005829C3"/>
    <w:rsid w:val="0058323D"/>
    <w:rsid w:val="005832AA"/>
    <w:rsid w:val="00583667"/>
    <w:rsid w:val="0058368E"/>
    <w:rsid w:val="00583A40"/>
    <w:rsid w:val="00584509"/>
    <w:rsid w:val="005847B0"/>
    <w:rsid w:val="0058501D"/>
    <w:rsid w:val="005851BE"/>
    <w:rsid w:val="005852D5"/>
    <w:rsid w:val="00585A47"/>
    <w:rsid w:val="005861D3"/>
    <w:rsid w:val="005863F4"/>
    <w:rsid w:val="0058657D"/>
    <w:rsid w:val="0058665A"/>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E1"/>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D9"/>
    <w:rsid w:val="005C7CDE"/>
    <w:rsid w:val="005D06E4"/>
    <w:rsid w:val="005D0A9A"/>
    <w:rsid w:val="005D0DF1"/>
    <w:rsid w:val="005D107C"/>
    <w:rsid w:val="005D14A6"/>
    <w:rsid w:val="005D1B33"/>
    <w:rsid w:val="005D1C62"/>
    <w:rsid w:val="005D1D62"/>
    <w:rsid w:val="005D1D95"/>
    <w:rsid w:val="005D1DF1"/>
    <w:rsid w:val="005D1FDA"/>
    <w:rsid w:val="005D1FF8"/>
    <w:rsid w:val="005D221D"/>
    <w:rsid w:val="005D233D"/>
    <w:rsid w:val="005D3C76"/>
    <w:rsid w:val="005D44BB"/>
    <w:rsid w:val="005D4A8F"/>
    <w:rsid w:val="005D5269"/>
    <w:rsid w:val="005D5348"/>
    <w:rsid w:val="005D5729"/>
    <w:rsid w:val="005D57BA"/>
    <w:rsid w:val="005D5EED"/>
    <w:rsid w:val="005D606A"/>
    <w:rsid w:val="005D61CE"/>
    <w:rsid w:val="005D65A6"/>
    <w:rsid w:val="005D6D74"/>
    <w:rsid w:val="005E0151"/>
    <w:rsid w:val="005E103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B8E"/>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582"/>
    <w:rsid w:val="005F7D8D"/>
    <w:rsid w:val="00600067"/>
    <w:rsid w:val="006002CC"/>
    <w:rsid w:val="00600664"/>
    <w:rsid w:val="00600895"/>
    <w:rsid w:val="00600A33"/>
    <w:rsid w:val="00600B01"/>
    <w:rsid w:val="00600CD1"/>
    <w:rsid w:val="00601454"/>
    <w:rsid w:val="00602180"/>
    <w:rsid w:val="006022BB"/>
    <w:rsid w:val="00602374"/>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55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6D4"/>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9"/>
    <w:rsid w:val="00632FBA"/>
    <w:rsid w:val="00633020"/>
    <w:rsid w:val="00633DAC"/>
    <w:rsid w:val="00633DC1"/>
    <w:rsid w:val="006349C8"/>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E88"/>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12E"/>
    <w:rsid w:val="006625C2"/>
    <w:rsid w:val="00662DC6"/>
    <w:rsid w:val="00662F41"/>
    <w:rsid w:val="00663D9E"/>
    <w:rsid w:val="00664027"/>
    <w:rsid w:val="00664534"/>
    <w:rsid w:val="00664A23"/>
    <w:rsid w:val="00664F29"/>
    <w:rsid w:val="0066500B"/>
    <w:rsid w:val="00665143"/>
    <w:rsid w:val="006658AD"/>
    <w:rsid w:val="00665BAE"/>
    <w:rsid w:val="006665EB"/>
    <w:rsid w:val="00666A36"/>
    <w:rsid w:val="00666FF0"/>
    <w:rsid w:val="00667A08"/>
    <w:rsid w:val="00670208"/>
    <w:rsid w:val="00670461"/>
    <w:rsid w:val="00670808"/>
    <w:rsid w:val="006709E5"/>
    <w:rsid w:val="00670C4B"/>
    <w:rsid w:val="00670DB0"/>
    <w:rsid w:val="006720CE"/>
    <w:rsid w:val="00672264"/>
    <w:rsid w:val="00672B51"/>
    <w:rsid w:val="00672C02"/>
    <w:rsid w:val="00672DAC"/>
    <w:rsid w:val="006734A8"/>
    <w:rsid w:val="0067367A"/>
    <w:rsid w:val="00673B4A"/>
    <w:rsid w:val="00673D78"/>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450"/>
    <w:rsid w:val="006828A6"/>
    <w:rsid w:val="00682C79"/>
    <w:rsid w:val="0068305D"/>
    <w:rsid w:val="0068310D"/>
    <w:rsid w:val="006832AB"/>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654"/>
    <w:rsid w:val="0069097C"/>
    <w:rsid w:val="006913BB"/>
    <w:rsid w:val="0069160E"/>
    <w:rsid w:val="00691ACB"/>
    <w:rsid w:val="00691F1E"/>
    <w:rsid w:val="0069229A"/>
    <w:rsid w:val="00692D14"/>
    <w:rsid w:val="006931FA"/>
    <w:rsid w:val="00693302"/>
    <w:rsid w:val="00693989"/>
    <w:rsid w:val="006939B4"/>
    <w:rsid w:val="00693C95"/>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F1"/>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ADE"/>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DEB"/>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1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8EB"/>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2F88"/>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6F"/>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D8B"/>
    <w:rsid w:val="006F5E74"/>
    <w:rsid w:val="006F602A"/>
    <w:rsid w:val="006F615B"/>
    <w:rsid w:val="006F642E"/>
    <w:rsid w:val="006F6DDA"/>
    <w:rsid w:val="006F6DEA"/>
    <w:rsid w:val="006F6E04"/>
    <w:rsid w:val="00700220"/>
    <w:rsid w:val="00700281"/>
    <w:rsid w:val="007005DC"/>
    <w:rsid w:val="00700634"/>
    <w:rsid w:val="0070080F"/>
    <w:rsid w:val="00700E79"/>
    <w:rsid w:val="007011EE"/>
    <w:rsid w:val="007014DA"/>
    <w:rsid w:val="007017D6"/>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E3F"/>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D57"/>
    <w:rsid w:val="00721F37"/>
    <w:rsid w:val="00721F60"/>
    <w:rsid w:val="00722152"/>
    <w:rsid w:val="007223C9"/>
    <w:rsid w:val="007226DA"/>
    <w:rsid w:val="007228FE"/>
    <w:rsid w:val="00722955"/>
    <w:rsid w:val="0072295D"/>
    <w:rsid w:val="00722ACB"/>
    <w:rsid w:val="00722E3C"/>
    <w:rsid w:val="007231D6"/>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93"/>
    <w:rsid w:val="00735FD8"/>
    <w:rsid w:val="00736018"/>
    <w:rsid w:val="00737150"/>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69C"/>
    <w:rsid w:val="007457C7"/>
    <w:rsid w:val="00745BA2"/>
    <w:rsid w:val="00745C70"/>
    <w:rsid w:val="00746006"/>
    <w:rsid w:val="0074701B"/>
    <w:rsid w:val="00747302"/>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243"/>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A9A"/>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02F"/>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24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2DC"/>
    <w:rsid w:val="007C5423"/>
    <w:rsid w:val="007C559B"/>
    <w:rsid w:val="007C55E2"/>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89"/>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50"/>
    <w:rsid w:val="007F721A"/>
    <w:rsid w:val="007F7431"/>
    <w:rsid w:val="007F7D7A"/>
    <w:rsid w:val="0080073F"/>
    <w:rsid w:val="00800967"/>
    <w:rsid w:val="008009C1"/>
    <w:rsid w:val="00800E18"/>
    <w:rsid w:val="00801417"/>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70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3F2"/>
    <w:rsid w:val="00821916"/>
    <w:rsid w:val="00821A0C"/>
    <w:rsid w:val="0082218F"/>
    <w:rsid w:val="00822656"/>
    <w:rsid w:val="0082298D"/>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785"/>
    <w:rsid w:val="00827917"/>
    <w:rsid w:val="00830956"/>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175"/>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49C"/>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C8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BD"/>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F46"/>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E54"/>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1111"/>
    <w:rsid w:val="008A11D9"/>
    <w:rsid w:val="008A1998"/>
    <w:rsid w:val="008A1EF4"/>
    <w:rsid w:val="008A22E4"/>
    <w:rsid w:val="008A2347"/>
    <w:rsid w:val="008A2AA5"/>
    <w:rsid w:val="008A2CDE"/>
    <w:rsid w:val="008A36DD"/>
    <w:rsid w:val="008A39A0"/>
    <w:rsid w:val="008A3BE1"/>
    <w:rsid w:val="008A3D50"/>
    <w:rsid w:val="008A3E0A"/>
    <w:rsid w:val="008A3E25"/>
    <w:rsid w:val="008A4F28"/>
    <w:rsid w:val="008A53CB"/>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EA8"/>
    <w:rsid w:val="008B4192"/>
    <w:rsid w:val="008B4533"/>
    <w:rsid w:val="008B46D9"/>
    <w:rsid w:val="008B48B6"/>
    <w:rsid w:val="008B4B02"/>
    <w:rsid w:val="008B4F7E"/>
    <w:rsid w:val="008B51D9"/>
    <w:rsid w:val="008B5E97"/>
    <w:rsid w:val="008B5FBE"/>
    <w:rsid w:val="008B60BA"/>
    <w:rsid w:val="008B6273"/>
    <w:rsid w:val="008B6367"/>
    <w:rsid w:val="008B6580"/>
    <w:rsid w:val="008B65D7"/>
    <w:rsid w:val="008B6606"/>
    <w:rsid w:val="008B6D72"/>
    <w:rsid w:val="008B72B2"/>
    <w:rsid w:val="008B73A9"/>
    <w:rsid w:val="008B73B7"/>
    <w:rsid w:val="008B74E6"/>
    <w:rsid w:val="008B7ABD"/>
    <w:rsid w:val="008B7F60"/>
    <w:rsid w:val="008B7F7A"/>
    <w:rsid w:val="008C05B2"/>
    <w:rsid w:val="008C13A6"/>
    <w:rsid w:val="008C1DF5"/>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BC"/>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7B0"/>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12"/>
    <w:rsid w:val="008F78E0"/>
    <w:rsid w:val="008F7C41"/>
    <w:rsid w:val="008F7E1F"/>
    <w:rsid w:val="008F7F28"/>
    <w:rsid w:val="00900607"/>
    <w:rsid w:val="009006BC"/>
    <w:rsid w:val="009009DC"/>
    <w:rsid w:val="00900A0D"/>
    <w:rsid w:val="00900F5C"/>
    <w:rsid w:val="00901176"/>
    <w:rsid w:val="0090162E"/>
    <w:rsid w:val="00901AF9"/>
    <w:rsid w:val="00902495"/>
    <w:rsid w:val="00902C40"/>
    <w:rsid w:val="00902C8F"/>
    <w:rsid w:val="00903326"/>
    <w:rsid w:val="00903921"/>
    <w:rsid w:val="0090442B"/>
    <w:rsid w:val="009047C1"/>
    <w:rsid w:val="00904D15"/>
    <w:rsid w:val="00904FF3"/>
    <w:rsid w:val="0090507D"/>
    <w:rsid w:val="009051BD"/>
    <w:rsid w:val="009052A4"/>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0FD"/>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931"/>
    <w:rsid w:val="00914BEF"/>
    <w:rsid w:val="00914FC5"/>
    <w:rsid w:val="00915590"/>
    <w:rsid w:val="00915B26"/>
    <w:rsid w:val="009168B5"/>
    <w:rsid w:val="00916E86"/>
    <w:rsid w:val="00917181"/>
    <w:rsid w:val="009179A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5F"/>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4D"/>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6A"/>
    <w:rsid w:val="009577E3"/>
    <w:rsid w:val="00957820"/>
    <w:rsid w:val="00957B6B"/>
    <w:rsid w:val="00957C05"/>
    <w:rsid w:val="00957C91"/>
    <w:rsid w:val="00957EA5"/>
    <w:rsid w:val="009605D4"/>
    <w:rsid w:val="009607D5"/>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9D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0D"/>
    <w:rsid w:val="00975822"/>
    <w:rsid w:val="0097596F"/>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38E"/>
    <w:rsid w:val="00985529"/>
    <w:rsid w:val="00985669"/>
    <w:rsid w:val="00985AFE"/>
    <w:rsid w:val="00985FCA"/>
    <w:rsid w:val="0098669F"/>
    <w:rsid w:val="009867A8"/>
    <w:rsid w:val="00986F3D"/>
    <w:rsid w:val="00987239"/>
    <w:rsid w:val="0098738E"/>
    <w:rsid w:val="00987F9A"/>
    <w:rsid w:val="009902FE"/>
    <w:rsid w:val="00990690"/>
    <w:rsid w:val="00990957"/>
    <w:rsid w:val="00991362"/>
    <w:rsid w:val="009915BC"/>
    <w:rsid w:val="00991890"/>
    <w:rsid w:val="009919AE"/>
    <w:rsid w:val="009919EF"/>
    <w:rsid w:val="00991A45"/>
    <w:rsid w:val="0099239F"/>
    <w:rsid w:val="009924F5"/>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43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A4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11B"/>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E5A"/>
    <w:rsid w:val="009F5F2C"/>
    <w:rsid w:val="009F6D6D"/>
    <w:rsid w:val="009F6DCE"/>
    <w:rsid w:val="009F71A8"/>
    <w:rsid w:val="009F7913"/>
    <w:rsid w:val="009F7C52"/>
    <w:rsid w:val="009F7E8E"/>
    <w:rsid w:val="00A004AB"/>
    <w:rsid w:val="00A00D64"/>
    <w:rsid w:val="00A00F2B"/>
    <w:rsid w:val="00A01126"/>
    <w:rsid w:val="00A01169"/>
    <w:rsid w:val="00A01890"/>
    <w:rsid w:val="00A01AC8"/>
    <w:rsid w:val="00A0242E"/>
    <w:rsid w:val="00A025A0"/>
    <w:rsid w:val="00A035DF"/>
    <w:rsid w:val="00A044D5"/>
    <w:rsid w:val="00A04B1D"/>
    <w:rsid w:val="00A04BDE"/>
    <w:rsid w:val="00A05273"/>
    <w:rsid w:val="00A05499"/>
    <w:rsid w:val="00A058CB"/>
    <w:rsid w:val="00A05D7D"/>
    <w:rsid w:val="00A0624F"/>
    <w:rsid w:val="00A062D2"/>
    <w:rsid w:val="00A06F0F"/>
    <w:rsid w:val="00A07052"/>
    <w:rsid w:val="00A072C8"/>
    <w:rsid w:val="00A074BF"/>
    <w:rsid w:val="00A0751E"/>
    <w:rsid w:val="00A079C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3EFF"/>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CC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01E"/>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C1"/>
    <w:rsid w:val="00A400D5"/>
    <w:rsid w:val="00A406EF"/>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8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051"/>
    <w:rsid w:val="00A6544F"/>
    <w:rsid w:val="00A658CA"/>
    <w:rsid w:val="00A65C53"/>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04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8C4"/>
    <w:rsid w:val="00A9196D"/>
    <w:rsid w:val="00A91B4A"/>
    <w:rsid w:val="00A91DF5"/>
    <w:rsid w:val="00A91F68"/>
    <w:rsid w:val="00A921E7"/>
    <w:rsid w:val="00A9243C"/>
    <w:rsid w:val="00A92688"/>
    <w:rsid w:val="00A92A93"/>
    <w:rsid w:val="00A92D21"/>
    <w:rsid w:val="00A93C9A"/>
    <w:rsid w:val="00A93DB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9A9"/>
    <w:rsid w:val="00AA3C33"/>
    <w:rsid w:val="00AA3D2F"/>
    <w:rsid w:val="00AA3E74"/>
    <w:rsid w:val="00AA4633"/>
    <w:rsid w:val="00AA5929"/>
    <w:rsid w:val="00AA6002"/>
    <w:rsid w:val="00AA65F6"/>
    <w:rsid w:val="00AA6950"/>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6F"/>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16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F5"/>
    <w:rsid w:val="00AD051A"/>
    <w:rsid w:val="00AD0802"/>
    <w:rsid w:val="00AD0BDD"/>
    <w:rsid w:val="00AD0C24"/>
    <w:rsid w:val="00AD0CF5"/>
    <w:rsid w:val="00AD0E3E"/>
    <w:rsid w:val="00AD1340"/>
    <w:rsid w:val="00AD1363"/>
    <w:rsid w:val="00AD1370"/>
    <w:rsid w:val="00AD1BB1"/>
    <w:rsid w:val="00AD1E65"/>
    <w:rsid w:val="00AD1FE6"/>
    <w:rsid w:val="00AD2617"/>
    <w:rsid w:val="00AD2B16"/>
    <w:rsid w:val="00AD2BE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8FF"/>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82D"/>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1AC"/>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65"/>
    <w:rsid w:val="00B20A6C"/>
    <w:rsid w:val="00B20C4F"/>
    <w:rsid w:val="00B215D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7C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74B"/>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6F7"/>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45"/>
    <w:rsid w:val="00B55105"/>
    <w:rsid w:val="00B55376"/>
    <w:rsid w:val="00B5577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3CC8"/>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1F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F5"/>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75"/>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1F8"/>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1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F4"/>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0E"/>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17"/>
    <w:rsid w:val="00BD45CB"/>
    <w:rsid w:val="00BD4861"/>
    <w:rsid w:val="00BD51C4"/>
    <w:rsid w:val="00BD581D"/>
    <w:rsid w:val="00BD5D00"/>
    <w:rsid w:val="00BD5DA7"/>
    <w:rsid w:val="00BD66DE"/>
    <w:rsid w:val="00BD6B3A"/>
    <w:rsid w:val="00BD6E32"/>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76"/>
    <w:rsid w:val="00BE54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65E"/>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4BD0"/>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CC"/>
    <w:rsid w:val="00C2471E"/>
    <w:rsid w:val="00C24C7C"/>
    <w:rsid w:val="00C264A6"/>
    <w:rsid w:val="00C26B46"/>
    <w:rsid w:val="00C26CDF"/>
    <w:rsid w:val="00C2724C"/>
    <w:rsid w:val="00C273A1"/>
    <w:rsid w:val="00C274E7"/>
    <w:rsid w:val="00C278FB"/>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4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95"/>
    <w:rsid w:val="00C466C9"/>
    <w:rsid w:val="00C46AEC"/>
    <w:rsid w:val="00C46E9D"/>
    <w:rsid w:val="00C46FE3"/>
    <w:rsid w:val="00C472E0"/>
    <w:rsid w:val="00C4759A"/>
    <w:rsid w:val="00C478E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E31"/>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49"/>
    <w:rsid w:val="00C7065A"/>
    <w:rsid w:val="00C709DB"/>
    <w:rsid w:val="00C70EFC"/>
    <w:rsid w:val="00C71C0B"/>
    <w:rsid w:val="00C71F22"/>
    <w:rsid w:val="00C7243C"/>
    <w:rsid w:val="00C72A79"/>
    <w:rsid w:val="00C72E0A"/>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02"/>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5B2"/>
    <w:rsid w:val="00CA26BD"/>
    <w:rsid w:val="00CA2F5C"/>
    <w:rsid w:val="00CA302F"/>
    <w:rsid w:val="00CA35A0"/>
    <w:rsid w:val="00CA391C"/>
    <w:rsid w:val="00CA3AF5"/>
    <w:rsid w:val="00CA3DB6"/>
    <w:rsid w:val="00CA3F3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4C1"/>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5F4"/>
    <w:rsid w:val="00CB687A"/>
    <w:rsid w:val="00CB6A6C"/>
    <w:rsid w:val="00CB6AA6"/>
    <w:rsid w:val="00CB70C3"/>
    <w:rsid w:val="00CB716F"/>
    <w:rsid w:val="00CB7E30"/>
    <w:rsid w:val="00CC0370"/>
    <w:rsid w:val="00CC040E"/>
    <w:rsid w:val="00CC0C07"/>
    <w:rsid w:val="00CC0D9B"/>
    <w:rsid w:val="00CC22D3"/>
    <w:rsid w:val="00CC230A"/>
    <w:rsid w:val="00CC250B"/>
    <w:rsid w:val="00CC2D01"/>
    <w:rsid w:val="00CC2D23"/>
    <w:rsid w:val="00CC2EED"/>
    <w:rsid w:val="00CC3020"/>
    <w:rsid w:val="00CC302F"/>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1A8B"/>
    <w:rsid w:val="00CD2742"/>
    <w:rsid w:val="00CD2AFA"/>
    <w:rsid w:val="00CD2D36"/>
    <w:rsid w:val="00CD2F29"/>
    <w:rsid w:val="00CD3030"/>
    <w:rsid w:val="00CD31E2"/>
    <w:rsid w:val="00CD3911"/>
    <w:rsid w:val="00CD3DCE"/>
    <w:rsid w:val="00CD3DD2"/>
    <w:rsid w:val="00CD4106"/>
    <w:rsid w:val="00CD4140"/>
    <w:rsid w:val="00CD43C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E7E"/>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6C"/>
    <w:rsid w:val="00D0569F"/>
    <w:rsid w:val="00D057FB"/>
    <w:rsid w:val="00D058CD"/>
    <w:rsid w:val="00D05A73"/>
    <w:rsid w:val="00D05CAA"/>
    <w:rsid w:val="00D05EF2"/>
    <w:rsid w:val="00D06154"/>
    <w:rsid w:val="00D06381"/>
    <w:rsid w:val="00D0646A"/>
    <w:rsid w:val="00D06691"/>
    <w:rsid w:val="00D06C3D"/>
    <w:rsid w:val="00D06C5E"/>
    <w:rsid w:val="00D06E95"/>
    <w:rsid w:val="00D06FC0"/>
    <w:rsid w:val="00D072F5"/>
    <w:rsid w:val="00D07385"/>
    <w:rsid w:val="00D073D5"/>
    <w:rsid w:val="00D07574"/>
    <w:rsid w:val="00D07A9A"/>
    <w:rsid w:val="00D07BD7"/>
    <w:rsid w:val="00D1028D"/>
    <w:rsid w:val="00D104FD"/>
    <w:rsid w:val="00D10625"/>
    <w:rsid w:val="00D10B20"/>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54"/>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1EB"/>
    <w:rsid w:val="00D36996"/>
    <w:rsid w:val="00D3701C"/>
    <w:rsid w:val="00D370AF"/>
    <w:rsid w:val="00D370DA"/>
    <w:rsid w:val="00D372C8"/>
    <w:rsid w:val="00D37560"/>
    <w:rsid w:val="00D379CA"/>
    <w:rsid w:val="00D40190"/>
    <w:rsid w:val="00D407B8"/>
    <w:rsid w:val="00D40B31"/>
    <w:rsid w:val="00D40B94"/>
    <w:rsid w:val="00D414BA"/>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89"/>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4F5"/>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151"/>
    <w:rsid w:val="00D67757"/>
    <w:rsid w:val="00D67C01"/>
    <w:rsid w:val="00D67F8E"/>
    <w:rsid w:val="00D70F0C"/>
    <w:rsid w:val="00D711B7"/>
    <w:rsid w:val="00D7169A"/>
    <w:rsid w:val="00D73495"/>
    <w:rsid w:val="00D7360B"/>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D0"/>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D97"/>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B38"/>
    <w:rsid w:val="00DB4F1F"/>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1B"/>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1D8"/>
    <w:rsid w:val="00DE55E5"/>
    <w:rsid w:val="00DE6522"/>
    <w:rsid w:val="00DE69DB"/>
    <w:rsid w:val="00DE6F8B"/>
    <w:rsid w:val="00DE7109"/>
    <w:rsid w:val="00DE7118"/>
    <w:rsid w:val="00DE71B0"/>
    <w:rsid w:val="00DE77D6"/>
    <w:rsid w:val="00DE7C65"/>
    <w:rsid w:val="00DE7D48"/>
    <w:rsid w:val="00DE7DA9"/>
    <w:rsid w:val="00DE7FBE"/>
    <w:rsid w:val="00DF06C2"/>
    <w:rsid w:val="00DF0E23"/>
    <w:rsid w:val="00DF1586"/>
    <w:rsid w:val="00DF167C"/>
    <w:rsid w:val="00DF188B"/>
    <w:rsid w:val="00DF2577"/>
    <w:rsid w:val="00DF260A"/>
    <w:rsid w:val="00DF2854"/>
    <w:rsid w:val="00DF2992"/>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DFA"/>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04B"/>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205"/>
    <w:rsid w:val="00E206C6"/>
    <w:rsid w:val="00E2093A"/>
    <w:rsid w:val="00E20A1C"/>
    <w:rsid w:val="00E20A58"/>
    <w:rsid w:val="00E20A84"/>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2C5"/>
    <w:rsid w:val="00E25308"/>
    <w:rsid w:val="00E25A27"/>
    <w:rsid w:val="00E25A3B"/>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629"/>
    <w:rsid w:val="00E31D64"/>
    <w:rsid w:val="00E31D86"/>
    <w:rsid w:val="00E322A1"/>
    <w:rsid w:val="00E33A35"/>
    <w:rsid w:val="00E33A7E"/>
    <w:rsid w:val="00E34279"/>
    <w:rsid w:val="00E3438F"/>
    <w:rsid w:val="00E34AF4"/>
    <w:rsid w:val="00E34C2A"/>
    <w:rsid w:val="00E34CA3"/>
    <w:rsid w:val="00E34E3E"/>
    <w:rsid w:val="00E34E7B"/>
    <w:rsid w:val="00E35470"/>
    <w:rsid w:val="00E354A4"/>
    <w:rsid w:val="00E359A5"/>
    <w:rsid w:val="00E35C75"/>
    <w:rsid w:val="00E35EFD"/>
    <w:rsid w:val="00E3624A"/>
    <w:rsid w:val="00E364D4"/>
    <w:rsid w:val="00E3689A"/>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7B5"/>
    <w:rsid w:val="00E43D4F"/>
    <w:rsid w:val="00E43EB1"/>
    <w:rsid w:val="00E43F8F"/>
    <w:rsid w:val="00E44141"/>
    <w:rsid w:val="00E44182"/>
    <w:rsid w:val="00E44736"/>
    <w:rsid w:val="00E44837"/>
    <w:rsid w:val="00E44926"/>
    <w:rsid w:val="00E44A9F"/>
    <w:rsid w:val="00E45232"/>
    <w:rsid w:val="00E45552"/>
    <w:rsid w:val="00E45A95"/>
    <w:rsid w:val="00E45DC8"/>
    <w:rsid w:val="00E46086"/>
    <w:rsid w:val="00E46137"/>
    <w:rsid w:val="00E464CE"/>
    <w:rsid w:val="00E465AB"/>
    <w:rsid w:val="00E46697"/>
    <w:rsid w:val="00E46766"/>
    <w:rsid w:val="00E4685A"/>
    <w:rsid w:val="00E46993"/>
    <w:rsid w:val="00E46C98"/>
    <w:rsid w:val="00E47140"/>
    <w:rsid w:val="00E47185"/>
    <w:rsid w:val="00E47299"/>
    <w:rsid w:val="00E4759D"/>
    <w:rsid w:val="00E4764D"/>
    <w:rsid w:val="00E47ABD"/>
    <w:rsid w:val="00E50E50"/>
    <w:rsid w:val="00E50FBB"/>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1B7"/>
    <w:rsid w:val="00E71697"/>
    <w:rsid w:val="00E71C87"/>
    <w:rsid w:val="00E71DAD"/>
    <w:rsid w:val="00E71F2A"/>
    <w:rsid w:val="00E72822"/>
    <w:rsid w:val="00E72D4C"/>
    <w:rsid w:val="00E72E52"/>
    <w:rsid w:val="00E72F1E"/>
    <w:rsid w:val="00E72F29"/>
    <w:rsid w:val="00E7301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9CF"/>
    <w:rsid w:val="00E80DF4"/>
    <w:rsid w:val="00E81060"/>
    <w:rsid w:val="00E8147F"/>
    <w:rsid w:val="00E818BF"/>
    <w:rsid w:val="00E818CE"/>
    <w:rsid w:val="00E8240F"/>
    <w:rsid w:val="00E82875"/>
    <w:rsid w:val="00E82C6F"/>
    <w:rsid w:val="00E82EC0"/>
    <w:rsid w:val="00E83492"/>
    <w:rsid w:val="00E837C0"/>
    <w:rsid w:val="00E8464D"/>
    <w:rsid w:val="00E84F16"/>
    <w:rsid w:val="00E8519B"/>
    <w:rsid w:val="00E85281"/>
    <w:rsid w:val="00E8547D"/>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20"/>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1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42D"/>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C16"/>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03"/>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752"/>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41C"/>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B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712"/>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1C"/>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02"/>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699"/>
    <w:rsid w:val="00FD67AC"/>
    <w:rsid w:val="00FD6911"/>
    <w:rsid w:val="00FD6A95"/>
    <w:rsid w:val="00FD6EB4"/>
    <w:rsid w:val="00FD6FCA"/>
    <w:rsid w:val="00FD7543"/>
    <w:rsid w:val="00FD7D24"/>
    <w:rsid w:val="00FE0252"/>
    <w:rsid w:val="00FE0485"/>
    <w:rsid w:val="00FE079B"/>
    <w:rsid w:val="00FE0997"/>
    <w:rsid w:val="00FE0CC6"/>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A24"/>
    <w:rsid w:val="00FE4327"/>
    <w:rsid w:val="00FE435C"/>
    <w:rsid w:val="00FE4C19"/>
    <w:rsid w:val="00FE4FB6"/>
    <w:rsid w:val="00FE5170"/>
    <w:rsid w:val="00FE5738"/>
    <w:rsid w:val="00FE5A9E"/>
    <w:rsid w:val="00FE5EBE"/>
    <w:rsid w:val="00FE62F5"/>
    <w:rsid w:val="00FE63EA"/>
    <w:rsid w:val="00FE64C5"/>
    <w:rsid w:val="00FE6630"/>
    <w:rsid w:val="00FE6D80"/>
    <w:rsid w:val="00FE6F4A"/>
    <w:rsid w:val="00FE778D"/>
    <w:rsid w:val="00FE7EF5"/>
    <w:rsid w:val="00FF0601"/>
    <w:rsid w:val="00FF08AC"/>
    <w:rsid w:val="00FF0962"/>
    <w:rsid w:val="00FF0AC2"/>
    <w:rsid w:val="00FF0BAA"/>
    <w:rsid w:val="00FF0ED7"/>
    <w:rsid w:val="00FF1348"/>
    <w:rsid w:val="00FF148D"/>
    <w:rsid w:val="00FF1DB8"/>
    <w:rsid w:val="00FF2455"/>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299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TOC 1 Char"/>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D1E02"/>
  </w:style>
  <w:style w:type="table" w:customStyle="1" w:styleId="TableGrid10">
    <w:name w:val="Table Grid10"/>
    <w:basedOn w:val="TableNormal"/>
    <w:next w:val="TableGrid"/>
    <w:uiPriority w:val="99"/>
    <w:rsid w:val="00FD1E02"/>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FD1E02"/>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D1E02"/>
    <w:pPr>
      <w:suppressAutoHyphens/>
      <w:spacing w:before="0"/>
      <w:jc w:val="left"/>
    </w:pPr>
    <w:rPr>
      <w:rFonts w:ascii="Times New Roman" w:hAnsi="Times New Roman"/>
      <w:sz w:val="20"/>
      <w:szCs w:val="20"/>
      <w:lang w:val="sr-Cyrl-CS" w:eastAsia="ar-SA"/>
    </w:rPr>
  </w:style>
  <w:style w:type="character" w:customStyle="1" w:styleId="EndnoteTextChar">
    <w:name w:val="Endnote Text Char"/>
    <w:basedOn w:val="DefaultParagraphFont"/>
    <w:link w:val="EndnoteText"/>
    <w:uiPriority w:val="99"/>
    <w:semiHidden/>
    <w:rsid w:val="00FD1E02"/>
    <w:rPr>
      <w:rFonts w:ascii="Times New Roman" w:hAnsi="Times New Roman"/>
      <w:lang w:val="sr-Cyrl-CS" w:eastAsia="ar-SA"/>
    </w:rPr>
  </w:style>
  <w:style w:type="character" w:styleId="EndnoteReference">
    <w:name w:val="endnote reference"/>
    <w:uiPriority w:val="99"/>
    <w:semiHidden/>
    <w:rsid w:val="00FD1E02"/>
    <w:rPr>
      <w:rFonts w:cs="Times New Roman"/>
      <w:vertAlign w:val="superscript"/>
    </w:rPr>
  </w:style>
  <w:style w:type="table" w:customStyle="1" w:styleId="TableGrid11">
    <w:name w:val="Table Grid11"/>
    <w:uiPriority w:val="99"/>
    <w:rsid w:val="00FD1E0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FD1E02"/>
    <w:pPr>
      <w:spacing w:before="0"/>
      <w:ind w:left="438" w:right="438" w:firstLine="240"/>
    </w:pPr>
    <w:rPr>
      <w:rFonts w:ascii="Times New Roman" w:hAnsi="Times New Roman"/>
      <w:sz w:val="20"/>
      <w:szCs w:val="20"/>
    </w:rPr>
  </w:style>
  <w:style w:type="paragraph" w:styleId="List5">
    <w:name w:val="List 5"/>
    <w:basedOn w:val="Normal"/>
    <w:uiPriority w:val="99"/>
    <w:rsid w:val="00FD1E02"/>
    <w:pPr>
      <w:spacing w:before="0"/>
      <w:ind w:left="1800" w:hanging="360"/>
    </w:pPr>
    <w:rPr>
      <w:szCs w:val="20"/>
    </w:rPr>
  </w:style>
  <w:style w:type="character" w:styleId="Emphasis">
    <w:name w:val="Emphasis"/>
    <w:uiPriority w:val="99"/>
    <w:qFormat/>
    <w:rsid w:val="00FD1E02"/>
    <w:rPr>
      <w:rFonts w:cs="Times New Roman"/>
      <w:i/>
    </w:rPr>
  </w:style>
  <w:style w:type="paragraph" w:customStyle="1" w:styleId="CalibriStyle">
    <w:name w:val="Calibri Style"/>
    <w:basedOn w:val="Normal"/>
    <w:uiPriority w:val="99"/>
    <w:rsid w:val="00FD1E02"/>
    <w:pPr>
      <w:spacing w:before="0" w:after="60"/>
    </w:pPr>
    <w:rPr>
      <w:rFonts w:ascii="Calibri" w:hAnsi="Calibri"/>
      <w:szCs w:val="24"/>
    </w:rPr>
  </w:style>
  <w:style w:type="character" w:customStyle="1" w:styleId="longtext">
    <w:name w:val="long_text"/>
    <w:uiPriority w:val="99"/>
    <w:rsid w:val="00FD1E02"/>
    <w:rPr>
      <w:rFonts w:cs="Times New Roman"/>
    </w:rPr>
  </w:style>
  <w:style w:type="paragraph" w:customStyle="1" w:styleId="Char">
    <w:name w:val="Char"/>
    <w:basedOn w:val="Normal"/>
    <w:uiPriority w:val="99"/>
    <w:rsid w:val="00FD1E02"/>
    <w:pPr>
      <w:spacing w:before="0" w:after="160" w:line="240" w:lineRule="exact"/>
      <w:jc w:val="left"/>
    </w:pPr>
    <w:rPr>
      <w:rFonts w:ascii="Verdana" w:hAnsi="Verdana"/>
      <w:sz w:val="20"/>
      <w:szCs w:val="20"/>
    </w:rPr>
  </w:style>
  <w:style w:type="paragraph" w:customStyle="1" w:styleId="2">
    <w:name w:val="Хединг 2"/>
    <w:basedOn w:val="Heading2"/>
    <w:link w:val="2Char"/>
    <w:autoRedefine/>
    <w:uiPriority w:val="99"/>
    <w:rsid w:val="00FD1E02"/>
    <w:pPr>
      <w:keepNext/>
      <w:tabs>
        <w:tab w:val="num" w:pos="709"/>
      </w:tabs>
      <w:spacing w:before="0"/>
      <w:ind w:left="0" w:firstLine="0"/>
      <w:jc w:val="left"/>
    </w:pPr>
    <w:rPr>
      <w:rFonts w:eastAsia="Calibri"/>
      <w:caps/>
      <w:spacing w:val="20"/>
      <w:sz w:val="24"/>
      <w:szCs w:val="20"/>
      <w:lang w:eastAsia="en-US"/>
    </w:rPr>
  </w:style>
  <w:style w:type="paragraph" w:customStyle="1" w:styleId="a0">
    <w:name w:val="Нормал"/>
    <w:basedOn w:val="Normal"/>
    <w:autoRedefine/>
    <w:uiPriority w:val="99"/>
    <w:rsid w:val="00FD1E02"/>
    <w:pPr>
      <w:spacing w:before="240"/>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FD1E02"/>
    <w:rPr>
      <w:rFonts w:eastAsia="Calibri"/>
      <w:b/>
      <w:caps/>
      <w:spacing w:val="20"/>
      <w:sz w:val="24"/>
      <w:lang w:val="en-US" w:eastAsia="en-US"/>
    </w:rPr>
  </w:style>
  <w:style w:type="character" w:customStyle="1" w:styleId="FuterChar">
    <w:name w:val="Futer Char"/>
    <w:link w:val="Futer"/>
    <w:uiPriority w:val="99"/>
    <w:locked/>
    <w:rsid w:val="00FD1E02"/>
    <w:rPr>
      <w:rFonts w:ascii="TimesNewRomanPSMT" w:hAnsi="TimesNewRomanPSMT"/>
      <w:i/>
    </w:rPr>
  </w:style>
  <w:style w:type="paragraph" w:customStyle="1" w:styleId="Futer">
    <w:name w:val="Futer"/>
    <w:basedOn w:val="Normal"/>
    <w:link w:val="FuterChar"/>
    <w:uiPriority w:val="99"/>
    <w:rsid w:val="00FD1E02"/>
    <w:pPr>
      <w:tabs>
        <w:tab w:val="center" w:pos="4320"/>
        <w:tab w:val="right" w:pos="8640"/>
      </w:tabs>
      <w:spacing w:before="0" w:after="180"/>
      <w:jc w:val="center"/>
    </w:pPr>
    <w:rPr>
      <w:rFonts w:ascii="TimesNewRomanPSMT" w:hAnsi="TimesNewRomanPSMT"/>
      <w:i/>
      <w:sz w:val="20"/>
      <w:szCs w:val="20"/>
      <w:lang w:val="sr-Latn-CS" w:eastAsia="sr-Latn-CS"/>
    </w:rPr>
  </w:style>
  <w:style w:type="paragraph" w:customStyle="1" w:styleId="TabelaHederLeft">
    <w:name w:val="TabelaHederLeft"/>
    <w:basedOn w:val="Normal"/>
    <w:link w:val="TabelaHederLeftChar"/>
    <w:uiPriority w:val="99"/>
    <w:rsid w:val="00FD1E02"/>
    <w:pPr>
      <w:suppressAutoHyphens/>
      <w:spacing w:before="60" w:after="60"/>
    </w:pPr>
    <w:rPr>
      <w:b/>
      <w:sz w:val="24"/>
      <w:szCs w:val="20"/>
    </w:rPr>
  </w:style>
  <w:style w:type="character" w:customStyle="1" w:styleId="TabelaHederLeftChar">
    <w:name w:val="TabelaHederLeft Char"/>
    <w:link w:val="TabelaHederLeft"/>
    <w:uiPriority w:val="99"/>
    <w:locked/>
    <w:rsid w:val="00FD1E02"/>
    <w:rPr>
      <w:b/>
      <w:sz w:val="24"/>
      <w:lang w:val="en-US" w:eastAsia="en-US"/>
    </w:rPr>
  </w:style>
  <w:style w:type="table" w:customStyle="1" w:styleId="TableGrid21">
    <w:name w:val="Table Grid21"/>
    <w:basedOn w:val="TableNormal"/>
    <w:next w:val="TableGrid"/>
    <w:locked/>
    <w:rsid w:val="00FD1E02"/>
    <w:rPr>
      <w:rFonts w:ascii="Times New Roman" w:hAnsi="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locked/>
    <w:rsid w:val="00FD1E02"/>
    <w:rPr>
      <w:rFonts w:ascii="Times New Roman" w:hAnsi="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1E02"/>
  </w:style>
  <w:style w:type="table" w:customStyle="1" w:styleId="SBSSimple1">
    <w:name w:val="SBS Simple1"/>
    <w:basedOn w:val="TableNormal"/>
    <w:next w:val="TableGrid"/>
    <w:rsid w:val="00FD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FD1E0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FD1E02"/>
  </w:style>
  <w:style w:type="table" w:customStyle="1" w:styleId="TableGrid111">
    <w:name w:val="Table Grid111"/>
    <w:basedOn w:val="TableNormal"/>
    <w:next w:val="TableGrid"/>
    <w:rsid w:val="00FD1E0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locked/>
    <w:rsid w:val="00FD1E02"/>
    <w:pPr>
      <w:numPr>
        <w:numId w:val="8"/>
      </w:numPr>
    </w:pPr>
  </w:style>
  <w:style w:type="numbering" w:customStyle="1" w:styleId="NoList21">
    <w:name w:val="No List21"/>
    <w:next w:val="NoList"/>
    <w:uiPriority w:val="99"/>
    <w:semiHidden/>
    <w:rsid w:val="00FD1E02"/>
  </w:style>
  <w:style w:type="numbering" w:customStyle="1" w:styleId="11111111">
    <w:name w:val="1 / 1.1 / 1.1.111"/>
    <w:basedOn w:val="NoList"/>
    <w:next w:val="111111"/>
    <w:rsid w:val="00FD1E02"/>
    <w:pPr>
      <w:numPr>
        <w:numId w:val="6"/>
      </w:numPr>
    </w:pPr>
  </w:style>
  <w:style w:type="table" w:customStyle="1" w:styleId="TableGrid211">
    <w:name w:val="Table Grid211"/>
    <w:basedOn w:val="TableNormal"/>
    <w:next w:val="TableGrid"/>
    <w:rsid w:val="00FD1E0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FD1E0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D1E02"/>
  </w:style>
  <w:style w:type="table" w:customStyle="1" w:styleId="TableGrid101">
    <w:name w:val="Table Grid101"/>
    <w:basedOn w:val="TableNormal"/>
    <w:next w:val="TableGrid"/>
    <w:rsid w:val="00FD1E0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FD1E02"/>
  </w:style>
  <w:style w:type="table" w:customStyle="1" w:styleId="TableGrid1111">
    <w:name w:val="Table Grid1111"/>
    <w:basedOn w:val="TableNormal"/>
    <w:next w:val="TableGrid"/>
    <w:uiPriority w:val="99"/>
    <w:rsid w:val="00FD1E0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FD1E02"/>
    <w:rPr>
      <w:rFonts w:cs="Arial"/>
      <w:sz w:val="22"/>
      <w:szCs w:val="22"/>
      <w:lang w:val="en-US" w:eastAsia="en-US"/>
    </w:rPr>
  </w:style>
  <w:style w:type="table" w:customStyle="1" w:styleId="LightList1">
    <w:name w:val="Light List1"/>
    <w:basedOn w:val="TableNormal"/>
    <w:uiPriority w:val="61"/>
    <w:rsid w:val="00FD1E02"/>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FD1E02"/>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FD1E02"/>
    <w:rPr>
      <w:i/>
      <w:iCs/>
      <w:color w:val="7F7F7F"/>
    </w:rPr>
  </w:style>
  <w:style w:type="table" w:styleId="MediumShading2-Accent5">
    <w:name w:val="Medium Shading 2 Accent 5"/>
    <w:basedOn w:val="TableNormal"/>
    <w:uiPriority w:val="64"/>
    <w:rsid w:val="00FD1E02"/>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FD1E02"/>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FD1E02"/>
    <w:rPr>
      <w:rFonts w:ascii="Calibri" w:eastAsia="Calibri" w:hAnsi="Calibri"/>
      <w:lang w:eastAsia="x-none"/>
    </w:rPr>
  </w:style>
  <w:style w:type="paragraph" w:customStyle="1" w:styleId="Glava">
    <w:name w:val="Glava"/>
    <w:basedOn w:val="Normal"/>
    <w:rsid w:val="00FD1E02"/>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FD1E02"/>
    <w:pPr>
      <w:tabs>
        <w:tab w:val="left" w:pos="-425"/>
        <w:tab w:val="left" w:pos="1191"/>
      </w:tabs>
      <w:spacing w:before="0" w:after="60" w:line="216" w:lineRule="auto"/>
      <w:ind w:left="1077"/>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299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TOC 1 Char"/>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D1E02"/>
  </w:style>
  <w:style w:type="table" w:customStyle="1" w:styleId="TableGrid10">
    <w:name w:val="Table Grid10"/>
    <w:basedOn w:val="TableNormal"/>
    <w:next w:val="TableGrid"/>
    <w:uiPriority w:val="99"/>
    <w:rsid w:val="00FD1E02"/>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FD1E02"/>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D1E02"/>
    <w:pPr>
      <w:suppressAutoHyphens/>
      <w:spacing w:before="0"/>
      <w:jc w:val="left"/>
    </w:pPr>
    <w:rPr>
      <w:rFonts w:ascii="Times New Roman" w:hAnsi="Times New Roman"/>
      <w:sz w:val="20"/>
      <w:szCs w:val="20"/>
      <w:lang w:val="sr-Cyrl-CS" w:eastAsia="ar-SA"/>
    </w:rPr>
  </w:style>
  <w:style w:type="character" w:customStyle="1" w:styleId="EndnoteTextChar">
    <w:name w:val="Endnote Text Char"/>
    <w:basedOn w:val="DefaultParagraphFont"/>
    <w:link w:val="EndnoteText"/>
    <w:uiPriority w:val="99"/>
    <w:semiHidden/>
    <w:rsid w:val="00FD1E02"/>
    <w:rPr>
      <w:rFonts w:ascii="Times New Roman" w:hAnsi="Times New Roman"/>
      <w:lang w:val="sr-Cyrl-CS" w:eastAsia="ar-SA"/>
    </w:rPr>
  </w:style>
  <w:style w:type="character" w:styleId="EndnoteReference">
    <w:name w:val="endnote reference"/>
    <w:uiPriority w:val="99"/>
    <w:semiHidden/>
    <w:rsid w:val="00FD1E02"/>
    <w:rPr>
      <w:rFonts w:cs="Times New Roman"/>
      <w:vertAlign w:val="superscript"/>
    </w:rPr>
  </w:style>
  <w:style w:type="table" w:customStyle="1" w:styleId="TableGrid11">
    <w:name w:val="Table Grid11"/>
    <w:uiPriority w:val="99"/>
    <w:rsid w:val="00FD1E0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FD1E02"/>
    <w:pPr>
      <w:spacing w:before="0"/>
      <w:ind w:left="438" w:right="438" w:firstLine="240"/>
    </w:pPr>
    <w:rPr>
      <w:rFonts w:ascii="Times New Roman" w:hAnsi="Times New Roman"/>
      <w:sz w:val="20"/>
      <w:szCs w:val="20"/>
    </w:rPr>
  </w:style>
  <w:style w:type="paragraph" w:styleId="List5">
    <w:name w:val="List 5"/>
    <w:basedOn w:val="Normal"/>
    <w:uiPriority w:val="99"/>
    <w:rsid w:val="00FD1E02"/>
    <w:pPr>
      <w:spacing w:before="0"/>
      <w:ind w:left="1800" w:hanging="360"/>
    </w:pPr>
    <w:rPr>
      <w:szCs w:val="20"/>
    </w:rPr>
  </w:style>
  <w:style w:type="character" w:styleId="Emphasis">
    <w:name w:val="Emphasis"/>
    <w:uiPriority w:val="99"/>
    <w:qFormat/>
    <w:rsid w:val="00FD1E02"/>
    <w:rPr>
      <w:rFonts w:cs="Times New Roman"/>
      <w:i/>
    </w:rPr>
  </w:style>
  <w:style w:type="paragraph" w:customStyle="1" w:styleId="CalibriStyle">
    <w:name w:val="Calibri Style"/>
    <w:basedOn w:val="Normal"/>
    <w:uiPriority w:val="99"/>
    <w:rsid w:val="00FD1E02"/>
    <w:pPr>
      <w:spacing w:before="0" w:after="60"/>
    </w:pPr>
    <w:rPr>
      <w:rFonts w:ascii="Calibri" w:hAnsi="Calibri"/>
      <w:szCs w:val="24"/>
    </w:rPr>
  </w:style>
  <w:style w:type="character" w:customStyle="1" w:styleId="longtext">
    <w:name w:val="long_text"/>
    <w:uiPriority w:val="99"/>
    <w:rsid w:val="00FD1E02"/>
    <w:rPr>
      <w:rFonts w:cs="Times New Roman"/>
    </w:rPr>
  </w:style>
  <w:style w:type="paragraph" w:customStyle="1" w:styleId="Char">
    <w:name w:val="Char"/>
    <w:basedOn w:val="Normal"/>
    <w:uiPriority w:val="99"/>
    <w:rsid w:val="00FD1E02"/>
    <w:pPr>
      <w:spacing w:before="0" w:after="160" w:line="240" w:lineRule="exact"/>
      <w:jc w:val="left"/>
    </w:pPr>
    <w:rPr>
      <w:rFonts w:ascii="Verdana" w:hAnsi="Verdana"/>
      <w:sz w:val="20"/>
      <w:szCs w:val="20"/>
    </w:rPr>
  </w:style>
  <w:style w:type="paragraph" w:customStyle="1" w:styleId="2">
    <w:name w:val="Хединг 2"/>
    <w:basedOn w:val="Heading2"/>
    <w:link w:val="2Char"/>
    <w:autoRedefine/>
    <w:uiPriority w:val="99"/>
    <w:rsid w:val="00FD1E02"/>
    <w:pPr>
      <w:keepNext/>
      <w:tabs>
        <w:tab w:val="num" w:pos="709"/>
      </w:tabs>
      <w:spacing w:before="0"/>
      <w:ind w:left="0" w:firstLine="0"/>
      <w:jc w:val="left"/>
    </w:pPr>
    <w:rPr>
      <w:rFonts w:eastAsia="Calibri"/>
      <w:caps/>
      <w:spacing w:val="20"/>
      <w:sz w:val="24"/>
      <w:szCs w:val="20"/>
      <w:lang w:eastAsia="en-US"/>
    </w:rPr>
  </w:style>
  <w:style w:type="paragraph" w:customStyle="1" w:styleId="a0">
    <w:name w:val="Нормал"/>
    <w:basedOn w:val="Normal"/>
    <w:autoRedefine/>
    <w:uiPriority w:val="99"/>
    <w:rsid w:val="00FD1E02"/>
    <w:pPr>
      <w:spacing w:before="240"/>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FD1E02"/>
    <w:rPr>
      <w:rFonts w:eastAsia="Calibri"/>
      <w:b/>
      <w:caps/>
      <w:spacing w:val="20"/>
      <w:sz w:val="24"/>
      <w:lang w:val="en-US" w:eastAsia="en-US"/>
    </w:rPr>
  </w:style>
  <w:style w:type="character" w:customStyle="1" w:styleId="FuterChar">
    <w:name w:val="Futer Char"/>
    <w:link w:val="Futer"/>
    <w:uiPriority w:val="99"/>
    <w:locked/>
    <w:rsid w:val="00FD1E02"/>
    <w:rPr>
      <w:rFonts w:ascii="TimesNewRomanPSMT" w:hAnsi="TimesNewRomanPSMT"/>
      <w:i/>
    </w:rPr>
  </w:style>
  <w:style w:type="paragraph" w:customStyle="1" w:styleId="Futer">
    <w:name w:val="Futer"/>
    <w:basedOn w:val="Normal"/>
    <w:link w:val="FuterChar"/>
    <w:uiPriority w:val="99"/>
    <w:rsid w:val="00FD1E02"/>
    <w:pPr>
      <w:tabs>
        <w:tab w:val="center" w:pos="4320"/>
        <w:tab w:val="right" w:pos="8640"/>
      </w:tabs>
      <w:spacing w:before="0" w:after="180"/>
      <w:jc w:val="center"/>
    </w:pPr>
    <w:rPr>
      <w:rFonts w:ascii="TimesNewRomanPSMT" w:hAnsi="TimesNewRomanPSMT"/>
      <w:i/>
      <w:sz w:val="20"/>
      <w:szCs w:val="20"/>
      <w:lang w:val="sr-Latn-CS" w:eastAsia="sr-Latn-CS"/>
    </w:rPr>
  </w:style>
  <w:style w:type="paragraph" w:customStyle="1" w:styleId="TabelaHederLeft">
    <w:name w:val="TabelaHederLeft"/>
    <w:basedOn w:val="Normal"/>
    <w:link w:val="TabelaHederLeftChar"/>
    <w:uiPriority w:val="99"/>
    <w:rsid w:val="00FD1E02"/>
    <w:pPr>
      <w:suppressAutoHyphens/>
      <w:spacing w:before="60" w:after="60"/>
    </w:pPr>
    <w:rPr>
      <w:b/>
      <w:sz w:val="24"/>
      <w:szCs w:val="20"/>
    </w:rPr>
  </w:style>
  <w:style w:type="character" w:customStyle="1" w:styleId="TabelaHederLeftChar">
    <w:name w:val="TabelaHederLeft Char"/>
    <w:link w:val="TabelaHederLeft"/>
    <w:uiPriority w:val="99"/>
    <w:locked/>
    <w:rsid w:val="00FD1E02"/>
    <w:rPr>
      <w:b/>
      <w:sz w:val="24"/>
      <w:lang w:val="en-US" w:eastAsia="en-US"/>
    </w:rPr>
  </w:style>
  <w:style w:type="table" w:customStyle="1" w:styleId="TableGrid21">
    <w:name w:val="Table Grid21"/>
    <w:basedOn w:val="TableNormal"/>
    <w:next w:val="TableGrid"/>
    <w:locked/>
    <w:rsid w:val="00FD1E02"/>
    <w:rPr>
      <w:rFonts w:ascii="Times New Roman" w:hAnsi="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locked/>
    <w:rsid w:val="00FD1E02"/>
    <w:rPr>
      <w:rFonts w:ascii="Times New Roman" w:hAnsi="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1E02"/>
  </w:style>
  <w:style w:type="table" w:customStyle="1" w:styleId="SBSSimple1">
    <w:name w:val="SBS Simple1"/>
    <w:basedOn w:val="TableNormal"/>
    <w:next w:val="TableGrid"/>
    <w:rsid w:val="00FD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FD1E0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FD1E02"/>
  </w:style>
  <w:style w:type="table" w:customStyle="1" w:styleId="TableGrid111">
    <w:name w:val="Table Grid111"/>
    <w:basedOn w:val="TableNormal"/>
    <w:next w:val="TableGrid"/>
    <w:rsid w:val="00FD1E0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locked/>
    <w:rsid w:val="00FD1E02"/>
    <w:pPr>
      <w:numPr>
        <w:numId w:val="8"/>
      </w:numPr>
    </w:pPr>
  </w:style>
  <w:style w:type="numbering" w:customStyle="1" w:styleId="NoList21">
    <w:name w:val="No List21"/>
    <w:next w:val="NoList"/>
    <w:uiPriority w:val="99"/>
    <w:semiHidden/>
    <w:rsid w:val="00FD1E02"/>
  </w:style>
  <w:style w:type="numbering" w:customStyle="1" w:styleId="11111111">
    <w:name w:val="1 / 1.1 / 1.1.111"/>
    <w:basedOn w:val="NoList"/>
    <w:next w:val="111111"/>
    <w:rsid w:val="00FD1E02"/>
    <w:pPr>
      <w:numPr>
        <w:numId w:val="6"/>
      </w:numPr>
    </w:pPr>
  </w:style>
  <w:style w:type="table" w:customStyle="1" w:styleId="TableGrid211">
    <w:name w:val="Table Grid211"/>
    <w:basedOn w:val="TableNormal"/>
    <w:next w:val="TableGrid"/>
    <w:rsid w:val="00FD1E0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D1E0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FD1E0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D1E02"/>
  </w:style>
  <w:style w:type="table" w:customStyle="1" w:styleId="TableGrid101">
    <w:name w:val="Table Grid101"/>
    <w:basedOn w:val="TableNormal"/>
    <w:next w:val="TableGrid"/>
    <w:rsid w:val="00FD1E0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FD1E02"/>
  </w:style>
  <w:style w:type="table" w:customStyle="1" w:styleId="TableGrid1111">
    <w:name w:val="Table Grid1111"/>
    <w:basedOn w:val="TableNormal"/>
    <w:next w:val="TableGrid"/>
    <w:uiPriority w:val="99"/>
    <w:rsid w:val="00FD1E0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FD1E02"/>
    <w:rPr>
      <w:rFonts w:cs="Arial"/>
      <w:sz w:val="22"/>
      <w:szCs w:val="22"/>
      <w:lang w:val="en-US" w:eastAsia="en-US"/>
    </w:rPr>
  </w:style>
  <w:style w:type="table" w:customStyle="1" w:styleId="LightList1">
    <w:name w:val="Light List1"/>
    <w:basedOn w:val="TableNormal"/>
    <w:uiPriority w:val="61"/>
    <w:rsid w:val="00FD1E02"/>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FD1E02"/>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FD1E02"/>
    <w:rPr>
      <w:i/>
      <w:iCs/>
      <w:color w:val="7F7F7F"/>
    </w:rPr>
  </w:style>
  <w:style w:type="table" w:styleId="MediumShading2-Accent5">
    <w:name w:val="Medium Shading 2 Accent 5"/>
    <w:basedOn w:val="TableNormal"/>
    <w:uiPriority w:val="64"/>
    <w:rsid w:val="00FD1E02"/>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FD1E02"/>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FD1E02"/>
    <w:rPr>
      <w:rFonts w:ascii="Calibri" w:eastAsia="Calibri" w:hAnsi="Calibri"/>
      <w:lang w:eastAsia="x-none"/>
    </w:rPr>
  </w:style>
  <w:style w:type="paragraph" w:customStyle="1" w:styleId="Glava">
    <w:name w:val="Glava"/>
    <w:basedOn w:val="Normal"/>
    <w:rsid w:val="00FD1E02"/>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FD1E02"/>
    <w:pPr>
      <w:tabs>
        <w:tab w:val="left" w:pos="-425"/>
        <w:tab w:val="left" w:pos="1191"/>
      </w:tabs>
      <w:spacing w:before="0" w:after="60" w:line="216" w:lineRule="auto"/>
      <w:ind w:left="1077"/>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4358561">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834185">
      <w:bodyDiv w:val="1"/>
      <w:marLeft w:val="0"/>
      <w:marRight w:val="0"/>
      <w:marTop w:val="0"/>
      <w:marBottom w:val="0"/>
      <w:divBdr>
        <w:top w:val="none" w:sz="0" w:space="0" w:color="auto"/>
        <w:left w:val="none" w:sz="0" w:space="0" w:color="auto"/>
        <w:bottom w:val="none" w:sz="0" w:space="0" w:color="auto"/>
        <w:right w:val="none" w:sz="0" w:space="0" w:color="auto"/>
      </w:divBdr>
    </w:div>
    <w:div w:id="86790762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966418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580950">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3842666">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022006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108859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314468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500827">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jelisava.stojilkov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6816-CB71-485A-B83E-B0681CB8E0C5}"/>
</file>

<file path=customXml/itemProps10.xml><?xml version="1.0" encoding="utf-8"?>
<ds:datastoreItem xmlns:ds="http://schemas.openxmlformats.org/officeDocument/2006/customXml" ds:itemID="{69DEDBC4-EF13-4880-8922-6E1D3072E11D}"/>
</file>

<file path=customXml/itemProps100.xml><?xml version="1.0" encoding="utf-8"?>
<ds:datastoreItem xmlns:ds="http://schemas.openxmlformats.org/officeDocument/2006/customXml" ds:itemID="{07902897-E298-4C94-926A-C909B8208E96}"/>
</file>

<file path=customXml/itemProps101.xml><?xml version="1.0" encoding="utf-8"?>
<ds:datastoreItem xmlns:ds="http://schemas.openxmlformats.org/officeDocument/2006/customXml" ds:itemID="{2B8D48B5-B4B0-4662-B53D-951D44C5A67F}"/>
</file>

<file path=customXml/itemProps102.xml><?xml version="1.0" encoding="utf-8"?>
<ds:datastoreItem xmlns:ds="http://schemas.openxmlformats.org/officeDocument/2006/customXml" ds:itemID="{86993AEE-61D3-42D9-94C4-ACDD4715FC41}"/>
</file>

<file path=customXml/itemProps103.xml><?xml version="1.0" encoding="utf-8"?>
<ds:datastoreItem xmlns:ds="http://schemas.openxmlformats.org/officeDocument/2006/customXml" ds:itemID="{70D5F8C2-828F-4FCD-9D96-B2CAE9705CB4}"/>
</file>

<file path=customXml/itemProps104.xml><?xml version="1.0" encoding="utf-8"?>
<ds:datastoreItem xmlns:ds="http://schemas.openxmlformats.org/officeDocument/2006/customXml" ds:itemID="{4920481C-712F-4E71-A9B7-FB5F3C5A54B6}"/>
</file>

<file path=customXml/itemProps105.xml><?xml version="1.0" encoding="utf-8"?>
<ds:datastoreItem xmlns:ds="http://schemas.openxmlformats.org/officeDocument/2006/customXml" ds:itemID="{C00E358F-C696-4456-904D-CE25861505B0}"/>
</file>

<file path=customXml/itemProps106.xml><?xml version="1.0" encoding="utf-8"?>
<ds:datastoreItem xmlns:ds="http://schemas.openxmlformats.org/officeDocument/2006/customXml" ds:itemID="{DC37D5A6-F2C7-491D-85D9-3846B9E15CB0}"/>
</file>

<file path=customXml/itemProps107.xml><?xml version="1.0" encoding="utf-8"?>
<ds:datastoreItem xmlns:ds="http://schemas.openxmlformats.org/officeDocument/2006/customXml" ds:itemID="{90304BB7-EC51-4428-A54B-69F7DF672F20}"/>
</file>

<file path=customXml/itemProps108.xml><?xml version="1.0" encoding="utf-8"?>
<ds:datastoreItem xmlns:ds="http://schemas.openxmlformats.org/officeDocument/2006/customXml" ds:itemID="{9E2B4897-450D-41D9-BA86-27077E01F350}"/>
</file>

<file path=customXml/itemProps109.xml><?xml version="1.0" encoding="utf-8"?>
<ds:datastoreItem xmlns:ds="http://schemas.openxmlformats.org/officeDocument/2006/customXml" ds:itemID="{B359D6F4-3790-486F-819E-D1877AE3FA36}"/>
</file>

<file path=customXml/itemProps11.xml><?xml version="1.0" encoding="utf-8"?>
<ds:datastoreItem xmlns:ds="http://schemas.openxmlformats.org/officeDocument/2006/customXml" ds:itemID="{CB583F31-EA27-4102-9C46-0119D61EFD7C}"/>
</file>

<file path=customXml/itemProps110.xml><?xml version="1.0" encoding="utf-8"?>
<ds:datastoreItem xmlns:ds="http://schemas.openxmlformats.org/officeDocument/2006/customXml" ds:itemID="{8AF7E3CF-2BB7-4A29-ADE6-B4AF9C5F6609}"/>
</file>

<file path=customXml/itemProps111.xml><?xml version="1.0" encoding="utf-8"?>
<ds:datastoreItem xmlns:ds="http://schemas.openxmlformats.org/officeDocument/2006/customXml" ds:itemID="{3FCB5E43-5679-4428-AFA1-D3526FE5E714}"/>
</file>

<file path=customXml/itemProps112.xml><?xml version="1.0" encoding="utf-8"?>
<ds:datastoreItem xmlns:ds="http://schemas.openxmlformats.org/officeDocument/2006/customXml" ds:itemID="{B4F36926-A481-406A-BE0F-50DFADBB3099}"/>
</file>

<file path=customXml/itemProps113.xml><?xml version="1.0" encoding="utf-8"?>
<ds:datastoreItem xmlns:ds="http://schemas.openxmlformats.org/officeDocument/2006/customXml" ds:itemID="{FE433166-D37D-4B5E-9595-568E2E5E814B}"/>
</file>

<file path=customXml/itemProps114.xml><?xml version="1.0" encoding="utf-8"?>
<ds:datastoreItem xmlns:ds="http://schemas.openxmlformats.org/officeDocument/2006/customXml" ds:itemID="{7EFDC1A1-A70B-4910-ABF5-A09733D0EC85}"/>
</file>

<file path=customXml/itemProps115.xml><?xml version="1.0" encoding="utf-8"?>
<ds:datastoreItem xmlns:ds="http://schemas.openxmlformats.org/officeDocument/2006/customXml" ds:itemID="{A9D7D899-5BA5-49EA-A197-F921F1E88886}"/>
</file>

<file path=customXml/itemProps116.xml><?xml version="1.0" encoding="utf-8"?>
<ds:datastoreItem xmlns:ds="http://schemas.openxmlformats.org/officeDocument/2006/customXml" ds:itemID="{0CC0CA07-B10B-48B3-9A86-803231D05BA6}"/>
</file>

<file path=customXml/itemProps117.xml><?xml version="1.0" encoding="utf-8"?>
<ds:datastoreItem xmlns:ds="http://schemas.openxmlformats.org/officeDocument/2006/customXml" ds:itemID="{FC9B73B0-7EEF-45C9-9662-56BCD8002B0A}"/>
</file>

<file path=customXml/itemProps118.xml><?xml version="1.0" encoding="utf-8"?>
<ds:datastoreItem xmlns:ds="http://schemas.openxmlformats.org/officeDocument/2006/customXml" ds:itemID="{6911F388-B332-463F-B2F0-59725A143A85}"/>
</file>

<file path=customXml/itemProps119.xml><?xml version="1.0" encoding="utf-8"?>
<ds:datastoreItem xmlns:ds="http://schemas.openxmlformats.org/officeDocument/2006/customXml" ds:itemID="{A26A4A3E-DEEA-4248-AF60-8D7FBD6FDB75}"/>
</file>

<file path=customXml/itemProps12.xml><?xml version="1.0" encoding="utf-8"?>
<ds:datastoreItem xmlns:ds="http://schemas.openxmlformats.org/officeDocument/2006/customXml" ds:itemID="{7DFDFA1B-C12E-4D84-89F3-07B61A02B62C}"/>
</file>

<file path=customXml/itemProps120.xml><?xml version="1.0" encoding="utf-8"?>
<ds:datastoreItem xmlns:ds="http://schemas.openxmlformats.org/officeDocument/2006/customXml" ds:itemID="{EE1D5AE0-626F-4678-904C-6EBEFBDE4E4A}"/>
</file>

<file path=customXml/itemProps121.xml><?xml version="1.0" encoding="utf-8"?>
<ds:datastoreItem xmlns:ds="http://schemas.openxmlformats.org/officeDocument/2006/customXml" ds:itemID="{B5378424-A876-4A40-8B3C-D41122D3D5D6}"/>
</file>

<file path=customXml/itemProps122.xml><?xml version="1.0" encoding="utf-8"?>
<ds:datastoreItem xmlns:ds="http://schemas.openxmlformats.org/officeDocument/2006/customXml" ds:itemID="{26785FAF-14A7-4DC1-92CB-760107B635DF}"/>
</file>

<file path=customXml/itemProps123.xml><?xml version="1.0" encoding="utf-8"?>
<ds:datastoreItem xmlns:ds="http://schemas.openxmlformats.org/officeDocument/2006/customXml" ds:itemID="{AE9456E8-7A14-4C0A-8470-B0F6D33AAC35}"/>
</file>

<file path=customXml/itemProps124.xml><?xml version="1.0" encoding="utf-8"?>
<ds:datastoreItem xmlns:ds="http://schemas.openxmlformats.org/officeDocument/2006/customXml" ds:itemID="{33399919-6432-4926-B2DD-71E7536A74C5}"/>
</file>

<file path=customXml/itemProps125.xml><?xml version="1.0" encoding="utf-8"?>
<ds:datastoreItem xmlns:ds="http://schemas.openxmlformats.org/officeDocument/2006/customXml" ds:itemID="{217EC4FD-B7FA-43FE-B0A6-9E92B4B97CA4}"/>
</file>

<file path=customXml/itemProps126.xml><?xml version="1.0" encoding="utf-8"?>
<ds:datastoreItem xmlns:ds="http://schemas.openxmlformats.org/officeDocument/2006/customXml" ds:itemID="{9776D6D8-293F-42A8-96D0-8DA104F6DB40}"/>
</file>

<file path=customXml/itemProps127.xml><?xml version="1.0" encoding="utf-8"?>
<ds:datastoreItem xmlns:ds="http://schemas.openxmlformats.org/officeDocument/2006/customXml" ds:itemID="{57779CEC-603A-4A34-BA79-262E89D34089}"/>
</file>

<file path=customXml/itemProps128.xml><?xml version="1.0" encoding="utf-8"?>
<ds:datastoreItem xmlns:ds="http://schemas.openxmlformats.org/officeDocument/2006/customXml" ds:itemID="{2F46C9EC-A034-450E-9E69-58A54E1CF418}"/>
</file>

<file path=customXml/itemProps129.xml><?xml version="1.0" encoding="utf-8"?>
<ds:datastoreItem xmlns:ds="http://schemas.openxmlformats.org/officeDocument/2006/customXml" ds:itemID="{EC5B8B9C-7BE4-4706-B9FB-94A1226AE02D}"/>
</file>

<file path=customXml/itemProps13.xml><?xml version="1.0" encoding="utf-8"?>
<ds:datastoreItem xmlns:ds="http://schemas.openxmlformats.org/officeDocument/2006/customXml" ds:itemID="{C76E8751-36C3-4429-8C7B-AA193B013812}"/>
</file>

<file path=customXml/itemProps130.xml><?xml version="1.0" encoding="utf-8"?>
<ds:datastoreItem xmlns:ds="http://schemas.openxmlformats.org/officeDocument/2006/customXml" ds:itemID="{8206645B-695D-4A63-8D5B-321CE741BAAA}"/>
</file>

<file path=customXml/itemProps131.xml><?xml version="1.0" encoding="utf-8"?>
<ds:datastoreItem xmlns:ds="http://schemas.openxmlformats.org/officeDocument/2006/customXml" ds:itemID="{F61DCDB6-B071-448C-8AA7-B9066AC55EAD}"/>
</file>

<file path=customXml/itemProps132.xml><?xml version="1.0" encoding="utf-8"?>
<ds:datastoreItem xmlns:ds="http://schemas.openxmlformats.org/officeDocument/2006/customXml" ds:itemID="{CE1CA6A0-AE8E-43DA-940A-EB8AE595E8E8}"/>
</file>

<file path=customXml/itemProps133.xml><?xml version="1.0" encoding="utf-8"?>
<ds:datastoreItem xmlns:ds="http://schemas.openxmlformats.org/officeDocument/2006/customXml" ds:itemID="{32E91B4F-6ACC-44EF-A825-5BCB811759AD}"/>
</file>

<file path=customXml/itemProps134.xml><?xml version="1.0" encoding="utf-8"?>
<ds:datastoreItem xmlns:ds="http://schemas.openxmlformats.org/officeDocument/2006/customXml" ds:itemID="{52CBD91C-F124-4DB8-9970-783C3EA73AA3}"/>
</file>

<file path=customXml/itemProps135.xml><?xml version="1.0" encoding="utf-8"?>
<ds:datastoreItem xmlns:ds="http://schemas.openxmlformats.org/officeDocument/2006/customXml" ds:itemID="{777D4D62-EA66-426F-8F93-58DEE79896D2}"/>
</file>

<file path=customXml/itemProps136.xml><?xml version="1.0" encoding="utf-8"?>
<ds:datastoreItem xmlns:ds="http://schemas.openxmlformats.org/officeDocument/2006/customXml" ds:itemID="{911A2B03-8794-4D4F-9F4C-7D21BC986D17}"/>
</file>

<file path=customXml/itemProps137.xml><?xml version="1.0" encoding="utf-8"?>
<ds:datastoreItem xmlns:ds="http://schemas.openxmlformats.org/officeDocument/2006/customXml" ds:itemID="{E0DD7C42-73C8-484D-ABBF-E283B369E1CD}"/>
</file>

<file path=customXml/itemProps138.xml><?xml version="1.0" encoding="utf-8"?>
<ds:datastoreItem xmlns:ds="http://schemas.openxmlformats.org/officeDocument/2006/customXml" ds:itemID="{7E3300F5-EF37-4704-BDB4-E7D85593F77C}"/>
</file>

<file path=customXml/itemProps139.xml><?xml version="1.0" encoding="utf-8"?>
<ds:datastoreItem xmlns:ds="http://schemas.openxmlformats.org/officeDocument/2006/customXml" ds:itemID="{2EDF49E4-8CEE-437B-B850-2E733DFA4167}"/>
</file>

<file path=customXml/itemProps14.xml><?xml version="1.0" encoding="utf-8"?>
<ds:datastoreItem xmlns:ds="http://schemas.openxmlformats.org/officeDocument/2006/customXml" ds:itemID="{68151382-E5D1-427F-8514-299CDA9F9CC3}"/>
</file>

<file path=customXml/itemProps140.xml><?xml version="1.0" encoding="utf-8"?>
<ds:datastoreItem xmlns:ds="http://schemas.openxmlformats.org/officeDocument/2006/customXml" ds:itemID="{A0FF3250-3CC9-40C7-B4AC-5D675FCDB00B}"/>
</file>

<file path=customXml/itemProps141.xml><?xml version="1.0" encoding="utf-8"?>
<ds:datastoreItem xmlns:ds="http://schemas.openxmlformats.org/officeDocument/2006/customXml" ds:itemID="{874F3696-2FE6-411D-8E9A-E3806F2EE483}"/>
</file>

<file path=customXml/itemProps142.xml><?xml version="1.0" encoding="utf-8"?>
<ds:datastoreItem xmlns:ds="http://schemas.openxmlformats.org/officeDocument/2006/customXml" ds:itemID="{91D2A797-9F41-4E50-919A-9F6A18DE0BBA}"/>
</file>

<file path=customXml/itemProps143.xml><?xml version="1.0" encoding="utf-8"?>
<ds:datastoreItem xmlns:ds="http://schemas.openxmlformats.org/officeDocument/2006/customXml" ds:itemID="{96A08DF5-CB30-44C8-A761-62CAE2F2E0B0}"/>
</file>

<file path=customXml/itemProps144.xml><?xml version="1.0" encoding="utf-8"?>
<ds:datastoreItem xmlns:ds="http://schemas.openxmlformats.org/officeDocument/2006/customXml" ds:itemID="{388EDE2B-878F-4106-9F70-43BD9406048E}"/>
</file>

<file path=customXml/itemProps145.xml><?xml version="1.0" encoding="utf-8"?>
<ds:datastoreItem xmlns:ds="http://schemas.openxmlformats.org/officeDocument/2006/customXml" ds:itemID="{B5EF4221-CC13-4633-9D69-B2D4ACCD5796}"/>
</file>

<file path=customXml/itemProps146.xml><?xml version="1.0" encoding="utf-8"?>
<ds:datastoreItem xmlns:ds="http://schemas.openxmlformats.org/officeDocument/2006/customXml" ds:itemID="{11ABF617-08A6-44D1-9337-1B39951E4907}"/>
</file>

<file path=customXml/itemProps147.xml><?xml version="1.0" encoding="utf-8"?>
<ds:datastoreItem xmlns:ds="http://schemas.openxmlformats.org/officeDocument/2006/customXml" ds:itemID="{17158C19-D31F-48D9-B68D-75C60FD6020F}"/>
</file>

<file path=customXml/itemProps148.xml><?xml version="1.0" encoding="utf-8"?>
<ds:datastoreItem xmlns:ds="http://schemas.openxmlformats.org/officeDocument/2006/customXml" ds:itemID="{EC2DAC67-A18B-49D8-8515-72C9A0ACA659}"/>
</file>

<file path=customXml/itemProps149.xml><?xml version="1.0" encoding="utf-8"?>
<ds:datastoreItem xmlns:ds="http://schemas.openxmlformats.org/officeDocument/2006/customXml" ds:itemID="{6F86E14E-0FF4-4DA4-BF09-08401AAFE892}"/>
</file>

<file path=customXml/itemProps15.xml><?xml version="1.0" encoding="utf-8"?>
<ds:datastoreItem xmlns:ds="http://schemas.openxmlformats.org/officeDocument/2006/customXml" ds:itemID="{FA7BDDF7-4D9E-43BB-9FD8-FFBD47CD03D3}"/>
</file>

<file path=customXml/itemProps150.xml><?xml version="1.0" encoding="utf-8"?>
<ds:datastoreItem xmlns:ds="http://schemas.openxmlformats.org/officeDocument/2006/customXml" ds:itemID="{E3A48213-2FA9-42A8-8C78-D63ABBB9BC75}"/>
</file>

<file path=customXml/itemProps151.xml><?xml version="1.0" encoding="utf-8"?>
<ds:datastoreItem xmlns:ds="http://schemas.openxmlformats.org/officeDocument/2006/customXml" ds:itemID="{89B6D126-0E7A-4B6A-A937-21A3579702CA}"/>
</file>

<file path=customXml/itemProps152.xml><?xml version="1.0" encoding="utf-8"?>
<ds:datastoreItem xmlns:ds="http://schemas.openxmlformats.org/officeDocument/2006/customXml" ds:itemID="{3D433649-1704-4C92-8DCC-E7E67C08C9E5}"/>
</file>

<file path=customXml/itemProps153.xml><?xml version="1.0" encoding="utf-8"?>
<ds:datastoreItem xmlns:ds="http://schemas.openxmlformats.org/officeDocument/2006/customXml" ds:itemID="{65F7487A-D7E9-469B-AC72-2B80EA181C2C}"/>
</file>

<file path=customXml/itemProps154.xml><?xml version="1.0" encoding="utf-8"?>
<ds:datastoreItem xmlns:ds="http://schemas.openxmlformats.org/officeDocument/2006/customXml" ds:itemID="{50B69A03-2D99-491B-AFB2-10E020676E88}"/>
</file>

<file path=customXml/itemProps155.xml><?xml version="1.0" encoding="utf-8"?>
<ds:datastoreItem xmlns:ds="http://schemas.openxmlformats.org/officeDocument/2006/customXml" ds:itemID="{1DF708D8-B8BB-4552-AADF-2EB23939D3BA}"/>
</file>

<file path=customXml/itemProps156.xml><?xml version="1.0" encoding="utf-8"?>
<ds:datastoreItem xmlns:ds="http://schemas.openxmlformats.org/officeDocument/2006/customXml" ds:itemID="{E85602E3-0034-4EE4-8D49-33B932D6B2DC}"/>
</file>

<file path=customXml/itemProps157.xml><?xml version="1.0" encoding="utf-8"?>
<ds:datastoreItem xmlns:ds="http://schemas.openxmlformats.org/officeDocument/2006/customXml" ds:itemID="{9904EF89-E4E7-4EA3-B38C-361448D99068}"/>
</file>

<file path=customXml/itemProps158.xml><?xml version="1.0" encoding="utf-8"?>
<ds:datastoreItem xmlns:ds="http://schemas.openxmlformats.org/officeDocument/2006/customXml" ds:itemID="{AF8891BC-03AC-43D0-846F-3BF5BD6DE7C2}"/>
</file>

<file path=customXml/itemProps159.xml><?xml version="1.0" encoding="utf-8"?>
<ds:datastoreItem xmlns:ds="http://schemas.openxmlformats.org/officeDocument/2006/customXml" ds:itemID="{83CF7E95-6ED2-4438-8D0B-B189C358CCAD}"/>
</file>

<file path=customXml/itemProps16.xml><?xml version="1.0" encoding="utf-8"?>
<ds:datastoreItem xmlns:ds="http://schemas.openxmlformats.org/officeDocument/2006/customXml" ds:itemID="{C7ECFAF0-7C6B-4510-926E-998C8603B492}"/>
</file>

<file path=customXml/itemProps160.xml><?xml version="1.0" encoding="utf-8"?>
<ds:datastoreItem xmlns:ds="http://schemas.openxmlformats.org/officeDocument/2006/customXml" ds:itemID="{F509A941-D3F2-4272-BABF-587F3F96BF22}"/>
</file>

<file path=customXml/itemProps17.xml><?xml version="1.0" encoding="utf-8"?>
<ds:datastoreItem xmlns:ds="http://schemas.openxmlformats.org/officeDocument/2006/customXml" ds:itemID="{ED7A4EB0-E701-45F2-929A-77F7C35DCFB6}"/>
</file>

<file path=customXml/itemProps18.xml><?xml version="1.0" encoding="utf-8"?>
<ds:datastoreItem xmlns:ds="http://schemas.openxmlformats.org/officeDocument/2006/customXml" ds:itemID="{3E8804ED-655B-4853-8F61-2E7053FAEC94}"/>
</file>

<file path=customXml/itemProps19.xml><?xml version="1.0" encoding="utf-8"?>
<ds:datastoreItem xmlns:ds="http://schemas.openxmlformats.org/officeDocument/2006/customXml" ds:itemID="{0CBB0B14-CCD2-422D-A6A3-863AB2C8B5AB}"/>
</file>

<file path=customXml/itemProps2.xml><?xml version="1.0" encoding="utf-8"?>
<ds:datastoreItem xmlns:ds="http://schemas.openxmlformats.org/officeDocument/2006/customXml" ds:itemID="{66066288-384C-43E5-AC44-F4DC0BBD6846}"/>
</file>

<file path=customXml/itemProps20.xml><?xml version="1.0" encoding="utf-8"?>
<ds:datastoreItem xmlns:ds="http://schemas.openxmlformats.org/officeDocument/2006/customXml" ds:itemID="{B4B501ED-7491-40DF-8A8F-39DB039556B9}"/>
</file>

<file path=customXml/itemProps21.xml><?xml version="1.0" encoding="utf-8"?>
<ds:datastoreItem xmlns:ds="http://schemas.openxmlformats.org/officeDocument/2006/customXml" ds:itemID="{35C35D62-B708-4C8A-B6AD-E7C4EA4CB20F}"/>
</file>

<file path=customXml/itemProps22.xml><?xml version="1.0" encoding="utf-8"?>
<ds:datastoreItem xmlns:ds="http://schemas.openxmlformats.org/officeDocument/2006/customXml" ds:itemID="{874C8ABE-00EF-4458-B280-3CAFE1A17F73}"/>
</file>

<file path=customXml/itemProps23.xml><?xml version="1.0" encoding="utf-8"?>
<ds:datastoreItem xmlns:ds="http://schemas.openxmlformats.org/officeDocument/2006/customXml" ds:itemID="{6ACCB971-14BB-4009-ACE6-6828CA1AEA77}"/>
</file>

<file path=customXml/itemProps24.xml><?xml version="1.0" encoding="utf-8"?>
<ds:datastoreItem xmlns:ds="http://schemas.openxmlformats.org/officeDocument/2006/customXml" ds:itemID="{415DFC4D-0FAE-4A6A-8AE5-68764F945D75}"/>
</file>

<file path=customXml/itemProps25.xml><?xml version="1.0" encoding="utf-8"?>
<ds:datastoreItem xmlns:ds="http://schemas.openxmlformats.org/officeDocument/2006/customXml" ds:itemID="{F4064E40-DBCC-48A4-8EEA-289904BDA00D}"/>
</file>

<file path=customXml/itemProps26.xml><?xml version="1.0" encoding="utf-8"?>
<ds:datastoreItem xmlns:ds="http://schemas.openxmlformats.org/officeDocument/2006/customXml" ds:itemID="{351BBA9E-5187-4CC3-8C31-1B7B19474233}"/>
</file>

<file path=customXml/itemProps27.xml><?xml version="1.0" encoding="utf-8"?>
<ds:datastoreItem xmlns:ds="http://schemas.openxmlformats.org/officeDocument/2006/customXml" ds:itemID="{7B546C10-6685-4CE2-AEBC-02BAFD84DFAF}"/>
</file>

<file path=customXml/itemProps28.xml><?xml version="1.0" encoding="utf-8"?>
<ds:datastoreItem xmlns:ds="http://schemas.openxmlformats.org/officeDocument/2006/customXml" ds:itemID="{B5A6D458-7274-46CF-9FC2-986708C946E9}"/>
</file>

<file path=customXml/itemProps29.xml><?xml version="1.0" encoding="utf-8"?>
<ds:datastoreItem xmlns:ds="http://schemas.openxmlformats.org/officeDocument/2006/customXml" ds:itemID="{EE880EED-31A0-4D60-ACDB-094671E253C8}"/>
</file>

<file path=customXml/itemProps3.xml><?xml version="1.0" encoding="utf-8"?>
<ds:datastoreItem xmlns:ds="http://schemas.openxmlformats.org/officeDocument/2006/customXml" ds:itemID="{329A7463-F21E-4E8D-8BD0-9B696DEB3E95}"/>
</file>

<file path=customXml/itemProps30.xml><?xml version="1.0" encoding="utf-8"?>
<ds:datastoreItem xmlns:ds="http://schemas.openxmlformats.org/officeDocument/2006/customXml" ds:itemID="{3E108AC4-FF36-42E6-920A-733AC42785A2}"/>
</file>

<file path=customXml/itemProps31.xml><?xml version="1.0" encoding="utf-8"?>
<ds:datastoreItem xmlns:ds="http://schemas.openxmlformats.org/officeDocument/2006/customXml" ds:itemID="{7F01CA86-9812-40A9-979D-266FAE4405B7}"/>
</file>

<file path=customXml/itemProps32.xml><?xml version="1.0" encoding="utf-8"?>
<ds:datastoreItem xmlns:ds="http://schemas.openxmlformats.org/officeDocument/2006/customXml" ds:itemID="{8B605107-B782-4C3B-A9A6-AFC94BC382C6}"/>
</file>

<file path=customXml/itemProps33.xml><?xml version="1.0" encoding="utf-8"?>
<ds:datastoreItem xmlns:ds="http://schemas.openxmlformats.org/officeDocument/2006/customXml" ds:itemID="{25C95B1C-0154-4FB1-BD3D-EACB81A3C81C}"/>
</file>

<file path=customXml/itemProps34.xml><?xml version="1.0" encoding="utf-8"?>
<ds:datastoreItem xmlns:ds="http://schemas.openxmlformats.org/officeDocument/2006/customXml" ds:itemID="{3DB9915B-43CE-4473-A70D-E2D1BBC52579}"/>
</file>

<file path=customXml/itemProps35.xml><?xml version="1.0" encoding="utf-8"?>
<ds:datastoreItem xmlns:ds="http://schemas.openxmlformats.org/officeDocument/2006/customXml" ds:itemID="{F082399E-0568-49BA-ACE9-A85456997A45}"/>
</file>

<file path=customXml/itemProps36.xml><?xml version="1.0" encoding="utf-8"?>
<ds:datastoreItem xmlns:ds="http://schemas.openxmlformats.org/officeDocument/2006/customXml" ds:itemID="{D0FF487B-6D2C-4ACF-8415-02308E2BD025}"/>
</file>

<file path=customXml/itemProps37.xml><?xml version="1.0" encoding="utf-8"?>
<ds:datastoreItem xmlns:ds="http://schemas.openxmlformats.org/officeDocument/2006/customXml" ds:itemID="{D6A86A62-94AE-4D12-A452-1ABCBE7B742B}"/>
</file>

<file path=customXml/itemProps38.xml><?xml version="1.0" encoding="utf-8"?>
<ds:datastoreItem xmlns:ds="http://schemas.openxmlformats.org/officeDocument/2006/customXml" ds:itemID="{39C64AB7-94F7-49FC-8E41-F16C2F2E4F4F}"/>
</file>

<file path=customXml/itemProps39.xml><?xml version="1.0" encoding="utf-8"?>
<ds:datastoreItem xmlns:ds="http://schemas.openxmlformats.org/officeDocument/2006/customXml" ds:itemID="{A7CA39E7-0B9F-4482-845B-907D8CA85C96}"/>
</file>

<file path=customXml/itemProps4.xml><?xml version="1.0" encoding="utf-8"?>
<ds:datastoreItem xmlns:ds="http://schemas.openxmlformats.org/officeDocument/2006/customXml" ds:itemID="{5D44650D-2502-4EAB-B47A-B2CA41091750}"/>
</file>

<file path=customXml/itemProps40.xml><?xml version="1.0" encoding="utf-8"?>
<ds:datastoreItem xmlns:ds="http://schemas.openxmlformats.org/officeDocument/2006/customXml" ds:itemID="{6CE55130-1F90-4B65-A18C-09DCCE68ED0D}"/>
</file>

<file path=customXml/itemProps41.xml><?xml version="1.0" encoding="utf-8"?>
<ds:datastoreItem xmlns:ds="http://schemas.openxmlformats.org/officeDocument/2006/customXml" ds:itemID="{B446FFA2-CBD2-43CF-ADC0-6960406B5A35}"/>
</file>

<file path=customXml/itemProps42.xml><?xml version="1.0" encoding="utf-8"?>
<ds:datastoreItem xmlns:ds="http://schemas.openxmlformats.org/officeDocument/2006/customXml" ds:itemID="{D737BB85-44D9-4B8B-AB03-34FCE0F25355}"/>
</file>

<file path=customXml/itemProps43.xml><?xml version="1.0" encoding="utf-8"?>
<ds:datastoreItem xmlns:ds="http://schemas.openxmlformats.org/officeDocument/2006/customXml" ds:itemID="{382E731F-F6F2-433A-A66D-2E09DE967E0C}"/>
</file>

<file path=customXml/itemProps44.xml><?xml version="1.0" encoding="utf-8"?>
<ds:datastoreItem xmlns:ds="http://schemas.openxmlformats.org/officeDocument/2006/customXml" ds:itemID="{A6CC299D-C282-4734-9534-C99BA7702C43}"/>
</file>

<file path=customXml/itemProps45.xml><?xml version="1.0" encoding="utf-8"?>
<ds:datastoreItem xmlns:ds="http://schemas.openxmlformats.org/officeDocument/2006/customXml" ds:itemID="{939A559A-BD33-4D9F-A0DE-6F45B96F3AAF}"/>
</file>

<file path=customXml/itemProps46.xml><?xml version="1.0" encoding="utf-8"?>
<ds:datastoreItem xmlns:ds="http://schemas.openxmlformats.org/officeDocument/2006/customXml" ds:itemID="{04C431B5-E51A-4C85-AA9C-8AA6F7558768}"/>
</file>

<file path=customXml/itemProps47.xml><?xml version="1.0" encoding="utf-8"?>
<ds:datastoreItem xmlns:ds="http://schemas.openxmlformats.org/officeDocument/2006/customXml" ds:itemID="{00C168E6-5E84-45F2-9589-FB7C1C317F3E}"/>
</file>

<file path=customXml/itemProps48.xml><?xml version="1.0" encoding="utf-8"?>
<ds:datastoreItem xmlns:ds="http://schemas.openxmlformats.org/officeDocument/2006/customXml" ds:itemID="{A2E6BF85-A3D3-4B5B-B014-7DCAAB320036}"/>
</file>

<file path=customXml/itemProps49.xml><?xml version="1.0" encoding="utf-8"?>
<ds:datastoreItem xmlns:ds="http://schemas.openxmlformats.org/officeDocument/2006/customXml" ds:itemID="{58E83A93-D8BD-4BF2-8618-0FBE95BDC035}"/>
</file>

<file path=customXml/itemProps5.xml><?xml version="1.0" encoding="utf-8"?>
<ds:datastoreItem xmlns:ds="http://schemas.openxmlformats.org/officeDocument/2006/customXml" ds:itemID="{99C8995F-2667-4F54-9B19-757BE16C2802}"/>
</file>

<file path=customXml/itemProps50.xml><?xml version="1.0" encoding="utf-8"?>
<ds:datastoreItem xmlns:ds="http://schemas.openxmlformats.org/officeDocument/2006/customXml" ds:itemID="{38C93C54-8463-4467-BA85-FE3AD3646199}"/>
</file>

<file path=customXml/itemProps51.xml><?xml version="1.0" encoding="utf-8"?>
<ds:datastoreItem xmlns:ds="http://schemas.openxmlformats.org/officeDocument/2006/customXml" ds:itemID="{37180EE2-BF06-4321-9FDA-2FF2FCC69DB4}"/>
</file>

<file path=customXml/itemProps52.xml><?xml version="1.0" encoding="utf-8"?>
<ds:datastoreItem xmlns:ds="http://schemas.openxmlformats.org/officeDocument/2006/customXml" ds:itemID="{0815FF3A-F6E5-48A0-BAC3-8C6862E09DFF}"/>
</file>

<file path=customXml/itemProps53.xml><?xml version="1.0" encoding="utf-8"?>
<ds:datastoreItem xmlns:ds="http://schemas.openxmlformats.org/officeDocument/2006/customXml" ds:itemID="{6CF8BBBD-4E93-4AC6-B97A-6A1A67E26BB4}"/>
</file>

<file path=customXml/itemProps54.xml><?xml version="1.0" encoding="utf-8"?>
<ds:datastoreItem xmlns:ds="http://schemas.openxmlformats.org/officeDocument/2006/customXml" ds:itemID="{73368FA1-6EC5-4AD3-9FAC-852A3EEAE236}"/>
</file>

<file path=customXml/itemProps55.xml><?xml version="1.0" encoding="utf-8"?>
<ds:datastoreItem xmlns:ds="http://schemas.openxmlformats.org/officeDocument/2006/customXml" ds:itemID="{F0B2609F-14A0-49D0-8EAD-4D65C7F759EC}"/>
</file>

<file path=customXml/itemProps56.xml><?xml version="1.0" encoding="utf-8"?>
<ds:datastoreItem xmlns:ds="http://schemas.openxmlformats.org/officeDocument/2006/customXml" ds:itemID="{A4208C2C-6513-4A94-98B6-C45DDE70E04E}"/>
</file>

<file path=customXml/itemProps57.xml><?xml version="1.0" encoding="utf-8"?>
<ds:datastoreItem xmlns:ds="http://schemas.openxmlformats.org/officeDocument/2006/customXml" ds:itemID="{C69C7FAA-438A-4DA4-A65B-20096B53ADB8}"/>
</file>

<file path=customXml/itemProps58.xml><?xml version="1.0" encoding="utf-8"?>
<ds:datastoreItem xmlns:ds="http://schemas.openxmlformats.org/officeDocument/2006/customXml" ds:itemID="{1E02AA5B-FBD1-4A8E-BD43-73734B8E2B39}"/>
</file>

<file path=customXml/itemProps59.xml><?xml version="1.0" encoding="utf-8"?>
<ds:datastoreItem xmlns:ds="http://schemas.openxmlformats.org/officeDocument/2006/customXml" ds:itemID="{8E19F8C7-7A24-4C04-BFA1-EAF1C1611673}"/>
</file>

<file path=customXml/itemProps6.xml><?xml version="1.0" encoding="utf-8"?>
<ds:datastoreItem xmlns:ds="http://schemas.openxmlformats.org/officeDocument/2006/customXml" ds:itemID="{225463A0-9C61-49A8-BD87-F4405CCCBD6A}"/>
</file>

<file path=customXml/itemProps60.xml><?xml version="1.0" encoding="utf-8"?>
<ds:datastoreItem xmlns:ds="http://schemas.openxmlformats.org/officeDocument/2006/customXml" ds:itemID="{1D7D2E1B-9A93-4C8B-ABEB-A0B65C427EF5}"/>
</file>

<file path=customXml/itemProps61.xml><?xml version="1.0" encoding="utf-8"?>
<ds:datastoreItem xmlns:ds="http://schemas.openxmlformats.org/officeDocument/2006/customXml" ds:itemID="{EB9C08F2-6F0A-40F8-9A54-4ECBD2F2D24B}"/>
</file>

<file path=customXml/itemProps62.xml><?xml version="1.0" encoding="utf-8"?>
<ds:datastoreItem xmlns:ds="http://schemas.openxmlformats.org/officeDocument/2006/customXml" ds:itemID="{C009A0F6-9FE6-41D2-92A7-CFB94669430D}"/>
</file>

<file path=customXml/itemProps63.xml><?xml version="1.0" encoding="utf-8"?>
<ds:datastoreItem xmlns:ds="http://schemas.openxmlformats.org/officeDocument/2006/customXml" ds:itemID="{822707AA-08AD-4581-BCEF-CE736A4C3038}"/>
</file>

<file path=customXml/itemProps64.xml><?xml version="1.0" encoding="utf-8"?>
<ds:datastoreItem xmlns:ds="http://schemas.openxmlformats.org/officeDocument/2006/customXml" ds:itemID="{DB6B92E6-0438-4092-88A6-07F0E0054274}"/>
</file>

<file path=customXml/itemProps65.xml><?xml version="1.0" encoding="utf-8"?>
<ds:datastoreItem xmlns:ds="http://schemas.openxmlformats.org/officeDocument/2006/customXml" ds:itemID="{B9C2F76B-6D8F-4D08-B467-56499883C1CB}"/>
</file>

<file path=customXml/itemProps66.xml><?xml version="1.0" encoding="utf-8"?>
<ds:datastoreItem xmlns:ds="http://schemas.openxmlformats.org/officeDocument/2006/customXml" ds:itemID="{A6AB3384-260E-4D11-B2AB-9956DBBE4E7D}"/>
</file>

<file path=customXml/itemProps67.xml><?xml version="1.0" encoding="utf-8"?>
<ds:datastoreItem xmlns:ds="http://schemas.openxmlformats.org/officeDocument/2006/customXml" ds:itemID="{9EF24192-721F-4784-A570-5EB16BD047DC}"/>
</file>

<file path=customXml/itemProps68.xml><?xml version="1.0" encoding="utf-8"?>
<ds:datastoreItem xmlns:ds="http://schemas.openxmlformats.org/officeDocument/2006/customXml" ds:itemID="{66CCCA08-2D81-48AE-808D-27F2223F80FA}"/>
</file>

<file path=customXml/itemProps69.xml><?xml version="1.0" encoding="utf-8"?>
<ds:datastoreItem xmlns:ds="http://schemas.openxmlformats.org/officeDocument/2006/customXml" ds:itemID="{CF68381F-80DF-45C4-9900-8C3F46D8D52F}"/>
</file>

<file path=customXml/itemProps7.xml><?xml version="1.0" encoding="utf-8"?>
<ds:datastoreItem xmlns:ds="http://schemas.openxmlformats.org/officeDocument/2006/customXml" ds:itemID="{44031118-52CD-4EB5-A909-C5BCC080F8ED}"/>
</file>

<file path=customXml/itemProps70.xml><?xml version="1.0" encoding="utf-8"?>
<ds:datastoreItem xmlns:ds="http://schemas.openxmlformats.org/officeDocument/2006/customXml" ds:itemID="{11C231B8-3662-41CF-8924-45C889E17FF0}"/>
</file>

<file path=customXml/itemProps71.xml><?xml version="1.0" encoding="utf-8"?>
<ds:datastoreItem xmlns:ds="http://schemas.openxmlformats.org/officeDocument/2006/customXml" ds:itemID="{FAD1B2A4-6E53-411D-9979-6660FA96BBC6}"/>
</file>

<file path=customXml/itemProps72.xml><?xml version="1.0" encoding="utf-8"?>
<ds:datastoreItem xmlns:ds="http://schemas.openxmlformats.org/officeDocument/2006/customXml" ds:itemID="{09B85AA7-0188-4481-8381-DBDEB686FDF6}"/>
</file>

<file path=customXml/itemProps73.xml><?xml version="1.0" encoding="utf-8"?>
<ds:datastoreItem xmlns:ds="http://schemas.openxmlformats.org/officeDocument/2006/customXml" ds:itemID="{62A9D2BA-E79E-460F-82D2-9D2A9AABCAA7}"/>
</file>

<file path=customXml/itemProps74.xml><?xml version="1.0" encoding="utf-8"?>
<ds:datastoreItem xmlns:ds="http://schemas.openxmlformats.org/officeDocument/2006/customXml" ds:itemID="{A90AA260-E638-4DA9-BF5D-C425E5FC273A}"/>
</file>

<file path=customXml/itemProps75.xml><?xml version="1.0" encoding="utf-8"?>
<ds:datastoreItem xmlns:ds="http://schemas.openxmlformats.org/officeDocument/2006/customXml" ds:itemID="{76C71917-BFA6-45B5-BA39-BFFECD227607}"/>
</file>

<file path=customXml/itemProps76.xml><?xml version="1.0" encoding="utf-8"?>
<ds:datastoreItem xmlns:ds="http://schemas.openxmlformats.org/officeDocument/2006/customXml" ds:itemID="{8C930B91-228E-4F04-8187-14B24B4BE826}"/>
</file>

<file path=customXml/itemProps77.xml><?xml version="1.0" encoding="utf-8"?>
<ds:datastoreItem xmlns:ds="http://schemas.openxmlformats.org/officeDocument/2006/customXml" ds:itemID="{94D97028-2169-4101-9048-A017F70D6386}"/>
</file>

<file path=customXml/itemProps78.xml><?xml version="1.0" encoding="utf-8"?>
<ds:datastoreItem xmlns:ds="http://schemas.openxmlformats.org/officeDocument/2006/customXml" ds:itemID="{E637BA1F-AA9C-47DF-B86C-C04265D8362A}"/>
</file>

<file path=customXml/itemProps79.xml><?xml version="1.0" encoding="utf-8"?>
<ds:datastoreItem xmlns:ds="http://schemas.openxmlformats.org/officeDocument/2006/customXml" ds:itemID="{C7C70D68-282A-46BE-A980-8576B0D811A2}"/>
</file>

<file path=customXml/itemProps8.xml><?xml version="1.0" encoding="utf-8"?>
<ds:datastoreItem xmlns:ds="http://schemas.openxmlformats.org/officeDocument/2006/customXml" ds:itemID="{67C16C92-7B0E-4B09-B512-9A6CE211DA68}"/>
</file>

<file path=customXml/itemProps80.xml><?xml version="1.0" encoding="utf-8"?>
<ds:datastoreItem xmlns:ds="http://schemas.openxmlformats.org/officeDocument/2006/customXml" ds:itemID="{12303B40-7AF0-4042-89FB-5E0A27A08399}"/>
</file>

<file path=customXml/itemProps81.xml><?xml version="1.0" encoding="utf-8"?>
<ds:datastoreItem xmlns:ds="http://schemas.openxmlformats.org/officeDocument/2006/customXml" ds:itemID="{47ABBCCE-E2E3-4C8C-A916-D82FF8F1B919}"/>
</file>

<file path=customXml/itemProps82.xml><?xml version="1.0" encoding="utf-8"?>
<ds:datastoreItem xmlns:ds="http://schemas.openxmlformats.org/officeDocument/2006/customXml" ds:itemID="{D399CC50-FD54-4E56-B5D7-F5E2513B72BC}"/>
</file>

<file path=customXml/itemProps83.xml><?xml version="1.0" encoding="utf-8"?>
<ds:datastoreItem xmlns:ds="http://schemas.openxmlformats.org/officeDocument/2006/customXml" ds:itemID="{020C5B6D-604A-4877-A815-02563FEF9F02}"/>
</file>

<file path=customXml/itemProps84.xml><?xml version="1.0" encoding="utf-8"?>
<ds:datastoreItem xmlns:ds="http://schemas.openxmlformats.org/officeDocument/2006/customXml" ds:itemID="{457B09AF-890E-4E2B-941B-864A37122131}"/>
</file>

<file path=customXml/itemProps85.xml><?xml version="1.0" encoding="utf-8"?>
<ds:datastoreItem xmlns:ds="http://schemas.openxmlformats.org/officeDocument/2006/customXml" ds:itemID="{45B44067-57C3-47D4-AF29-FAF0281DC773}"/>
</file>

<file path=customXml/itemProps86.xml><?xml version="1.0" encoding="utf-8"?>
<ds:datastoreItem xmlns:ds="http://schemas.openxmlformats.org/officeDocument/2006/customXml" ds:itemID="{F3E9DD9F-0597-46BA-9C76-431C09F3BBEB}"/>
</file>

<file path=customXml/itemProps87.xml><?xml version="1.0" encoding="utf-8"?>
<ds:datastoreItem xmlns:ds="http://schemas.openxmlformats.org/officeDocument/2006/customXml" ds:itemID="{F11D0198-424C-49F7-8D27-B0B9ED4173B1}"/>
</file>

<file path=customXml/itemProps88.xml><?xml version="1.0" encoding="utf-8"?>
<ds:datastoreItem xmlns:ds="http://schemas.openxmlformats.org/officeDocument/2006/customXml" ds:itemID="{456FF034-F210-49B4-9508-6C0798EA5FD8}"/>
</file>

<file path=customXml/itemProps89.xml><?xml version="1.0" encoding="utf-8"?>
<ds:datastoreItem xmlns:ds="http://schemas.openxmlformats.org/officeDocument/2006/customXml" ds:itemID="{0FFBC21B-4159-4250-8A20-3AB546976387}"/>
</file>

<file path=customXml/itemProps9.xml><?xml version="1.0" encoding="utf-8"?>
<ds:datastoreItem xmlns:ds="http://schemas.openxmlformats.org/officeDocument/2006/customXml" ds:itemID="{9BEF4BCF-6DAE-4C72-A084-AACEED24D4EE}"/>
</file>

<file path=customXml/itemProps90.xml><?xml version="1.0" encoding="utf-8"?>
<ds:datastoreItem xmlns:ds="http://schemas.openxmlformats.org/officeDocument/2006/customXml" ds:itemID="{935F78EA-5D5E-47A6-9F5F-215D7AECF10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EAB665C-4882-4F58-954B-6ED2C862D566}"/>
</file>

<file path=customXml/itemProps93.xml><?xml version="1.0" encoding="utf-8"?>
<ds:datastoreItem xmlns:ds="http://schemas.openxmlformats.org/officeDocument/2006/customXml" ds:itemID="{E59F254F-6CAA-4D45-AB5D-7E0EA9FD77AB}"/>
</file>

<file path=customXml/itemProps94.xml><?xml version="1.0" encoding="utf-8"?>
<ds:datastoreItem xmlns:ds="http://schemas.openxmlformats.org/officeDocument/2006/customXml" ds:itemID="{93B2B502-EFB5-4891-A131-D2488A42FC40}"/>
</file>

<file path=customXml/itemProps95.xml><?xml version="1.0" encoding="utf-8"?>
<ds:datastoreItem xmlns:ds="http://schemas.openxmlformats.org/officeDocument/2006/customXml" ds:itemID="{1A9EE736-878F-464A-A85B-3F9CB3B03E40}"/>
</file>

<file path=customXml/itemProps96.xml><?xml version="1.0" encoding="utf-8"?>
<ds:datastoreItem xmlns:ds="http://schemas.openxmlformats.org/officeDocument/2006/customXml" ds:itemID="{B24818CB-F531-414C-86DF-235B5B6EFC67}"/>
</file>

<file path=customXml/itemProps97.xml><?xml version="1.0" encoding="utf-8"?>
<ds:datastoreItem xmlns:ds="http://schemas.openxmlformats.org/officeDocument/2006/customXml" ds:itemID="{594EEC0F-20A9-4255-8D41-2636BCDB8CED}"/>
</file>

<file path=customXml/itemProps98.xml><?xml version="1.0" encoding="utf-8"?>
<ds:datastoreItem xmlns:ds="http://schemas.openxmlformats.org/officeDocument/2006/customXml" ds:itemID="{D383B3D0-7CCF-44F7-A164-47E083E47F9C}"/>
</file>

<file path=customXml/itemProps99.xml><?xml version="1.0" encoding="utf-8"?>
<ds:datastoreItem xmlns:ds="http://schemas.openxmlformats.org/officeDocument/2006/customXml" ds:itemID="{E63BA6BC-6022-40A0-AB67-D6B1A7490061}"/>
</file>

<file path=docProps/app.xml><?xml version="1.0" encoding="utf-8"?>
<Properties xmlns="http://schemas.openxmlformats.org/officeDocument/2006/extended-properties" xmlns:vt="http://schemas.openxmlformats.org/officeDocument/2006/docPropsVTypes">
  <Template>Normal</Template>
  <TotalTime>7</TotalTime>
  <Pages>121</Pages>
  <Words>33148</Words>
  <Characters>188949</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221654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4</cp:revision>
  <cp:lastPrinted>2019-08-08T13:29:00Z</cp:lastPrinted>
  <dcterms:created xsi:type="dcterms:W3CDTF">2019-08-08T13:26:00Z</dcterms:created>
  <dcterms:modified xsi:type="dcterms:W3CDTF">2019-08-21T12:43:00Z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